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阿里巴巴普惠体 R" w:hAnsi="阿里巴巴普惠体 R" w:eastAsia="阿里巴巴普惠体 R" w:cs="阿里巴巴普惠体 R"/>
          <w:kern w:val="2"/>
          <w:sz w:val="21"/>
          <w:szCs w:val="22"/>
          <w:lang w:val="en" w:eastAsia="zh-CN" w:bidi="ar-SA"/>
        </w:rPr>
        <w:id w:val="147450893"/>
        <w15:color w:val="DBDBDB"/>
        <w:docPartObj>
          <w:docPartGallery w:val="Table of Contents"/>
          <w:docPartUnique/>
        </w:docPartObj>
      </w:sdtPr>
      <w:sdtEndPr>
        <w:rPr>
          <w:rFonts w:hint="eastAsia" w:ascii="阿里巴巴普惠体 R" w:hAnsi="阿里巴巴普惠体 R" w:eastAsia="阿里巴巴普惠体 R" w:cs="阿里巴巴普惠体 R"/>
          <w:kern w:val="2"/>
          <w:sz w:val="21"/>
          <w:szCs w:val="22"/>
          <w:highlight w:val="none"/>
          <w:lang w:val="en-US" w:eastAsia="zh-CN" w:bidi="ar-SA"/>
        </w:rPr>
      </w:sdtEndPr>
      <w:sdtContent>
        <w:p w14:paraId="047D1C6F">
          <w:pPr>
            <w:spacing w:before="0" w:beforeLines="0" w:after="0" w:afterLines="0" w:line="240" w:lineRule="auto"/>
            <w:ind w:left="0" w:leftChars="0" w:right="0" w:rightChars="0" w:firstLine="0" w:firstLineChars="0"/>
            <w:jc w:val="center"/>
            <w:rPr>
              <w:rFonts w:hint="eastAsia" w:ascii="阿里巴巴普惠体 R" w:hAnsi="阿里巴巴普惠体 R" w:eastAsia="阿里巴巴普惠体 R" w:cs="阿里巴巴普惠体 R"/>
              <w:lang w:val="en-US" w:eastAsia="zh-CN"/>
            </w:rPr>
          </w:pPr>
          <w:bookmarkStart w:id="0" w:name="_Toc66449957"/>
          <w:bookmarkStart w:id="1" w:name="_Toc14099656"/>
          <w:bookmarkStart w:id="2" w:name="_Toc1334"/>
          <w:bookmarkStart w:id="261" w:name="_GoBack"/>
          <w:r>
            <w:rPr>
              <w:rFonts w:hint="eastAsia" w:ascii="阿里巴巴普惠体 R" w:hAnsi="阿里巴巴普惠体 R" w:eastAsia="阿里巴巴普惠体 R" w:cs="阿里巴巴普惠体 R"/>
              <w:b/>
              <w:bCs/>
              <w:sz w:val="24"/>
              <w:szCs w:val="24"/>
              <w:lang w:val="en-US" w:eastAsia="zh-CN"/>
            </w:rPr>
            <w:t>Content</w:t>
          </w:r>
          <w:bookmarkEnd w:id="261"/>
        </w:p>
        <w:p w14:paraId="6F0F3375">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b/>
              <w:kern w:val="2"/>
              <w:sz w:val="21"/>
              <w:szCs w:val="22"/>
              <w:highlight w:val="none"/>
              <w:lang w:val="en-US" w:eastAsia="zh-CN" w:bidi="ar-SA"/>
            </w:rPr>
            <w:fldChar w:fldCharType="begin"/>
          </w:r>
          <w:r>
            <w:rPr>
              <w:rFonts w:hint="eastAsia" w:ascii="阿里巴巴普惠体 R" w:hAnsi="阿里巴巴普惠体 R" w:eastAsia="阿里巴巴普惠体 R" w:cs="阿里巴巴普惠体 R"/>
              <w:b/>
              <w:kern w:val="2"/>
              <w:sz w:val="21"/>
              <w:szCs w:val="22"/>
              <w:highlight w:val="none"/>
              <w:lang w:val="en-US" w:eastAsia="zh-CN" w:bidi="ar-SA"/>
            </w:rPr>
            <w:instrText xml:space="preserve">TOC \o "1-2" \h \u </w:instrText>
          </w:r>
          <w:r>
            <w:rPr>
              <w:rFonts w:hint="eastAsia" w:ascii="阿里巴巴普惠体 R" w:hAnsi="阿里巴巴普惠体 R" w:eastAsia="阿里巴巴普惠体 R" w:cs="阿里巴巴普惠体 R"/>
              <w:b/>
              <w:kern w:val="2"/>
              <w:sz w:val="21"/>
              <w:szCs w:val="22"/>
              <w:highlight w:val="none"/>
              <w:lang w:val="en-US" w:eastAsia="zh-CN" w:bidi="ar-SA"/>
            </w:rPr>
            <w:fldChar w:fldCharType="separate"/>
          </w: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_Toc28497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Chapter 1 </w:t>
          </w:r>
          <w:r>
            <w:rPr>
              <w:rFonts w:hint="eastAsia" w:ascii="阿里巴巴普惠体 R" w:hAnsi="阿里巴巴普惠体 R" w:eastAsia="阿里巴巴普惠体 R" w:cs="阿里巴巴普惠体 R"/>
              <w:highlight w:val="none"/>
              <w:lang w:eastAsia="zh-CN"/>
            </w:rPr>
            <w:t>Cloud VMS</w:t>
          </w:r>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Introduction</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_Toc28497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A293F3B">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_Toc12692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1. </w:t>
          </w:r>
          <w:r>
            <w:rPr>
              <w:rFonts w:hint="eastAsia" w:ascii="阿里巴巴普惠体 R" w:hAnsi="阿里巴巴普惠体 R" w:eastAsia="阿里巴巴普惠体 R" w:cs="阿里巴巴普惠体 R"/>
              <w:highlight w:val="none"/>
              <w:lang w:val="en-US" w:eastAsia="zh-CN"/>
            </w:rPr>
            <w:t>1</w:t>
          </w:r>
          <w:r>
            <w:rPr>
              <w:rFonts w:hint="eastAsia" w:ascii="阿里巴巴普惠体 R" w:hAnsi="阿里巴巴普惠体 R" w:eastAsia="阿里巴巴普惠体 R" w:cs="阿里巴巴普惠体 R"/>
              <w:highlight w:val="none"/>
            </w:rPr>
            <w:t xml:space="preserve"> Cloud VMS Pro Overview</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_Toc12692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4375941F">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_Toc22440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1. </w:t>
          </w:r>
          <w:r>
            <w:rPr>
              <w:rFonts w:hint="eastAsia" w:ascii="阿里巴巴普惠体 R" w:hAnsi="阿里巴巴普惠体 R" w:eastAsia="阿里巴巴普惠体 R" w:cs="阿里巴巴普惠体 R"/>
              <w:highlight w:val="none"/>
              <w:lang w:val="en-US" w:eastAsia="zh-CN"/>
            </w:rPr>
            <w:t>2</w:t>
          </w:r>
          <w:r>
            <w:rPr>
              <w:rFonts w:hint="eastAsia" w:ascii="阿里巴巴普惠体 R" w:hAnsi="阿里巴巴普惠体 R" w:eastAsia="阿里巴巴普惠体 R" w:cs="阿里巴巴普惠体 R"/>
              <w:highlight w:val="none"/>
            </w:rPr>
            <w:t xml:space="preserve"> Cloud VMS Running Configuration Recommend</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_Toc22440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142AC9B">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_Toc6471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1. </w:t>
          </w:r>
          <w:r>
            <w:rPr>
              <w:rFonts w:hint="eastAsia" w:ascii="阿里巴巴普惠体 R" w:hAnsi="阿里巴巴普惠体 R" w:eastAsia="阿里巴巴普惠体 R" w:cs="阿里巴巴普惠体 R"/>
              <w:highlight w:val="none"/>
              <w:lang w:val="en-US" w:eastAsia="zh-CN"/>
            </w:rPr>
            <w:t>3</w:t>
          </w:r>
          <w:r>
            <w:rPr>
              <w:rFonts w:hint="eastAsia" w:ascii="阿里巴巴普惠体 R" w:hAnsi="阿里巴巴普惠体 R" w:eastAsia="阿里巴巴普惠体 R" w:cs="阿里巴巴普惠体 R"/>
              <w:highlight w:val="none"/>
            </w:rPr>
            <w:t xml:space="preserve"> </w:t>
          </w:r>
          <w:r>
            <w:rPr>
              <w:rFonts w:hint="eastAsia" w:ascii="阿里巴巴普惠体 R" w:hAnsi="阿里巴巴普惠体 R" w:eastAsia="阿里巴巴普惠体 R" w:cs="阿里巴巴普惠体 R"/>
              <w:highlight w:val="none"/>
              <w:lang w:eastAsia="zh-CN"/>
            </w:rPr>
            <w:t xml:space="preserve">Cloud VMS </w:t>
          </w:r>
          <w:r>
            <w:rPr>
              <w:rFonts w:hint="eastAsia" w:ascii="阿里巴巴普惠体 R" w:hAnsi="阿里巴巴普惠体 R" w:eastAsia="阿里巴巴普惠体 R" w:cs="阿里巴巴普惠体 R"/>
              <w:highlight w:val="none"/>
              <w:lang w:val="en-US" w:eastAsia="zh-CN"/>
            </w:rPr>
            <w:t>M</w:t>
          </w:r>
          <w:r>
            <w:rPr>
              <w:rFonts w:hint="eastAsia" w:ascii="阿里巴巴普惠体 R" w:hAnsi="阿里巴巴普惠体 R" w:eastAsia="阿里巴巴普惠体 R" w:cs="阿里巴巴普惠体 R"/>
              <w:highlight w:val="none"/>
            </w:rPr>
            <w:t xml:space="preserve">ain </w:t>
          </w:r>
          <w:r>
            <w:rPr>
              <w:rFonts w:hint="eastAsia" w:ascii="阿里巴巴普惠体 R" w:hAnsi="阿里巴巴普惠体 R" w:eastAsia="阿里巴巴普惠体 R" w:cs="阿里巴巴普惠体 R"/>
              <w:highlight w:val="none"/>
              <w:lang w:val="en-US" w:eastAsia="zh-CN"/>
            </w:rPr>
            <w:t>I</w:t>
          </w:r>
          <w:r>
            <w:rPr>
              <w:rFonts w:hint="eastAsia" w:ascii="阿里巴巴普惠体 R" w:hAnsi="阿里巴巴普惠体 R" w:eastAsia="阿里巴巴普惠体 R" w:cs="阿里巴巴普惠体 R"/>
              <w:highlight w:val="none"/>
            </w:rPr>
            <w:t>nterface</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_Toc6471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CCEBE94">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_Toc2437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Chapter 2 Registration and Login</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_Toc2437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588F99C2">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_Toc26473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2.1 Creating administrator account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_Toc26473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2607A6A">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_Toc6159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2.2 Login into Cloud VMS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_Toc6159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6</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588DD51E">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_Toc25757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2.3 Reset</w:t>
          </w:r>
          <w:r>
            <w:rPr>
              <w:rFonts w:hint="eastAsia" w:ascii="阿里巴巴普惠体 R" w:hAnsi="阿里巴巴普惠体 R" w:eastAsia="阿里巴巴普惠体 R" w:cs="阿里巴巴普惠体 R"/>
              <w:highlight w:val="none"/>
              <w:lang w:val="en-US" w:eastAsia="zh-CN"/>
            </w:rPr>
            <w:t>ting the</w:t>
          </w:r>
          <w:r>
            <w:rPr>
              <w:rFonts w:hint="eastAsia" w:ascii="阿里巴巴普惠体 R" w:hAnsi="阿里巴巴普惠体 R" w:eastAsia="阿里巴巴普惠体 R" w:cs="阿里巴巴普惠体 R"/>
              <w:highlight w:val="none"/>
            </w:rPr>
            <w:t xml:space="preserve"> Password</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_Toc25757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10</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6488E8A6">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_Toc27432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Chapter 3 Device Management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_Toc27432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90A1CC8">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_Toc15319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bCs/>
              <w:kern w:val="2"/>
              <w:szCs w:val="32"/>
              <w:highlight w:val="none"/>
              <w:lang w:val="en-US" w:eastAsia="zh-CN" w:bidi="ar-SA"/>
            </w:rPr>
            <w:t>3.1 Device Search</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_Toc15319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4C850AF8">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_Toc25099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3.2 Activate </w:t>
          </w:r>
          <w:r>
            <w:rPr>
              <w:rFonts w:hint="eastAsia" w:ascii="阿里巴巴普惠体 R" w:hAnsi="阿里巴巴普惠体 R" w:eastAsia="阿里巴巴普惠体 R" w:cs="阿里巴巴普惠体 R"/>
              <w:highlight w:val="none"/>
            </w:rPr>
            <w:t>the device</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_Toc25099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13</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594C2769">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_Toc5914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3.3Add D</w:t>
          </w:r>
          <w:r>
            <w:rPr>
              <w:rFonts w:hint="eastAsia" w:ascii="阿里巴巴普惠体 R" w:hAnsi="阿里巴巴普惠体 R" w:eastAsia="阿里巴巴普惠体 R" w:cs="阿里巴巴普惠体 R"/>
              <w:highlight w:val="none"/>
            </w:rPr>
            <w:t>evice</w:t>
          </w:r>
          <w:r>
            <w:rPr>
              <w:rFonts w:hint="eastAsia" w:ascii="阿里巴巴普惠体 R" w:hAnsi="阿里巴巴普惠体 R" w:eastAsia="阿里巴巴普惠体 R" w:cs="阿里巴巴普惠体 R"/>
              <w:highlight w:val="none"/>
              <w:lang w:val="en-US" w:eastAsia="zh-CN"/>
            </w:rPr>
            <w: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_Toc5914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15</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D78289B">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_Toc28569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3.4 Custom G</w:t>
          </w:r>
          <w:r>
            <w:rPr>
              <w:rFonts w:hint="eastAsia" w:ascii="阿里巴巴普惠体 R" w:hAnsi="阿里巴巴普惠体 R" w:eastAsia="阿里巴巴普惠体 R" w:cs="阿里巴巴普惠体 R"/>
              <w:highlight w:val="none"/>
            </w:rPr>
            <w:t xml:space="preserve">roup </w:t>
          </w:r>
          <w:r>
            <w:rPr>
              <w:rFonts w:hint="eastAsia" w:ascii="阿里巴巴普惠体 R" w:hAnsi="阿里巴巴普惠体 R" w:eastAsia="阿里巴巴普惠体 R" w:cs="阿里巴巴普惠体 R"/>
              <w:highlight w:val="none"/>
              <w:lang w:val="en-US" w:eastAsia="zh-CN"/>
            </w:rPr>
            <w:t>Management</w:t>
          </w:r>
          <w:r>
            <w:rPr>
              <w:rFonts w:hint="eastAsia" w:ascii="阿里巴巴普惠体 R" w:hAnsi="阿里巴巴普惠体 R" w:eastAsia="阿里巴巴普惠体 R" w:cs="阿里巴巴普惠体 R"/>
              <w:highlight w:val="none"/>
            </w:rPr>
            <w: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_Toc28569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17</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855AD84">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_Toc29448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3.5 Cloud Group Management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_Toc29448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18</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51BBD248">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_Toc9769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3.6 Share Devices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_Toc9769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20</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4CEDE532">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_Toc26603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3.7 Accept sharing</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_Toc26603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22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9548DC2">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_Toc5861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Chapter 4 Preview</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_Toc5861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23</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22C2F017">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_Toc23594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4.1 </w:t>
          </w:r>
          <w:r>
            <w:rPr>
              <w:rFonts w:hint="eastAsia" w:ascii="阿里巴巴普惠体 R" w:hAnsi="阿里巴巴普惠体 R" w:eastAsia="阿里巴巴普惠体 R" w:cs="阿里巴巴普惠体 R"/>
              <w:highlight w:val="none"/>
            </w:rPr>
            <w:t>Interface Introduction</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_Toc23594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23</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EADB647">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_Toc18673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4.2 Live Preview</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_Toc18673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25</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96D1BC9">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_Toc29510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4.3 </w:t>
          </w:r>
          <w:r>
            <w:rPr>
              <w:rFonts w:hint="eastAsia" w:ascii="阿里巴巴普惠体 R" w:hAnsi="阿里巴巴普惠体 R" w:eastAsia="阿里巴巴普惠体 R" w:cs="阿里巴巴普惠体 R"/>
              <w:highlight w:val="none"/>
            </w:rPr>
            <w:t xml:space="preserve">View </w:t>
          </w:r>
          <w:r>
            <w:rPr>
              <w:rFonts w:hint="eastAsia" w:ascii="阿里巴巴普惠体 R" w:hAnsi="阿里巴巴普惠体 R" w:eastAsia="阿里巴巴普惠体 R" w:cs="阿里巴巴普惠体 R"/>
              <w:highlight w:val="none"/>
              <w:lang w:val="en-US" w:eastAsia="zh-CN"/>
            </w:rPr>
            <w:t>Settings</w:t>
          </w:r>
          <w:r>
            <w:rPr>
              <w:rFonts w:hint="eastAsia" w:ascii="阿里巴巴普惠体 R" w:hAnsi="阿里巴巴普惠体 R" w:eastAsia="阿里巴巴普惠体 R" w:cs="阿里巴巴普惠体 R"/>
              <w:highlight w:val="none"/>
            </w:rPr>
            <w: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_Toc29510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29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565F1BC">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_Toc28405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4.4 </w:t>
          </w:r>
          <w:r>
            <w:rPr>
              <w:rFonts w:hint="eastAsia" w:ascii="阿里巴巴普惠体 R" w:hAnsi="阿里巴巴普惠体 R" w:eastAsia="阿里巴巴普惠体 R" w:cs="阿里巴巴普惠体 R"/>
              <w:highlight w:val="none"/>
            </w:rPr>
            <w:t xml:space="preserve">PTZ </w:t>
          </w:r>
          <w:r>
            <w:rPr>
              <w:rFonts w:hint="eastAsia" w:ascii="阿里巴巴普惠体 R" w:hAnsi="阿里巴巴普惠体 R" w:eastAsia="阿里巴巴普惠体 R" w:cs="阿里巴巴普惠体 R"/>
              <w:highlight w:val="none"/>
              <w:lang w:val="en-US" w:eastAsia="zh-CN"/>
            </w:rPr>
            <w:t>Control</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_Toc28405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31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DA8AF83">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_Toc26063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4.5 AI </w:t>
          </w:r>
          <w:r>
            <w:rPr>
              <w:rFonts w:hint="eastAsia" w:ascii="阿里巴巴普惠体 R" w:hAnsi="阿里巴巴普惠体 R" w:eastAsia="阿里巴巴普惠体 R" w:cs="阿里巴巴普惠体 R"/>
              <w:highlight w:val="none"/>
            </w:rPr>
            <w:t>Alarm Sidebar Push Image</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_Toc26063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36</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424E0B00">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_Toc30140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Chapter 5 </w:t>
          </w:r>
          <w:r>
            <w:rPr>
              <w:rFonts w:hint="eastAsia" w:ascii="阿里巴巴普惠体 R" w:hAnsi="阿里巴巴普惠体 R" w:eastAsia="阿里巴巴普惠体 R" w:cs="阿里巴巴普惠体 R"/>
              <w:highlight w:val="none"/>
              <w:lang w:val="en-US" w:eastAsia="zh-CN"/>
            </w:rPr>
            <w:t xml:space="preserve">Cruise </w:t>
          </w:r>
          <w:r>
            <w:rPr>
              <w:rFonts w:hint="eastAsia" w:ascii="阿里巴巴普惠体 R" w:hAnsi="阿里巴巴普惠体 R" w:eastAsia="阿里巴巴普惠体 R" w:cs="阿里巴巴普惠体 R"/>
              <w:highlight w:val="none"/>
            </w:rPr>
            <w:t>Setting</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_Toc30140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39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79F28A5A">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_Toc4595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5.1 </w:t>
          </w:r>
          <w:r>
            <w:rPr>
              <w:rFonts w:hint="eastAsia" w:ascii="阿里巴巴普惠体 R" w:hAnsi="阿里巴巴普惠体 R" w:eastAsia="阿里巴巴普惠体 R" w:cs="阿里巴巴普惠体 R"/>
              <w:highlight w:val="none"/>
            </w:rPr>
            <w:t xml:space="preserve">Configure </w:t>
          </w:r>
          <w:r>
            <w:rPr>
              <w:rFonts w:hint="eastAsia" w:ascii="阿里巴巴普惠体 R" w:hAnsi="阿里巴巴普惠体 R" w:eastAsia="阿里巴巴普惠体 R" w:cs="阿里巴巴普惠体 R"/>
              <w:highlight w:val="none"/>
              <w:lang w:val="en-US" w:eastAsia="zh-CN"/>
            </w:rPr>
            <w:t>P</w:t>
          </w:r>
          <w:r>
            <w:rPr>
              <w:rFonts w:hint="eastAsia" w:ascii="阿里巴巴普惠体 R" w:hAnsi="阿里巴巴普惠体 R" w:eastAsia="阿里巴巴普惠体 R" w:cs="阿里巴巴普惠体 R"/>
              <w:highlight w:val="none"/>
            </w:rPr>
            <w:t xml:space="preserve">atrol </w:t>
          </w:r>
          <w:r>
            <w:rPr>
              <w:rFonts w:hint="eastAsia" w:ascii="阿里巴巴普惠体 R" w:hAnsi="阿里巴巴普惠体 R" w:eastAsia="阿里巴巴普惠体 R" w:cs="阿里巴巴普惠体 R"/>
              <w:highlight w:val="none"/>
              <w:lang w:val="en-US" w:eastAsia="zh-CN"/>
            </w:rPr>
            <w:t>P</w:t>
          </w:r>
          <w:r>
            <w:rPr>
              <w:rFonts w:hint="eastAsia" w:ascii="阿里巴巴普惠体 R" w:hAnsi="阿里巴巴普惠体 R" w:eastAsia="阿里巴巴普惠体 R" w:cs="阿里巴巴普惠体 R"/>
              <w:highlight w:val="none"/>
            </w:rPr>
            <w:t>lan</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_Toc4595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39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C1EACB2">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_Toc7430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5.2 </w:t>
          </w:r>
          <w:r>
            <w:rPr>
              <w:rFonts w:hint="eastAsia" w:ascii="阿里巴巴普惠体 R" w:hAnsi="阿里巴巴普惠体 R" w:eastAsia="阿里巴巴普惠体 R" w:cs="阿里巴巴普惠体 R"/>
              <w:highlight w:val="none"/>
            </w:rPr>
            <w:t xml:space="preserve">Start </w:t>
          </w:r>
          <w:r>
            <w:rPr>
              <w:rFonts w:hint="eastAsia" w:ascii="阿里巴巴普惠体 R" w:hAnsi="阿里巴巴普惠体 R" w:eastAsia="阿里巴巴普惠体 R" w:cs="阿里巴巴普惠体 R"/>
              <w:highlight w:val="none"/>
              <w:lang w:val="en-US" w:eastAsia="zh-CN"/>
            </w:rPr>
            <w:t>PTZ</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_Toc7430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41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206ABA38">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_Toc20884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Chapter 6 </w:t>
          </w:r>
          <w:r>
            <w:rPr>
              <w:rFonts w:hint="eastAsia" w:ascii="阿里巴巴普惠体 R" w:hAnsi="阿里巴巴普惠体 R" w:eastAsia="阿里巴巴普惠体 R" w:cs="阿里巴巴普惠体 R"/>
              <w:highlight w:val="none"/>
              <w:lang w:val="en-US" w:eastAsia="zh-CN"/>
            </w:rPr>
            <w:t>Playback</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_Toc20884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42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8621B8C">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_Toc5062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6.1 P</w:t>
          </w:r>
          <w:r>
            <w:rPr>
              <w:rFonts w:hint="eastAsia" w:ascii="阿里巴巴普惠体 R" w:hAnsi="阿里巴巴普惠体 R" w:eastAsia="阿里巴巴普惠体 R" w:cs="阿里巴巴普惠体 R"/>
              <w:highlight w:val="none"/>
            </w:rPr>
            <w:t>layback</w:t>
          </w:r>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Introduction</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_Toc5062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42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E645C52">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_Toc18956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6.2 </w:t>
          </w:r>
          <w:r>
            <w:rPr>
              <w:rFonts w:hint="eastAsia" w:ascii="阿里巴巴普惠体 R" w:hAnsi="阿里巴巴普惠体 R" w:eastAsia="阿里巴巴普惠体 R" w:cs="阿里巴巴普惠体 R"/>
              <w:highlight w:val="none"/>
            </w:rPr>
            <w:t xml:space="preserve">Playback </w:t>
          </w:r>
          <w:r>
            <w:rPr>
              <w:rFonts w:hint="eastAsia" w:ascii="阿里巴巴普惠体 R" w:hAnsi="阿里巴巴普惠体 R" w:eastAsia="阿里巴巴普惠体 R" w:cs="阿里巴巴普惠体 R"/>
              <w:highlight w:val="none"/>
              <w:lang w:val="en-US" w:eastAsia="zh-CN"/>
            </w:rPr>
            <w:t>D</w:t>
          </w:r>
          <w:r>
            <w:rPr>
              <w:rFonts w:hint="eastAsia" w:ascii="阿里巴巴普惠体 R" w:hAnsi="阿里巴巴普惠体 R" w:eastAsia="阿里巴巴普惠体 R" w:cs="阿里巴巴普惠体 R"/>
              <w:highlight w:val="none"/>
            </w:rPr>
            <w:t xml:space="preserve">evice </w:t>
          </w:r>
          <w:r>
            <w:rPr>
              <w:rFonts w:hint="eastAsia" w:ascii="阿里巴巴普惠体 R" w:hAnsi="阿里巴巴普惠体 R" w:eastAsia="阿里巴巴普惠体 R" w:cs="阿里巴巴普惠体 R"/>
              <w:highlight w:val="none"/>
              <w:lang w:val="en-US" w:eastAsia="zh-CN"/>
            </w:rPr>
            <w:t>V</w:t>
          </w:r>
          <w:r>
            <w:rPr>
              <w:rFonts w:hint="eastAsia" w:ascii="阿里巴巴普惠体 R" w:hAnsi="阿里巴巴普惠体 R" w:eastAsia="阿里巴巴普惠体 R" w:cs="阿里巴巴普惠体 R"/>
              <w:highlight w:val="none"/>
            </w:rPr>
            <w:t>ideo</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_Toc18956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45</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7B6A5DD3">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_Toc7002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6.3 </w:t>
          </w:r>
          <w:r>
            <w:rPr>
              <w:rFonts w:hint="eastAsia" w:ascii="阿里巴巴普惠体 R" w:hAnsi="阿里巴巴普惠体 R" w:eastAsia="阿里巴巴普惠体 R" w:cs="阿里巴巴普惠体 R"/>
              <w:highlight w:val="none"/>
            </w:rPr>
            <w:t>Download device video</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_Toc7002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46</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2A67FFD7">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_Toc19201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6.4</w:t>
          </w:r>
          <w:r>
            <w:rPr>
              <w:rFonts w:hint="eastAsia" w:ascii="阿里巴巴普惠体 R" w:hAnsi="阿里巴巴普惠体 R" w:eastAsia="阿里巴巴普惠体 R" w:cs="阿里巴巴普惠体 R"/>
              <w:highlight w:val="none"/>
            </w:rPr>
            <w:t xml:space="preserve"> Smart </w:t>
          </w:r>
          <w:r>
            <w:rPr>
              <w:rFonts w:hint="eastAsia" w:ascii="阿里巴巴普惠体 R" w:hAnsi="阿里巴巴普惠体 R" w:eastAsia="阿里巴巴普惠体 R" w:cs="阿里巴巴普惠体 R"/>
              <w:highlight w:val="none"/>
              <w:lang w:val="en-US" w:eastAsia="zh-CN"/>
            </w:rPr>
            <w:t>S</w:t>
          </w:r>
          <w:r>
            <w:rPr>
              <w:rFonts w:hint="eastAsia" w:ascii="阿里巴巴普惠体 R" w:hAnsi="阿里巴巴普惠体 R" w:eastAsia="阿里巴巴普惠体 R" w:cs="阿里巴巴普惠体 R"/>
              <w:highlight w:val="none"/>
            </w:rPr>
            <w:t xml:space="preserve">earch </w:t>
          </w:r>
          <w:r>
            <w:rPr>
              <w:rFonts w:hint="eastAsia" w:ascii="阿里巴巴普惠体 R" w:hAnsi="阿里巴巴普惠体 R" w:eastAsia="阿里巴巴普惠体 R" w:cs="阿里巴巴普惠体 R"/>
              <w:highlight w:val="none"/>
              <w:lang w:val="en-US" w:eastAsia="zh-CN"/>
            </w:rPr>
            <w:t>P</w:t>
          </w:r>
          <w:r>
            <w:rPr>
              <w:rFonts w:hint="eastAsia" w:ascii="阿里巴巴普惠体 R" w:hAnsi="阿里巴巴普惠体 R" w:eastAsia="阿里巴巴普惠体 R" w:cs="阿里巴巴普惠体 R"/>
              <w:highlight w:val="none"/>
            </w:rPr>
            <w:t>layback</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_Toc19201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49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4248B1A6">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_Toc4484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6.5</w:t>
          </w:r>
          <w:r>
            <w:rPr>
              <w:rFonts w:hint="eastAsia" w:ascii="阿里巴巴普惠体 R" w:hAnsi="阿里巴巴普惠体 R" w:eastAsia="阿里巴巴普惠体 R" w:cs="阿里巴巴普惠体 R"/>
              <w:highlight w:val="none"/>
            </w:rPr>
            <w:t xml:space="preserve"> </w:t>
          </w:r>
          <w:r>
            <w:rPr>
              <w:rFonts w:hint="eastAsia" w:ascii="阿里巴巴普惠体 R" w:hAnsi="阿里巴巴普惠体 R" w:eastAsia="阿里巴巴普惠体 R" w:cs="阿里巴巴普惠体 R"/>
              <w:highlight w:val="none"/>
              <w:lang w:val="en-US" w:eastAsia="zh-CN"/>
            </w:rPr>
            <w:t>Image Search And Backup</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_Toc4484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50</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949F659">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_Toc15617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6.6 Tag P</w:t>
          </w:r>
          <w:r>
            <w:rPr>
              <w:rFonts w:hint="eastAsia" w:ascii="阿里巴巴普惠体 R" w:hAnsi="阿里巴巴普惠体 R" w:eastAsia="阿里巴巴普惠体 R" w:cs="阿里巴巴普惠体 R"/>
              <w:highlight w:val="none"/>
            </w:rPr>
            <w:t>layback</w:t>
          </w:r>
          <w:r>
            <w:rPr>
              <w:rFonts w:hint="eastAsia" w:ascii="阿里巴巴普惠体 R" w:hAnsi="阿里巴巴普惠体 R" w:eastAsia="阿里巴巴普惠体 R" w:cs="阿里巴巴普惠体 R"/>
              <w:highlight w:val="none"/>
            </w:rPr>
            <w:t>​</w:t>
          </w:r>
          <w:r>
            <w:rPr>
              <w:rFonts w:hint="eastAsia" w:ascii="阿里巴巴普惠体 R" w:hAnsi="阿里巴巴普惠体 R" w:eastAsia="阿里巴巴普惠体 R" w:cs="阿里巴巴普惠体 R"/>
              <w:highlight w:val="none"/>
              <w:lang w:val="en-US" w:eastAsia="zh-CN"/>
            </w:rPr>
            <w: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_Toc15617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2FBEBF5">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_Toc32557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6.7 </w:t>
          </w:r>
          <w:r>
            <w:rPr>
              <w:rFonts w:hint="eastAsia" w:ascii="阿里巴巴普惠体 R" w:hAnsi="阿里巴巴普惠体 R" w:eastAsia="阿里巴巴普惠体 R" w:cs="阿里巴巴普惠体 R"/>
              <w:highlight w:val="none"/>
            </w:rPr>
            <w:t xml:space="preserve">Event </w:t>
          </w:r>
          <w:r>
            <w:rPr>
              <w:rFonts w:hint="eastAsia" w:ascii="阿里巴巴普惠体 R" w:hAnsi="阿里巴巴普惠体 R" w:eastAsia="阿里巴巴普惠体 R" w:cs="阿里巴巴普惠体 R"/>
              <w:highlight w:val="none"/>
              <w:lang w:val="en-US" w:eastAsia="zh-CN"/>
            </w:rPr>
            <w:t>P</w:t>
          </w:r>
          <w:r>
            <w:rPr>
              <w:rFonts w:hint="eastAsia" w:ascii="阿里巴巴普惠体 R" w:hAnsi="阿里巴巴普惠体 R" w:eastAsia="阿里巴巴普惠体 R" w:cs="阿里巴巴普惠体 R"/>
              <w:highlight w:val="none"/>
            </w:rPr>
            <w:t>lay</w:t>
          </w:r>
          <w:r>
            <w:rPr>
              <w:rFonts w:hint="eastAsia" w:ascii="阿里巴巴普惠体 R" w:hAnsi="阿里巴巴普惠体 R" w:eastAsia="阿里巴巴普惠体 R" w:cs="阿里巴巴普惠体 R"/>
              <w:highlight w:val="none"/>
              <w:lang w:val="en-US" w:eastAsia="zh-CN"/>
            </w:rPr>
            <w:t>back</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_Toc32557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69B79AD">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_Toc26033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Chapter 7 Log Query</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_Toc26033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54</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217935A">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_Toc31288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7.1 </w:t>
          </w:r>
          <w:r>
            <w:rPr>
              <w:rFonts w:hint="eastAsia" w:ascii="阿里巴巴普惠体 R" w:hAnsi="阿里巴巴普惠体 R" w:eastAsia="阿里巴巴普惠体 R" w:cs="阿里巴巴普惠体 R"/>
              <w:highlight w:val="none"/>
            </w:rPr>
            <w:t xml:space="preserve">Query </w:t>
          </w:r>
          <w:r>
            <w:rPr>
              <w:rFonts w:hint="eastAsia" w:ascii="阿里巴巴普惠体 R" w:hAnsi="阿里巴巴普惠体 R" w:eastAsia="阿里巴巴普惠体 R" w:cs="阿里巴巴普惠体 R"/>
              <w:highlight w:val="none"/>
              <w:lang w:val="en-US" w:eastAsia="zh-CN"/>
            </w:rPr>
            <w:t>C</w:t>
          </w:r>
          <w:r>
            <w:rPr>
              <w:rFonts w:hint="eastAsia" w:ascii="阿里巴巴普惠体 R" w:hAnsi="阿里巴巴普惠体 R" w:eastAsia="阿里巴巴普惠体 R" w:cs="阿里巴巴普惠体 R"/>
              <w:highlight w:val="none"/>
            </w:rPr>
            <w:t xml:space="preserve">lient </w:t>
          </w:r>
          <w:r>
            <w:rPr>
              <w:rFonts w:hint="eastAsia" w:ascii="阿里巴巴普惠体 R" w:hAnsi="阿里巴巴普惠体 R" w:eastAsia="阿里巴巴普惠体 R" w:cs="阿里巴巴普惠体 R"/>
              <w:highlight w:val="none"/>
              <w:lang w:val="en-US" w:eastAsia="zh-CN"/>
            </w:rPr>
            <w:t>L</w:t>
          </w:r>
          <w:r>
            <w:rPr>
              <w:rFonts w:hint="eastAsia" w:ascii="阿里巴巴普惠体 R" w:hAnsi="阿里巴巴普惠体 R" w:eastAsia="阿里巴巴普惠体 R" w:cs="阿里巴巴普惠体 R"/>
              <w:highlight w:val="none"/>
            </w:rPr>
            <w:t>og</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_Toc31288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54</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70C11F8">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_Toc14046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7.2 </w:t>
          </w:r>
          <w:r>
            <w:rPr>
              <w:rFonts w:hint="eastAsia" w:ascii="阿里巴巴普惠体 R" w:hAnsi="阿里巴巴普惠体 R" w:eastAsia="阿里巴巴普惠体 R" w:cs="阿里巴巴普惠体 R"/>
              <w:highlight w:val="none"/>
            </w:rPr>
            <w:t xml:space="preserve">Query </w:t>
          </w:r>
          <w:r>
            <w:rPr>
              <w:rFonts w:hint="eastAsia" w:ascii="阿里巴巴普惠体 R" w:hAnsi="阿里巴巴普惠体 R" w:eastAsia="阿里巴巴普惠体 R" w:cs="阿里巴巴普惠体 R"/>
              <w:highlight w:val="none"/>
              <w:lang w:val="en-US" w:eastAsia="zh-CN"/>
            </w:rPr>
            <w:t>R</w:t>
          </w:r>
          <w:r>
            <w:rPr>
              <w:rFonts w:hint="eastAsia" w:ascii="阿里巴巴普惠体 R" w:hAnsi="阿里巴巴普惠体 R" w:eastAsia="阿里巴巴普惠体 R" w:cs="阿里巴巴普惠体 R"/>
              <w:highlight w:val="none"/>
            </w:rPr>
            <w:t xml:space="preserve">emote </w:t>
          </w:r>
          <w:r>
            <w:rPr>
              <w:rFonts w:hint="eastAsia" w:ascii="阿里巴巴普惠体 R" w:hAnsi="阿里巴巴普惠体 R" w:eastAsia="阿里巴巴普惠体 R" w:cs="阿里巴巴普惠体 R"/>
              <w:highlight w:val="none"/>
              <w:lang w:val="en-US" w:eastAsia="zh-CN"/>
            </w:rPr>
            <w:t>D</w:t>
          </w:r>
          <w:r>
            <w:rPr>
              <w:rFonts w:hint="eastAsia" w:ascii="阿里巴巴普惠体 R" w:hAnsi="阿里巴巴普惠体 R" w:eastAsia="阿里巴巴普惠体 R" w:cs="阿里巴巴普惠体 R"/>
              <w:highlight w:val="none"/>
            </w:rPr>
            <w:t xml:space="preserve">evice </w:t>
          </w:r>
          <w:r>
            <w:rPr>
              <w:rFonts w:hint="eastAsia" w:ascii="阿里巴巴普惠体 R" w:hAnsi="阿里巴巴普惠体 R" w:eastAsia="阿里巴巴普惠体 R" w:cs="阿里巴巴普惠体 R"/>
              <w:highlight w:val="none"/>
              <w:lang w:val="en-US" w:eastAsia="zh-CN"/>
            </w:rPr>
            <w:t>L</w:t>
          </w:r>
          <w:r>
            <w:rPr>
              <w:rFonts w:hint="eastAsia" w:ascii="阿里巴巴普惠体 R" w:hAnsi="阿里巴巴普惠体 R" w:eastAsia="阿里巴巴普惠体 R" w:cs="阿里巴巴普惠体 R"/>
              <w:highlight w:val="none"/>
            </w:rPr>
            <w:t>ogs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_Toc14046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55</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5E94D852">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_Toc23275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Chapter 8 Topology Management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_Toc23275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56</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E8389E3">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_Toc18099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8.1 </w:t>
          </w:r>
          <w:r>
            <w:rPr>
              <w:rFonts w:hint="eastAsia" w:ascii="阿里巴巴普惠体 R" w:hAnsi="阿里巴巴普惠体 R" w:eastAsia="阿里巴巴普惠体 R" w:cs="阿里巴巴普惠体 R"/>
              <w:highlight w:val="none"/>
            </w:rPr>
            <w:t xml:space="preserve">Related </w:t>
          </w:r>
          <w:r>
            <w:rPr>
              <w:rFonts w:hint="eastAsia" w:ascii="阿里巴巴普惠体 R" w:hAnsi="阿里巴巴普惠体 R" w:eastAsia="阿里巴巴普惠体 R" w:cs="阿里巴巴普惠体 R"/>
              <w:highlight w:val="none"/>
              <w:lang w:val="en-US" w:eastAsia="zh-CN"/>
            </w:rPr>
            <w:t>O</w:t>
          </w:r>
          <w:r>
            <w:rPr>
              <w:rFonts w:hint="eastAsia" w:ascii="阿里巴巴普惠体 R" w:hAnsi="阿里巴巴普惠体 R" w:eastAsia="阿里巴巴普惠体 R" w:cs="阿里巴巴普惠体 R"/>
              <w:highlight w:val="none"/>
            </w:rPr>
            <w:t>perations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_Toc18099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56</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41B2B158">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_Toc2498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8.2 </w:t>
          </w:r>
          <w:r>
            <w:rPr>
              <w:rFonts w:hint="eastAsia" w:ascii="阿里巴巴普惠体 R" w:hAnsi="阿里巴巴普惠体 R" w:eastAsia="阿里巴巴普惠体 R" w:cs="阿里巴巴普惠体 R"/>
              <w:highlight w:val="none"/>
            </w:rPr>
            <w:t xml:space="preserve">Topology </w:t>
          </w:r>
          <w:r>
            <w:rPr>
              <w:rFonts w:hint="eastAsia" w:ascii="阿里巴巴普惠体 R" w:hAnsi="阿里巴巴普惠体 R" w:eastAsia="阿里巴巴普惠体 R" w:cs="阿里巴巴普惠体 R"/>
              <w:highlight w:val="none"/>
              <w:lang w:val="en-US" w:eastAsia="zh-CN"/>
            </w:rPr>
            <w:t>S</w:t>
          </w:r>
          <w:r>
            <w:rPr>
              <w:rFonts w:hint="eastAsia" w:ascii="阿里巴巴普惠体 R" w:hAnsi="阿里巴巴普惠体 R" w:eastAsia="阿里巴巴普惠体 R" w:cs="阿里巴巴普惠体 R"/>
              <w:highlight w:val="none"/>
            </w:rPr>
            <w:t>ettings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_Toc2498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58</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2EF81654">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_Toc17105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Chapter 9 </w:t>
          </w:r>
          <w:r>
            <w:rPr>
              <w:rFonts w:hint="eastAsia" w:ascii="阿里巴巴普惠体 R" w:hAnsi="阿里巴巴普惠体 R" w:eastAsia="阿里巴巴普惠体 R" w:cs="阿里巴巴普惠体 R"/>
              <w:highlight w:val="none"/>
              <w:lang w:val="en-US" w:eastAsia="zh-CN"/>
            </w:rPr>
            <w:t>AI</w:t>
          </w:r>
          <w:r>
            <w:rPr>
              <w:rFonts w:hint="eastAsia" w:ascii="阿里巴巴普惠体 R" w:hAnsi="阿里巴巴普惠体 R" w:eastAsia="阿里巴巴普惠体 R" w:cs="阿里巴巴普惠体 R"/>
              <w:highlight w:val="none"/>
            </w:rPr>
            <w:t xml:space="preserve"> Search</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_Toc17105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FC92DBB">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_Toc4256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9.1 </w:t>
          </w:r>
          <w:r>
            <w:rPr>
              <w:rFonts w:hint="eastAsia" w:ascii="阿里巴巴普惠体 R" w:hAnsi="阿里巴巴普惠体 R" w:eastAsia="阿里巴巴普惠体 R" w:cs="阿里巴巴普惠体 R"/>
              <w:highlight w:val="none"/>
            </w:rPr>
            <w:t>Face​</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_Toc4256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59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559EAAB">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_Toc32047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9.2 Pedestrians A</w:t>
          </w:r>
          <w:r>
            <w:rPr>
              <w:rFonts w:hint="eastAsia" w:ascii="阿里巴巴普惠体 R" w:hAnsi="阿里巴巴普惠体 R" w:eastAsia="阿里巴巴普惠体 R" w:cs="阿里巴巴普惠体 R"/>
              <w:highlight w:val="none"/>
            </w:rPr>
            <w:t xml:space="preserve">nd </w:t>
          </w:r>
          <w:r>
            <w:rPr>
              <w:rFonts w:hint="eastAsia" w:ascii="阿里巴巴普惠体 R" w:hAnsi="阿里巴巴普惠体 R" w:eastAsia="阿里巴巴普惠体 R" w:cs="阿里巴巴普惠体 R"/>
              <w:highlight w:val="none"/>
              <w:lang w:val="en-US" w:eastAsia="zh-CN"/>
            </w:rPr>
            <w:t>Vehicles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_Toc32047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63</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7E681356">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_Toc12985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9.3 </w:t>
          </w:r>
          <w:r>
            <w:rPr>
              <w:rFonts w:hint="eastAsia" w:ascii="阿里巴巴普惠体 R" w:hAnsi="阿里巴巴普惠体 R" w:eastAsia="阿里巴巴普惠体 R" w:cs="阿里巴巴普惠体 R"/>
              <w:highlight w:val="none"/>
            </w:rPr>
            <w:t>Repeat Visitor Search</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_Toc12985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65</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6A2A053E">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_Toc26855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9.4 </w:t>
          </w:r>
          <w:r>
            <w:rPr>
              <w:rFonts w:hint="eastAsia" w:ascii="阿里巴巴普惠体 R" w:hAnsi="阿里巴巴普惠体 R" w:eastAsia="阿里巴巴普惠体 R" w:cs="阿里巴巴普惠体 R"/>
              <w:highlight w:val="none"/>
            </w:rPr>
            <w:t>License Plate</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_Toc26855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66</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E0328A5">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_Toc10416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Chapter 10 </w:t>
          </w:r>
          <w:r>
            <w:rPr>
              <w:rFonts w:hint="eastAsia" w:ascii="阿里巴巴普惠体 R" w:hAnsi="阿里巴巴普惠体 R" w:eastAsia="阿里巴巴普惠体 R" w:cs="阿里巴巴普惠体 R"/>
              <w:highlight w:val="none"/>
              <w:lang w:val="en-US" w:eastAsia="zh-CN"/>
            </w:rPr>
            <w:t>Attendance Management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_Toc10416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71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7B92A328">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_Toc20045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10.1 Attendance Records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_Toc20045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71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4BA650B4">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_Toc19130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0</w:t>
          </w:r>
          <w:r>
            <w:rPr>
              <w:rFonts w:hint="eastAsia" w:ascii="阿里巴巴普惠体 R" w:hAnsi="阿里巴巴普惠体 R" w:eastAsia="阿里巴巴普惠体 R" w:cs="阿里巴巴普惠体 R"/>
              <w:highlight w:val="none"/>
            </w:rPr>
            <w:t>.</w:t>
          </w:r>
          <w:r>
            <w:rPr>
              <w:rFonts w:hint="eastAsia" w:ascii="阿里巴巴普惠体 R" w:hAnsi="阿里巴巴普惠体 R" w:eastAsia="阿里巴巴普惠体 R" w:cs="阿里巴巴普惠体 R"/>
              <w:highlight w:val="none"/>
              <w:lang w:val="en-US" w:eastAsia="zh-CN"/>
            </w:rPr>
            <w:t xml:space="preserve">2 </w:t>
          </w:r>
          <w:r>
            <w:rPr>
              <w:rFonts w:hint="eastAsia" w:ascii="阿里巴巴普惠体 R" w:hAnsi="阿里巴巴普惠体 R" w:eastAsia="阿里巴巴普惠体 R" w:cs="阿里巴巴普惠体 R"/>
              <w:highlight w:val="none"/>
            </w:rPr>
            <w:t>Attendance Statistics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_Toc19130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71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4B43AAFA">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_Toc30998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0</w:t>
          </w:r>
          <w:r>
            <w:rPr>
              <w:rFonts w:hint="eastAsia" w:ascii="阿里巴巴普惠体 R" w:hAnsi="阿里巴巴普惠体 R" w:eastAsia="阿里巴巴普惠体 R" w:cs="阿里巴巴普惠体 R"/>
              <w:highlight w:val="none"/>
            </w:rPr>
            <w:t>.</w:t>
          </w:r>
          <w:r>
            <w:rPr>
              <w:rFonts w:hint="eastAsia" w:ascii="阿里巴巴普惠体 R" w:hAnsi="阿里巴巴普惠体 R" w:eastAsia="阿里巴巴普惠体 R" w:cs="阿里巴巴普惠体 R"/>
              <w:highlight w:val="none"/>
              <w:lang w:val="en-US" w:eastAsia="zh-CN"/>
            </w:rPr>
            <w:t xml:space="preserve">3 </w:t>
          </w:r>
          <w:r>
            <w:rPr>
              <w:rFonts w:hint="eastAsia" w:ascii="阿里巴巴普惠体 R" w:hAnsi="阿里巴巴普惠体 R" w:eastAsia="阿里巴巴普惠体 R" w:cs="阿里巴巴普惠体 R"/>
              <w:highlight w:val="none"/>
            </w:rPr>
            <w:t>Attendance Management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_Toc30998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73</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266EB26F">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_Toc200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Chapter 11 Alarm Settings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_Toc200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78</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28A68A43">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_Toc30802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1</w:t>
          </w:r>
          <w:r>
            <w:rPr>
              <w:rFonts w:hint="eastAsia" w:ascii="阿里巴巴普惠体 R" w:hAnsi="阿里巴巴普惠体 R" w:eastAsia="阿里巴巴普惠体 R" w:cs="阿里巴巴普惠体 R"/>
              <w:highlight w:val="none"/>
            </w:rPr>
            <w:t xml:space="preserve">.1 Alarm </w:t>
          </w:r>
          <w:r>
            <w:rPr>
              <w:rFonts w:hint="eastAsia" w:ascii="阿里巴巴普惠体 R" w:hAnsi="阿里巴巴普惠体 R" w:eastAsia="阿里巴巴普惠体 R" w:cs="阿里巴巴普惠体 R"/>
              <w:highlight w:val="none"/>
              <w:lang w:val="en-US" w:eastAsia="zh-CN"/>
            </w:rPr>
            <w:t>Event Display</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_Toc30802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78</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61BB6107">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_Toc20736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1</w:t>
          </w:r>
          <w:r>
            <w:rPr>
              <w:rFonts w:hint="eastAsia" w:ascii="阿里巴巴普惠体 R" w:hAnsi="阿里巴巴普惠体 R" w:eastAsia="阿里巴巴普惠体 R" w:cs="阿里巴巴普惠体 R"/>
              <w:highlight w:val="none"/>
            </w:rPr>
            <w:t xml:space="preserve">.2 Alarm </w:t>
          </w:r>
          <w:r>
            <w:rPr>
              <w:rFonts w:hint="eastAsia" w:ascii="阿里巴巴普惠体 R" w:hAnsi="阿里巴巴普惠体 R" w:eastAsia="阿里巴巴普惠体 R" w:cs="阿里巴巴普惠体 R"/>
              <w:highlight w:val="none"/>
              <w:lang w:val="en-US" w:eastAsia="zh-CN"/>
            </w:rPr>
            <w:t>linkage settings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_Toc20736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79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6D04ACAA">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_Toc1920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11.3 Schedule Settings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_Toc1920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81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57A311D3">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_Toc26388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11.4 IP Speaker Linkage Settings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_Toc26388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81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67826188">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_Toc12557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11.5 Device Disarming</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_Toc12557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83</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D1FD6DB">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_Toc821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Chapter 12 </w:t>
          </w:r>
          <w:r>
            <w:rPr>
              <w:rFonts w:hint="eastAsia" w:ascii="阿里巴巴普惠体 R" w:hAnsi="阿里巴巴普惠体 R" w:eastAsia="阿里巴巴普惠体 R" w:cs="阿里巴巴普惠体 R"/>
              <w:highlight w:val="none"/>
            </w:rPr>
            <w:t xml:space="preserve">Local </w:t>
          </w:r>
          <w:r>
            <w:rPr>
              <w:rFonts w:hint="eastAsia" w:ascii="阿里巴巴普惠体 R" w:hAnsi="阿里巴巴普惠体 R" w:eastAsia="阿里巴巴普惠体 R" w:cs="阿里巴巴普惠体 R"/>
              <w:highlight w:val="none"/>
              <w:lang w:val="en-US" w:eastAsia="zh-CN"/>
            </w:rPr>
            <w:t>Record</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_Toc821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84</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146ACAC">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_Toc32246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Chapter 13 System Configuration</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_Toc32246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87</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90C0A71">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_Toc30131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bCs/>
              <w:szCs w:val="32"/>
              <w:highlight w:val="none"/>
              <w:lang w:val="en-US" w:eastAsia="zh-CN"/>
            </w:rPr>
            <w:t xml:space="preserve">13. </w:t>
          </w:r>
          <w:r>
            <w:rPr>
              <w:rFonts w:hint="eastAsia" w:ascii="阿里巴巴普惠体 R" w:hAnsi="阿里巴巴普惠体 R" w:eastAsia="阿里巴巴普惠体 R" w:cs="阿里巴巴普惠体 R"/>
              <w:bCs/>
              <w:szCs w:val="32"/>
              <w:highlight w:val="none"/>
            </w:rPr>
            <w:t>1</w:t>
          </w:r>
          <w:r>
            <w:rPr>
              <w:rFonts w:hint="eastAsia" w:ascii="阿里巴巴普惠体 R" w:hAnsi="阿里巴巴普惠体 R" w:eastAsia="阿里巴巴普惠体 R" w:cs="阿里巴巴普惠体 R"/>
              <w:bCs/>
              <w:szCs w:val="32"/>
              <w:highlight w:val="none"/>
              <w:lang w:val="en-US" w:eastAsia="zh-CN"/>
            </w:rPr>
            <w:t xml:space="preserve"> </w:t>
          </w:r>
          <w:r>
            <w:rPr>
              <w:rFonts w:hint="eastAsia" w:ascii="阿里巴巴普惠体 R" w:hAnsi="阿里巴巴普惠体 R" w:eastAsia="阿里巴巴普惠体 R" w:cs="阿里巴巴普惠体 R"/>
              <w:bCs/>
              <w:szCs w:val="32"/>
              <w:highlight w:val="none"/>
            </w:rPr>
            <w:t>General</w:t>
          </w:r>
          <w:r>
            <w:rPr>
              <w:rFonts w:hint="eastAsia" w:ascii="阿里巴巴普惠体 R" w:hAnsi="阿里巴巴普惠体 R" w:eastAsia="阿里巴巴普惠体 R" w:cs="阿里巴巴普惠体 R"/>
              <w:bCs/>
              <w:szCs w:val="32"/>
              <w:highlight w:val="none"/>
            </w:rPr>
            <w: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_Toc30131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87</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74B3199">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_Toc25457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bCs/>
              <w:szCs w:val="32"/>
              <w:highlight w:val="none"/>
              <w:lang w:val="en-US" w:eastAsia="zh-CN"/>
            </w:rPr>
            <w:t xml:space="preserve">13.2 </w:t>
          </w:r>
          <w:r>
            <w:rPr>
              <w:rFonts w:hint="eastAsia" w:ascii="阿里巴巴普惠体 R" w:hAnsi="阿里巴巴普惠体 R" w:eastAsia="阿里巴巴普惠体 R" w:cs="阿里巴巴普惠体 R"/>
              <w:bCs/>
              <w:szCs w:val="32"/>
              <w:highlight w:val="none"/>
            </w:rPr>
            <w:t>File Config</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_Toc25457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89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26026EAD">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_Toc13448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bCs/>
              <w:szCs w:val="32"/>
              <w:highlight w:val="none"/>
              <w:lang w:val="en-US" w:eastAsia="zh-CN"/>
            </w:rPr>
            <w:t>13.3 Hot Key</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_Toc13448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90</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73F8EC65">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_Toc26299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Chapter 14 </w:t>
          </w:r>
          <w:r>
            <w:rPr>
              <w:rFonts w:hint="eastAsia" w:ascii="阿里巴巴普惠体 R" w:hAnsi="阿里巴巴普惠体 R" w:eastAsia="阿里巴巴普惠体 R" w:cs="阿里巴巴普惠体 R"/>
              <w:highlight w:val="none"/>
              <w:lang w:val="en-US" w:eastAsia="zh-CN"/>
            </w:rPr>
            <w:t xml:space="preserve">AI </w:t>
          </w:r>
          <w:r>
            <w:rPr>
              <w:rFonts w:hint="eastAsia" w:ascii="阿里巴巴普惠体 R" w:hAnsi="阿里巴巴普惠体 R" w:eastAsia="阿里巴巴普惠体 R" w:cs="阿里巴巴普惠体 R"/>
              <w:highlight w:val="none"/>
            </w:rPr>
            <w:t>Configuration</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_Toc26299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6199E4B7">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_Toc17000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szCs w:val="32"/>
              <w:highlight w:val="none"/>
              <w:lang w:val="en-US" w:eastAsia="zh-CN"/>
            </w:rPr>
            <w:t xml:space="preserve">14. </w:t>
          </w:r>
          <w:r>
            <w:rPr>
              <w:rFonts w:hint="eastAsia" w:ascii="阿里巴巴普惠体 R" w:hAnsi="阿里巴巴普惠体 R" w:eastAsia="阿里巴巴普惠体 R" w:cs="阿里巴巴普惠体 R"/>
              <w:szCs w:val="32"/>
              <w:highlight w:val="none"/>
            </w:rPr>
            <w:t>1</w:t>
          </w:r>
          <w:r>
            <w:rPr>
              <w:rFonts w:hint="eastAsia" w:ascii="阿里巴巴普惠体 R" w:hAnsi="阿里巴巴普惠体 R" w:eastAsia="阿里巴巴普惠体 R" w:cs="阿里巴巴普惠体 R"/>
              <w:szCs w:val="32"/>
              <w:highlight w:val="none"/>
              <w:lang w:val="en-US" w:eastAsia="zh-CN"/>
            </w:rPr>
            <w:t xml:space="preserve"> </w:t>
          </w:r>
          <w:r>
            <w:rPr>
              <w:rFonts w:hint="eastAsia" w:ascii="阿里巴巴普惠体 R" w:hAnsi="阿里巴巴普惠体 R" w:eastAsia="阿里巴巴普惠体 R" w:cs="阿里巴巴普惠体 R"/>
              <w:szCs w:val="32"/>
              <w:highlight w:val="none"/>
            </w:rPr>
            <w:t>Model configuration</w:t>
          </w:r>
          <w:r>
            <w:rPr>
              <w:rFonts w:hint="eastAsia" w:ascii="阿里巴巴普惠体 R" w:hAnsi="阿里巴巴普惠体 R" w:eastAsia="阿里巴巴普惠体 R" w:cs="阿里巴巴普惠体 R"/>
              <w:szCs w:val="32"/>
              <w:highlight w:val="none"/>
              <w:lang w:val="en-US" w:eastAsia="zh-CN"/>
            </w:rPr>
            <w:t>​</w:t>
          </w:r>
          <w:r>
            <w:rPr>
              <w:rFonts w:hint="eastAsia" w:ascii="阿里巴巴普惠体 R" w:hAnsi="阿里巴巴普惠体 R" w:eastAsia="阿里巴巴普惠体 R" w:cs="阿里巴巴普惠体 R"/>
              <w:szCs w:val="32"/>
              <w:highlight w:val="none"/>
            </w:rPr>
            <w: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_Toc17000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70FA786B">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_Toc28803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 </w:t>
          </w:r>
          <w:r>
            <w:rPr>
              <w:rFonts w:hint="eastAsia" w:ascii="阿里巴巴普惠体 R" w:hAnsi="阿里巴巴普惠体 R" w:eastAsia="阿里巴巴普惠体 R" w:cs="阿里巴巴普惠体 R"/>
              <w:bCs/>
              <w:szCs w:val="32"/>
              <w:highlight w:val="none"/>
              <w:lang w:val="en-US" w:eastAsia="zh-CN"/>
            </w:rPr>
            <w:t xml:space="preserve">14.2 </w:t>
          </w:r>
          <w:r>
            <w:rPr>
              <w:rFonts w:hint="eastAsia" w:ascii="阿里巴巴普惠体 R" w:hAnsi="阿里巴巴普惠体 R" w:eastAsia="阿里巴巴普惠体 R" w:cs="阿里巴巴普惠体 R"/>
              <w:bCs/>
              <w:szCs w:val="32"/>
              <w:highlight w:val="none"/>
            </w:rPr>
            <w:t>DataBase synchronization</w:t>
          </w:r>
          <w:r>
            <w:rPr>
              <w:rFonts w:hint="eastAsia" w:ascii="阿里巴巴普惠体 R" w:hAnsi="阿里巴巴普惠体 R" w:eastAsia="阿里巴巴普惠体 R" w:cs="阿里巴巴普惠体 R"/>
              <w:bCs/>
              <w:szCs w:val="32"/>
              <w:highlight w:val="none"/>
            </w:rPr>
            <w: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_Toc28803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972184C">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_Toc6912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Chapter 15 Electronic Map</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_Toc6912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93</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2E3197CC">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_Toc21643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bCs/>
              <w:highlight w:val="none"/>
              <w:lang w:val="en-US" w:eastAsia="zh-CN"/>
            </w:rPr>
            <w:t xml:space="preserve">15.1 </w:t>
          </w:r>
          <w:r>
            <w:rPr>
              <w:rFonts w:hint="eastAsia" w:ascii="阿里巴巴普惠体 R" w:hAnsi="阿里巴巴普惠体 R" w:eastAsia="阿里巴巴普惠体 R" w:cs="阿里巴巴普惠体 R"/>
              <w:highlight w:val="none"/>
            </w:rPr>
            <w:t xml:space="preserve">Create </w:t>
          </w:r>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 xml:space="preserve">modify </w:t>
          </w:r>
          <w:r>
            <w:rPr>
              <w:rFonts w:hint="eastAsia" w:ascii="阿里巴巴普惠体 R" w:hAnsi="阿里巴巴普惠体 R" w:eastAsia="阿里巴巴普惠体 R" w:cs="阿里巴巴普惠体 R"/>
              <w:bCs/>
              <w:highlight w:val="none"/>
            </w:rPr>
            <w:t>map</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_Toc21643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93</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5818D59">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_Toc13970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bCs/>
              <w:highlight w:val="none"/>
              <w:lang w:val="en-US" w:eastAsia="zh-CN"/>
            </w:rPr>
            <w:t xml:space="preserve">15.2 </w:t>
          </w:r>
          <w:r>
            <w:rPr>
              <w:rFonts w:hint="eastAsia" w:ascii="阿里巴巴普惠体 R" w:hAnsi="阿里巴巴普惠体 R" w:eastAsia="阿里巴巴普惠体 R" w:cs="阿里巴巴普惠体 R"/>
              <w:bCs/>
              <w:highlight w:val="none"/>
            </w:rPr>
            <w:t xml:space="preserve">Deployment </w:t>
          </w:r>
          <w:r>
            <w:rPr>
              <w:rFonts w:hint="eastAsia" w:ascii="阿里巴巴普惠体 R" w:hAnsi="阿里巴巴普惠体 R" w:eastAsia="阿里巴巴普惠体 R" w:cs="阿里巴巴普惠体 R"/>
              <w:bCs/>
              <w:highlight w:val="none"/>
              <w:lang w:val="en-US" w:eastAsia="zh-CN"/>
            </w:rPr>
            <w:t>of monitoring points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_Toc13970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94</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60A3489">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_Toc30583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 xml:space="preserve">15.3 </w:t>
          </w:r>
          <w:r>
            <w:rPr>
              <w:rFonts w:hint="eastAsia" w:ascii="阿里巴巴普惠体 R" w:hAnsi="阿里巴巴普惠体 R" w:eastAsia="阿里巴巴普惠体 R" w:cs="阿里巴巴普惠体 R"/>
              <w:highlight w:val="none"/>
            </w:rPr>
            <w:t xml:space="preserve">Modify </w:t>
          </w:r>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 xml:space="preserve">delete </w:t>
          </w:r>
          <w:r>
            <w:rPr>
              <w:rFonts w:hint="eastAsia" w:ascii="阿里巴巴普惠体 R" w:hAnsi="阿里巴巴普惠体 R" w:eastAsia="阿里巴巴普惠体 R" w:cs="阿里巴巴普惠体 R"/>
              <w:highlight w:val="none"/>
              <w:lang w:val="en-US" w:eastAsia="zh-CN"/>
            </w:rPr>
            <w:t>monitoring points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_Toc30583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95</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2C09C4FC">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_Toc1808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 xml:space="preserve">Chapter </w:t>
          </w:r>
          <w:r>
            <w:rPr>
              <w:rFonts w:hint="eastAsia" w:ascii="阿里巴巴普惠体 R" w:hAnsi="阿里巴巴普惠体 R" w:eastAsia="阿里巴巴普惠体 R" w:cs="阿里巴巴普惠体 R"/>
              <w:highlight w:val="none"/>
              <w:lang w:val="en-US" w:eastAsia="zh-CN"/>
            </w:rPr>
            <w:t xml:space="preserve">16 </w:t>
          </w:r>
          <w:r>
            <w:rPr>
              <w:rFonts w:hint="eastAsia" w:ascii="阿里巴巴普惠体 R" w:hAnsi="阿里巴巴普惠体 R" w:eastAsia="阿里巴巴普惠体 R" w:cs="阿里巴巴普惠体 R"/>
              <w:highlight w:val="none"/>
            </w:rPr>
            <w:t>Map Preview</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_Toc1808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96</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4CEAE1E">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_Toc3036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16.1 Monitoring</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_Toc3036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96</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4E38F7CA">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_Toc9054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16.2 Track Playback</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_Toc9054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97</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051D223">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_Toc26901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Chapter 17 Account Management</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_Toc26901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8EEA7FD">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_Toc14699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7</w:t>
          </w:r>
          <w:r>
            <w:rPr>
              <w:rFonts w:hint="eastAsia" w:ascii="阿里巴巴普惠体 R" w:hAnsi="阿里巴巴普惠体 R" w:eastAsia="阿里巴巴普惠体 R" w:cs="阿里巴巴普惠体 R"/>
              <w:highlight w:val="none"/>
            </w:rPr>
            <w:t>.1 Adding user</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_Toc14699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99</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5BF6651E">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_Toc20836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7</w:t>
          </w:r>
          <w:r>
            <w:rPr>
              <w:rFonts w:hint="eastAsia" w:ascii="阿里巴巴普惠体 R" w:hAnsi="阿里巴巴普惠体 R" w:eastAsia="阿里巴巴普惠体 R" w:cs="阿里巴巴普惠体 R"/>
              <w:highlight w:val="none"/>
            </w:rPr>
            <w:t>.2</w:t>
          </w:r>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 xml:space="preserve">Configure </w:t>
          </w:r>
          <w:r>
            <w:rPr>
              <w:rFonts w:hint="eastAsia" w:ascii="阿里巴巴普惠体 R" w:hAnsi="阿里巴巴普惠体 R" w:eastAsia="阿里巴巴普惠体 R" w:cs="阿里巴巴普惠体 R"/>
              <w:highlight w:val="none"/>
              <w:lang w:val="en-US" w:eastAsia="zh-CN"/>
            </w:rPr>
            <w:t>permission groups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_Toc20836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100</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35FC5F1C">
          <w:pPr>
            <w:pStyle w:val="15"/>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_Toc26171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Chapter 18 Cloud Alarm</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_Toc26171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101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57EEF0F9">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_Toc27234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18.1 Cloud Alarm</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_Toc27234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101</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02A821BD">
          <w:pPr>
            <w:pStyle w:val="17"/>
            <w:tabs>
              <w:tab w:val="right" w:leader="dot" w:pos="8306"/>
            </w:tabs>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kern w:val="2"/>
              <w:szCs w:val="22"/>
              <w:highlight w:val="none"/>
              <w:lang w:val="en-US" w:eastAsia="zh-CN" w:bidi="ar-SA"/>
            </w:rPr>
            <w:fldChar w:fldCharType="begin"/>
          </w:r>
          <w:r>
            <w:rPr>
              <w:rFonts w:hint="eastAsia" w:ascii="阿里巴巴普惠体 R" w:hAnsi="阿里巴巴普惠体 R" w:eastAsia="阿里巴巴普惠体 R" w:cs="阿里巴巴普惠体 R"/>
              <w:kern w:val="2"/>
              <w:szCs w:val="22"/>
              <w:highlight w:val="none"/>
              <w:lang w:val="en-US" w:eastAsia="zh-CN" w:bidi="ar-SA"/>
            </w:rPr>
            <w:instrText xml:space="preserve"> HYPERLINK \l _Toc19225 </w:instrText>
          </w:r>
          <w:r>
            <w:rPr>
              <w:rFonts w:hint="eastAsia" w:ascii="阿里巴巴普惠体 R" w:hAnsi="阿里巴巴普惠体 R" w:eastAsia="阿里巴巴普惠体 R" w:cs="阿里巴巴普惠体 R"/>
              <w:kern w:val="2"/>
              <w:szCs w:val="22"/>
              <w:highlight w:val="none"/>
              <w:lang w:val="en-US" w:eastAsia="zh-CN" w:bidi="ar-SA"/>
            </w:rPr>
            <w:fldChar w:fldCharType="separate"/>
          </w:r>
          <w:r>
            <w:rPr>
              <w:rFonts w:hint="eastAsia" w:ascii="阿里巴巴普惠体 R" w:hAnsi="阿里巴巴普惠体 R" w:eastAsia="阿里巴巴普惠体 R" w:cs="阿里巴巴普惠体 R"/>
              <w:highlight w:val="none"/>
              <w:lang w:val="en-US" w:eastAsia="zh-CN"/>
            </w:rPr>
            <w:t>18.2 System Messages</w:t>
          </w:r>
          <w:r>
            <w:rPr>
              <w:rFonts w:hint="eastAsia" w:ascii="阿里巴巴普惠体 R" w:hAnsi="阿里巴巴普惠体 R" w:eastAsia="阿里巴巴普惠体 R" w:cs="阿里巴巴普惠体 R"/>
            </w:rPr>
            <w:tab/>
          </w: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PAGEREF _Toc19225 \h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102</w:t>
          </w:r>
          <w:r>
            <w:rPr>
              <w:rFonts w:hint="eastAsia" w:ascii="阿里巴巴普惠体 R" w:hAnsi="阿里巴巴普惠体 R" w:eastAsia="阿里巴巴普惠体 R" w:cs="阿里巴巴普惠体 R"/>
            </w:rPr>
            <w:fldChar w:fldCharType="end"/>
          </w:r>
          <w:r>
            <w:rPr>
              <w:rFonts w:hint="eastAsia" w:ascii="阿里巴巴普惠体 R" w:hAnsi="阿里巴巴普惠体 R" w:eastAsia="阿里巴巴普惠体 R" w:cs="阿里巴巴普惠体 R"/>
              <w:kern w:val="2"/>
              <w:szCs w:val="22"/>
              <w:highlight w:val="none"/>
              <w:lang w:val="en-US" w:eastAsia="zh-CN" w:bidi="ar-SA"/>
            </w:rPr>
            <w:fldChar w:fldCharType="end"/>
          </w:r>
        </w:p>
        <w:p w14:paraId="1E4911E1">
          <w:pPr>
            <w:spacing w:before="156" w:after="156"/>
            <w:jc w:val="both"/>
            <w:outlineLvl w:val="9"/>
            <w:rPr>
              <w:rFonts w:hint="eastAsia" w:ascii="阿里巴巴普惠体 L" w:hAnsi="阿里巴巴普惠体 L" w:eastAsia="阿里巴巴普惠体 L" w:cs="阿里巴巴普惠体 L"/>
              <w:kern w:val="2"/>
              <w:sz w:val="21"/>
              <w:szCs w:val="22"/>
              <w:highlight w:val="none"/>
              <w:lang w:val="en-US" w:eastAsia="zh-CN" w:bidi="ar-SA"/>
            </w:rPr>
          </w:pPr>
          <w:r>
            <w:rPr>
              <w:rFonts w:hint="eastAsia" w:ascii="阿里巴巴普惠体 R" w:hAnsi="阿里巴巴普惠体 R" w:eastAsia="阿里巴巴普惠体 R" w:cs="阿里巴巴普惠体 R"/>
              <w:kern w:val="2"/>
              <w:szCs w:val="22"/>
              <w:highlight w:val="none"/>
              <w:lang w:val="en-US" w:eastAsia="zh-CN" w:bidi="ar-SA"/>
            </w:rPr>
            <w:fldChar w:fldCharType="end"/>
          </w:r>
        </w:p>
      </w:sdtContent>
    </w:sdt>
    <w:p w14:paraId="3A109D70">
      <w:pPr>
        <w:spacing w:before="156" w:after="156"/>
        <w:jc w:val="both"/>
        <w:outlineLvl w:val="9"/>
        <w:rPr>
          <w:rFonts w:hint="eastAsia" w:ascii="阿里巴巴普惠体 L" w:hAnsi="阿里巴巴普惠体 L" w:eastAsia="阿里巴巴普惠体 L" w:cs="阿里巴巴普惠体 L"/>
          <w:kern w:val="2"/>
          <w:sz w:val="21"/>
          <w:szCs w:val="22"/>
          <w:highlight w:val="none"/>
          <w:lang w:val="en-US" w:eastAsia="zh-CN" w:bidi="ar-SA"/>
        </w:rPr>
      </w:pPr>
    </w:p>
    <w:p w14:paraId="6817004E">
      <w:pPr>
        <w:spacing w:before="156" w:after="156"/>
        <w:jc w:val="center"/>
        <w:outlineLvl w:val="9"/>
        <w:rPr>
          <w:rFonts w:hint="eastAsia" w:ascii="阿里巴巴普惠体 L" w:hAnsi="阿里巴巴普惠体 L" w:eastAsia="阿里巴巴普惠体 L" w:cs="阿里巴巴普惠体 L"/>
          <w:highlight w:val="none"/>
        </w:rPr>
      </w:pPr>
    </w:p>
    <w:p w14:paraId="7C4CE3CA">
      <w:pPr>
        <w:pStyle w:val="2"/>
        <w:spacing w:before="156" w:after="156"/>
        <w:jc w:val="center"/>
        <w:rPr>
          <w:rFonts w:hint="eastAsia" w:ascii="阿里巴巴普惠体 L" w:hAnsi="阿里巴巴普惠体 L" w:eastAsia="阿里巴巴普惠体 L" w:cs="阿里巴巴普惠体 L"/>
          <w:highlight w:val="none"/>
        </w:rPr>
        <w:sectPr>
          <w:pgSz w:w="11906" w:h="16838"/>
          <w:pgMar w:top="1440" w:right="1800" w:bottom="1440" w:left="1800" w:header="851" w:footer="992" w:gutter="0"/>
          <w:cols w:space="720" w:num="1"/>
          <w:docGrid w:type="lines" w:linePitch="312" w:charSpace="0"/>
        </w:sectPr>
      </w:pPr>
    </w:p>
    <w:p w14:paraId="452D3234">
      <w:pPr>
        <w:pStyle w:val="2"/>
        <w:spacing w:before="156" w:after="156"/>
        <w:jc w:val="center"/>
        <w:rPr>
          <w:rFonts w:hint="eastAsia" w:ascii="阿里巴巴普惠体 L" w:hAnsi="阿里巴巴普惠体 L" w:eastAsia="阿里巴巴普惠体 L" w:cs="阿里巴巴普惠体 L"/>
          <w:highlight w:val="none"/>
        </w:rPr>
      </w:pPr>
      <w:bookmarkStart w:id="3" w:name="_Toc13394"/>
      <w:bookmarkStart w:id="4" w:name="_Toc28497"/>
      <w:r>
        <w:rPr>
          <w:rFonts w:hint="eastAsia" w:ascii="阿里巴巴普惠体 R" w:hAnsi="阿里巴巴普惠体 R" w:eastAsia="阿里巴巴普惠体 R" w:cs="阿里巴巴普惠体 R"/>
          <w:highlight w:val="none"/>
        </w:rPr>
        <w:t xml:space="preserve">Chapter 1 </w:t>
      </w:r>
      <w:r>
        <w:rPr>
          <w:rFonts w:hint="eastAsia" w:ascii="阿里巴巴普惠体 R" w:hAnsi="阿里巴巴普惠体 R" w:eastAsia="阿里巴巴普惠体 R" w:cs="阿里巴巴普惠体 R"/>
          <w:highlight w:val="none"/>
          <w:lang w:eastAsia="zh-CN"/>
        </w:rPr>
        <w:t>Cloud VMS</w:t>
      </w:r>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Introduction</w:t>
      </w:r>
      <w:bookmarkEnd w:id="3"/>
      <w:bookmarkEnd w:id="4"/>
      <w:r>
        <w:rPr>
          <w:rFonts w:hint="eastAsia" w:ascii="阿里巴巴普惠体 L" w:hAnsi="阿里巴巴普惠体 L" w:eastAsia="阿里巴巴普惠体 L" w:cs="阿里巴巴普惠体 L"/>
          <w:highlight w:val="none"/>
        </w:rPr>
        <w:t xml:space="preserve"> </w:t>
      </w:r>
      <w:bookmarkEnd w:id="0"/>
      <w:bookmarkEnd w:id="1"/>
      <w:bookmarkEnd w:id="2"/>
    </w:p>
    <w:p w14:paraId="0635662C">
      <w:pPr>
        <w:pStyle w:val="3"/>
        <w:spacing w:before="156" w:after="156" w:line="276" w:lineRule="auto"/>
        <w:rPr>
          <w:rFonts w:hint="eastAsia" w:ascii="阿里巴巴普惠体 L" w:hAnsi="阿里巴巴普惠体 L" w:eastAsia="阿里巴巴普惠体 L" w:cs="阿里巴巴普惠体 L"/>
          <w:highlight w:val="none"/>
          <w:lang w:val="en-US" w:eastAsia="zh-CN"/>
        </w:rPr>
      </w:pPr>
      <w:bookmarkStart w:id="5" w:name="_Toc9332"/>
      <w:bookmarkStart w:id="6" w:name="_Toc66449958"/>
      <w:bookmarkStart w:id="7" w:name="_Toc4530"/>
      <w:bookmarkStart w:id="8" w:name="_Toc12692"/>
      <w:r>
        <w:rPr>
          <w:rFonts w:hint="eastAsia" w:ascii="阿里巴巴普惠体 L" w:hAnsi="阿里巴巴普惠体 L" w:eastAsia="阿里巴巴普惠体 L" w:cs="阿里巴巴普惠体 L"/>
          <w:highlight w:val="none"/>
        </w:rPr>
        <w:t xml:space="preserve">1. </w:t>
      </w:r>
      <w:r>
        <w:rPr>
          <w:rFonts w:hint="eastAsia" w:ascii="阿里巴巴普惠体 L" w:hAnsi="阿里巴巴普惠体 L" w:eastAsia="阿里巴巴普惠体 L" w:cs="阿里巴巴普惠体 L"/>
          <w:highlight w:val="none"/>
          <w:lang w:val="en-US" w:eastAsia="zh-CN"/>
        </w:rPr>
        <w:t>1</w:t>
      </w:r>
      <w:r>
        <w:rPr>
          <w:rFonts w:hint="eastAsia" w:ascii="阿里巴巴普惠体 L" w:hAnsi="阿里巴巴普惠体 L" w:eastAsia="阿里巴巴普惠体 L" w:cs="阿里巴巴普惠体 L"/>
          <w:highlight w:val="none"/>
        </w:rPr>
        <w:t xml:space="preserve"> Cloud VMS Pro Overview</w:t>
      </w:r>
      <w:bookmarkEnd w:id="5"/>
      <w:bookmarkEnd w:id="6"/>
      <w:bookmarkEnd w:id="7"/>
      <w:bookmarkEnd w:id="8"/>
    </w:p>
    <w:p w14:paraId="55FF999B">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Cloud Video Management Software (CVMS)</w:t>
      </w:r>
      <w:r>
        <w:rPr>
          <w:rFonts w:hint="eastAsia" w:ascii="阿里巴巴普惠体 L" w:hAnsi="阿里巴巴普惠体 L" w:eastAsia="阿里巴巴普惠体 L" w:cs="阿里巴巴普惠体 L"/>
          <w:lang w:val="en-US" w:eastAsia="zh-CN"/>
        </w:rPr>
        <w:t xml:space="preserve"> is a </w:t>
      </w:r>
      <w:r>
        <w:rPr>
          <w:rFonts w:hint="eastAsia" w:ascii="阿里巴巴普惠体 L" w:hAnsi="阿里巴巴普惠体 L" w:eastAsia="阿里巴巴普惠体 L" w:cs="阿里巴巴普惠体 L"/>
          <w:lang w:val="en-US" w:eastAsia="zh-CN"/>
        </w:rPr>
        <w:t>security mon</w:t>
      </w:r>
      <w:r>
        <w:rPr>
          <w:rFonts w:hint="eastAsia" w:ascii="阿里巴巴普惠体 L" w:hAnsi="阿里巴巴普惠体 L" w:eastAsia="阿里巴巴普惠体 L" w:cs="阿里巴巴普惠体 L"/>
          <w:lang w:val="en-US"/>
        </w:rPr>
        <w:t xml:space="preserve">itoring </w:t>
      </w:r>
      <w:r>
        <w:rPr>
          <w:rFonts w:hint="eastAsia" w:ascii="阿里巴巴普惠体 L" w:hAnsi="阿里巴巴普惠体 L" w:eastAsia="阿里巴巴普惠体 L" w:cs="阿里巴巴普惠体 L"/>
          <w:lang w:val="en-US" w:eastAsia="zh-CN"/>
        </w:rPr>
        <w:t>device</w:t>
      </w:r>
      <w:r>
        <w:rPr>
          <w:rFonts w:hint="eastAsia" w:ascii="阿里巴巴普惠体 L" w:hAnsi="阿里巴巴普惠体 L" w:eastAsia="阿里巴巴普惠体 L" w:cs="阿里巴巴普惠体 L"/>
          <w:lang w:val="en-US"/>
        </w:rPr>
        <w:t xml:space="preserve"> management software </w:t>
      </w:r>
      <w:r>
        <w:rPr>
          <w:rFonts w:hint="eastAsia" w:ascii="阿里巴巴普惠体 L" w:hAnsi="阿里巴巴普惠体 L" w:eastAsia="阿里巴巴普惠体 L" w:cs="阿里巴巴普惠体 L"/>
          <w:lang w:val="en-US" w:eastAsia="zh-CN"/>
        </w:rPr>
        <w:t>that supports centralized management of such as XVR, NVR, IP cameras and PoE switch.</w:t>
      </w:r>
    </w:p>
    <w:p w14:paraId="00503251">
      <w:pPr>
        <w:spacing w:before="156" w:beforeLines="50" w:after="156" w:afterLines="50" w:line="276" w:lineRule="auto"/>
        <w:rPr>
          <w:rFonts w:hint="eastAsia" w:ascii="阿里巴巴普惠体 R" w:hAnsi="阿里巴巴普惠体 R" w:eastAsia="阿里巴巴普惠体 R" w:cs="阿里巴巴普惠体 R"/>
          <w:b/>
          <w:bCs/>
          <w:lang w:val="en-US" w:eastAsia="zh-CN"/>
        </w:rPr>
      </w:pPr>
      <w:r>
        <w:rPr>
          <w:rFonts w:hint="eastAsia" w:ascii="阿里巴巴普惠体 R" w:hAnsi="阿里巴巴普惠体 R" w:eastAsia="阿里巴巴普惠体 R" w:cs="阿里巴巴普惠体 R"/>
          <w:b/>
          <w:bCs/>
          <w:lang w:val="en-US" w:eastAsia="zh-CN"/>
        </w:rPr>
        <w:t>The software features include:</w:t>
      </w:r>
    </w:p>
    <w:p w14:paraId="0049B63B">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Resetting the password.</w:t>
      </w:r>
    </w:p>
    <w:p w14:paraId="72CD7C61">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Supporting multiple users.</w:t>
      </w:r>
    </w:p>
    <w:p w14:paraId="32720DBE">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Adding a single device, device in batches and device with different protocols.</w:t>
      </w:r>
    </w:p>
    <w:p w14:paraId="695A9F4D">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Configuring device remotely.</w:t>
      </w:r>
    </w:p>
    <w:p w14:paraId="5E09A58C">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Viewing videos from multiple device in real time and playback the recordings.</w:t>
      </w:r>
    </w:p>
    <w:p w14:paraId="065C688F">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Supporting the cruise view of videos from multiple device.</w:t>
      </w:r>
    </w:p>
    <w:p w14:paraId="31B76862">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Playing back recordings and viewing captured images remotely.</w:t>
      </w:r>
    </w:p>
    <w:p w14:paraId="64ABCC71">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Configuring various types of alarm detection.</w:t>
      </w:r>
    </w:p>
    <w:p w14:paraId="736B7F1F">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Configuring electronic maps so you can locate device anytime to deploy and manage the device easily.</w:t>
      </w:r>
    </w:p>
    <w:p w14:paraId="2D9AFA26">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Querying and exporting logs.</w:t>
      </w:r>
    </w:p>
    <w:p w14:paraId="4BC05284">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Supporting face recognition, human and vehicle detection and license plate recognition.</w:t>
      </w:r>
    </w:p>
    <w:p w14:paraId="2A025F84">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Supporting AI configuration and attendance management.</w:t>
      </w:r>
    </w:p>
    <w:p w14:paraId="2501C5A4">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Supporting AI scene preview, search and configuration.</w:t>
      </w:r>
    </w:p>
    <w:p w14:paraId="2188E279">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Supporting face recognition, license plate recognition, human and vehicle detection, perimeter intrusion detection, line crossing detection, cross counting, crowd density detection, queue length detection and more.</w:t>
      </w:r>
    </w:p>
    <w:p w14:paraId="1BCFDA07">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Importing and exporting device information files with one click.</w:t>
      </w:r>
    </w:p>
    <w:p w14:paraId="225616E2">
      <w:pPr>
        <w:spacing w:before="156" w:beforeLines="50" w:after="156" w:afterLines="50" w:line="276" w:lineRule="auto"/>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Managing files, viewing images and videos separately.</w:t>
      </w:r>
    </w:p>
    <w:p w14:paraId="5DE6313E">
      <w:pPr>
        <w:pStyle w:val="3"/>
        <w:tabs>
          <w:tab w:val="right" w:pos="8306"/>
        </w:tabs>
        <w:spacing w:before="156" w:after="156"/>
        <w:rPr>
          <w:rFonts w:hint="eastAsia" w:ascii="阿里巴巴普惠体 L" w:hAnsi="阿里巴巴普惠体 L" w:eastAsia="阿里巴巴普惠体 L" w:cs="阿里巴巴普惠体 L"/>
          <w:highlight w:val="none"/>
        </w:rPr>
      </w:pPr>
      <w:bookmarkStart w:id="9" w:name="_Toc17906"/>
      <w:bookmarkStart w:id="10" w:name="_Toc66449959"/>
      <w:bookmarkStart w:id="11" w:name="_Toc25310"/>
      <w:bookmarkStart w:id="12" w:name="_Toc22440"/>
      <w:r>
        <w:rPr>
          <w:rFonts w:hint="eastAsia" w:ascii="阿里巴巴普惠体 L" w:hAnsi="阿里巴巴普惠体 L" w:eastAsia="阿里巴巴普惠体 L" w:cs="阿里巴巴普惠体 L"/>
          <w:highlight w:val="none"/>
        </w:rPr>
        <w:t xml:space="preserve">1. </w:t>
      </w:r>
      <w:r>
        <w:rPr>
          <w:rFonts w:hint="eastAsia" w:ascii="阿里巴巴普惠体 L" w:hAnsi="阿里巴巴普惠体 L" w:eastAsia="阿里巴巴普惠体 L" w:cs="阿里巴巴普惠体 L"/>
          <w:highlight w:val="none"/>
          <w:lang w:val="en-US" w:eastAsia="zh-CN"/>
        </w:rPr>
        <w:t>2</w:t>
      </w:r>
      <w:r>
        <w:rPr>
          <w:rFonts w:hint="eastAsia" w:ascii="阿里巴巴普惠体 L" w:hAnsi="阿里巴巴普惠体 L" w:eastAsia="阿里巴巴普惠体 L" w:cs="阿里巴巴普惠体 L"/>
          <w:highlight w:val="none"/>
        </w:rPr>
        <w:t xml:space="preserve"> </w:t>
      </w:r>
      <w:bookmarkEnd w:id="9"/>
      <w:bookmarkEnd w:id="10"/>
      <w:r>
        <w:rPr>
          <w:rFonts w:hint="eastAsia" w:ascii="阿里巴巴普惠体 L" w:hAnsi="阿里巴巴普惠体 L" w:eastAsia="阿里巴巴普惠体 L" w:cs="阿里巴巴普惠体 L"/>
          <w:highlight w:val="none"/>
        </w:rPr>
        <w:t>Cloud VMS Running Configuration Recommend</w:t>
      </w:r>
      <w:bookmarkEnd w:id="11"/>
      <w:bookmarkEnd w:id="12"/>
    </w:p>
    <w:p w14:paraId="523B7353">
      <w:pPr>
        <w:spacing w:before="156" w:after="156" w:line="276" w:lineRule="auto"/>
        <w:rPr>
          <w:rFonts w:hint="eastAsia" w:ascii="阿里巴巴普惠体 L" w:hAnsi="阿里巴巴普惠体 L" w:eastAsia="阿里巴巴普惠体 L" w:cs="阿里巴巴普惠体 L"/>
        </w:rPr>
      </w:pPr>
      <w:bookmarkStart w:id="13" w:name="_Toc66449960"/>
      <w:bookmarkStart w:id="14" w:name="_Toc1605"/>
      <w:r>
        <w:rPr>
          <w:rFonts w:hint="eastAsia" w:ascii="阿里巴巴普惠体 L" w:hAnsi="阿里巴巴普惠体 L" w:eastAsia="阿里巴巴普惠体 L" w:cs="阿里巴巴普惠体 L"/>
        </w:rPr>
        <w:t>The software configuration involves the operating system, CPU, memory, and graphics card.</w:t>
      </w:r>
    </w:p>
    <w:p w14:paraId="67261FB5">
      <w:pPr>
        <w:pStyle w:val="38"/>
        <w:numPr>
          <w:ilvl w:val="0"/>
          <w:numId w:val="1"/>
        </w:numPr>
        <w:spacing w:before="156" w:after="156" w:line="276" w:lineRule="auto"/>
        <w:ind w:firstLineChars="0"/>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t xml:space="preserve">Operating system: </w:t>
      </w:r>
      <w:r>
        <w:rPr>
          <w:rFonts w:hint="eastAsia" w:ascii="阿里巴巴普惠体 L" w:hAnsi="阿里巴巴普惠体 L" w:eastAsia="阿里巴巴普惠体 L" w:cs="阿里巴巴普惠体 L"/>
          <w:lang w:val="en-US" w:eastAsia="zh-CN"/>
        </w:rPr>
        <w:t xml:space="preserve">Microsoft </w:t>
      </w:r>
      <w:r>
        <w:rPr>
          <w:rFonts w:hint="eastAsia" w:ascii="阿里巴巴普惠体 L" w:hAnsi="阿里巴巴普惠体 L" w:eastAsia="阿里巴巴普惠体 L" w:cs="阿里巴巴普惠体 L"/>
        </w:rPr>
        <w:t>Windows 7</w:t>
      </w:r>
      <w:r>
        <w:rPr>
          <w:rFonts w:hint="eastAsia" w:ascii="阿里巴巴普惠体 L" w:hAnsi="阿里巴巴普惠体 L" w:eastAsia="阿里巴巴普惠体 L" w:cs="阿里巴巴普惠体 L"/>
          <w:lang w:val="en-US" w:eastAsia="zh-CN"/>
        </w:rPr>
        <w:t>/</w:t>
      </w:r>
      <w:r>
        <w:rPr>
          <w:rFonts w:hint="eastAsia" w:ascii="阿里巴巴普惠体 L" w:hAnsi="阿里巴巴普惠体 L" w:eastAsia="阿里巴巴普惠体 L" w:cs="阿里巴巴普惠体 L"/>
        </w:rPr>
        <w:t>10</w:t>
      </w:r>
      <w:r>
        <w:rPr>
          <w:rFonts w:hint="eastAsia" w:ascii="阿里巴巴普惠体 L" w:hAnsi="阿里巴巴普惠体 L" w:eastAsia="阿里巴巴普惠体 L" w:cs="阿里巴巴普惠体 L"/>
          <w:lang w:val="en-US" w:eastAsia="zh-CN"/>
        </w:rPr>
        <w:t>/</w:t>
      </w:r>
      <w:r>
        <w:rPr>
          <w:rFonts w:hint="eastAsia" w:ascii="阿里巴巴普惠体 L" w:hAnsi="阿里巴巴普惠体 L" w:eastAsia="阿里巴巴普惠体 L" w:cs="阿里巴巴普惠体 L"/>
        </w:rPr>
        <w:t>11</w:t>
      </w:r>
      <w:r>
        <w:rPr>
          <w:rFonts w:hint="eastAsia" w:ascii="阿里巴巴普惠体 L" w:hAnsi="阿里巴巴普惠体 L" w:eastAsia="阿里巴巴普惠体 L" w:cs="阿里巴巴普惠体 L"/>
          <w:lang w:val="en-US" w:eastAsia="zh-CN"/>
        </w:rPr>
        <w:t>&amp;</w:t>
      </w:r>
      <w:r>
        <w:rPr>
          <w:rFonts w:hint="eastAsia" w:ascii="阿里巴巴普惠体 L" w:hAnsi="阿里巴巴普惠体 L" w:eastAsia="阿里巴巴普惠体 L" w:cs="阿里巴巴普惠体 L"/>
        </w:rPr>
        <w:t xml:space="preserve"> MacOS 11.6 or higher</w:t>
      </w:r>
    </w:p>
    <w:p w14:paraId="1AB4B10D">
      <w:pPr>
        <w:pStyle w:val="38"/>
        <w:numPr>
          <w:ilvl w:val="0"/>
          <w:numId w:val="1"/>
        </w:numPr>
        <w:spacing w:before="156" w:after="156" w:line="276" w:lineRule="auto"/>
        <w:ind w:firstLineChars="0"/>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t>CPU: Intel® Core™ i5-4590 @ 3.3 GHz or higher</w:t>
      </w:r>
      <w:r>
        <w:rPr>
          <w:rFonts w:hint="eastAsia" w:ascii="阿里巴巴普惠体 L" w:hAnsi="阿里巴巴普惠体 L" w:eastAsia="阿里巴巴普惠体 L" w:cs="阿里巴巴普惠体 L"/>
        </w:rPr>
        <w:tab/>
      </w:r>
    </w:p>
    <w:p w14:paraId="79AF3C35">
      <w:pPr>
        <w:pStyle w:val="38"/>
        <w:numPr>
          <w:ilvl w:val="0"/>
          <w:numId w:val="1"/>
        </w:numPr>
        <w:spacing w:before="156" w:after="156" w:line="276" w:lineRule="auto"/>
        <w:ind w:firstLineChars="0"/>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t>Memory: 4 GB or higher</w:t>
      </w:r>
    </w:p>
    <w:p w14:paraId="1A8A0D73">
      <w:pPr>
        <w:pStyle w:val="38"/>
        <w:numPr>
          <w:ilvl w:val="0"/>
          <w:numId w:val="1"/>
        </w:numPr>
        <w:spacing w:before="156" w:after="156" w:line="276" w:lineRule="auto"/>
        <w:ind w:firstLineChars="0"/>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t>Graphics card: NVIDIA GT 730 or higher</w:t>
      </w:r>
    </w:p>
    <w:p w14:paraId="599E6ED6">
      <w:pPr>
        <w:pStyle w:val="38"/>
        <w:numPr>
          <w:ilvl w:val="0"/>
          <w:numId w:val="0"/>
        </w:numPr>
        <w:spacing w:before="156" w:after="156"/>
        <w:ind w:left="420" w:leftChars="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The higher the PC configuration, the more channels can be previewed or played back simultaneously</w:t>
      </w:r>
    </w:p>
    <w:p w14:paraId="24F23010">
      <w:pPr>
        <w:pStyle w:val="3"/>
        <w:spacing w:before="156" w:after="156"/>
        <w:rPr>
          <w:rFonts w:hint="eastAsia" w:ascii="阿里巴巴普惠体 L" w:hAnsi="阿里巴巴普惠体 L" w:eastAsia="阿里巴巴普惠体 L" w:cs="阿里巴巴普惠体 L"/>
          <w:highlight w:val="none"/>
        </w:rPr>
      </w:pPr>
      <w:bookmarkStart w:id="15" w:name="_Toc18736"/>
      <w:bookmarkStart w:id="16" w:name="_Toc6471"/>
      <w:r>
        <w:rPr>
          <w:rFonts w:hint="eastAsia" w:ascii="阿里巴巴普惠体 L" w:hAnsi="阿里巴巴普惠体 L" w:eastAsia="阿里巴巴普惠体 L" w:cs="阿里巴巴普惠体 L"/>
          <w:highlight w:val="none"/>
        </w:rPr>
        <w:t xml:space="preserve">1. </w:t>
      </w:r>
      <w:r>
        <w:rPr>
          <w:rFonts w:hint="eastAsia" w:ascii="阿里巴巴普惠体 L" w:hAnsi="阿里巴巴普惠体 L" w:eastAsia="阿里巴巴普惠体 L" w:cs="阿里巴巴普惠体 L"/>
          <w:highlight w:val="none"/>
          <w:lang w:val="en-US" w:eastAsia="zh-CN"/>
        </w:rPr>
        <w:t>3</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eastAsia="zh-CN"/>
        </w:rPr>
        <w:t xml:space="preserve">Cloud VMS </w:t>
      </w:r>
      <w:r>
        <w:rPr>
          <w:rFonts w:hint="eastAsia" w:ascii="阿里巴巴普惠体 L" w:hAnsi="阿里巴巴普惠体 L" w:eastAsia="阿里巴巴普惠体 L" w:cs="阿里巴巴普惠体 L"/>
          <w:highlight w:val="none"/>
          <w:lang w:val="en-US" w:eastAsia="zh-CN"/>
        </w:rPr>
        <w:t>M</w:t>
      </w:r>
      <w:r>
        <w:rPr>
          <w:rFonts w:hint="eastAsia" w:ascii="阿里巴巴普惠体 L" w:hAnsi="阿里巴巴普惠体 L" w:eastAsia="阿里巴巴普惠体 L" w:cs="阿里巴巴普惠体 L"/>
          <w:highlight w:val="none"/>
        </w:rPr>
        <w:t xml:space="preserve">ain </w:t>
      </w:r>
      <w:r>
        <w:rPr>
          <w:rFonts w:hint="eastAsia" w:ascii="阿里巴巴普惠体 L" w:hAnsi="阿里巴巴普惠体 L" w:eastAsia="阿里巴巴普惠体 L" w:cs="阿里巴巴普惠体 L"/>
          <w:highlight w:val="none"/>
          <w:lang w:val="en-US" w:eastAsia="zh-CN"/>
        </w:rPr>
        <w:t>I</w:t>
      </w:r>
      <w:r>
        <w:rPr>
          <w:rFonts w:hint="eastAsia" w:ascii="阿里巴巴普惠体 L" w:hAnsi="阿里巴巴普惠体 L" w:eastAsia="阿里巴巴普惠体 L" w:cs="阿里巴巴普惠体 L"/>
          <w:highlight w:val="none"/>
        </w:rPr>
        <w:t>nterface</w:t>
      </w:r>
      <w:bookmarkEnd w:id="13"/>
      <w:bookmarkEnd w:id="14"/>
      <w:bookmarkEnd w:id="15"/>
      <w:bookmarkEnd w:id="16"/>
    </w:p>
    <w:p w14:paraId="2CA240E8">
      <w:pPr>
        <w:spacing w:before="156" w:beforeLines="50" w:after="156" w:afterLines="50" w:line="276" w:lineRule="auto"/>
        <w:jc w:val="left"/>
        <w:rPr>
          <w:rFonts w:hint="eastAsia" w:ascii="阿里巴巴普惠体 L" w:hAnsi="阿里巴巴普惠体 L" w:eastAsia="阿里巴巴普惠体 L" w:cs="阿里巴巴普惠体 L"/>
          <w:lang w:val="en-CA"/>
        </w:rPr>
      </w:pPr>
      <w:r>
        <w:rPr>
          <w:rFonts w:hint="eastAsia" w:ascii="阿里巴巴普惠体 L" w:hAnsi="阿里巴巴普惠体 L" w:eastAsia="阿里巴巴普惠体 L" w:cs="阿里巴巴普惠体 L"/>
          <w:lang w:val="en-US" w:eastAsia="zh-CN"/>
        </w:rPr>
        <w:t xml:space="preserve">The </w:t>
      </w:r>
      <w:r>
        <w:rPr>
          <w:rFonts w:hint="eastAsia" w:ascii="阿里巴巴普惠体 L" w:hAnsi="阿里巴巴普惠体 L" w:eastAsia="阿里巴巴普惠体 L" w:cs="阿里巴巴普惠体 L"/>
          <w:lang w:eastAsia="zh-CN"/>
        </w:rPr>
        <w:t>Cloud VMS</w:t>
      </w:r>
      <w:r>
        <w:rPr>
          <w:rFonts w:hint="eastAsia" w:ascii="阿里巴巴普惠体 L" w:hAnsi="阿里巴巴普惠体 L" w:eastAsia="阿里巴巴普惠体 L" w:cs="阿里巴巴普惠体 L"/>
          <w:lang w:val="en-US" w:eastAsia="zh-CN"/>
        </w:rPr>
        <w:t xml:space="preserve"> software main interface is shown in the following </w:t>
      </w:r>
      <w:r>
        <w:rPr>
          <w:rFonts w:hint="eastAsia" w:ascii="阿里巴巴普惠体 L" w:hAnsi="阿里巴巴普惠体 L" w:eastAsia="阿里巴巴普惠体 L" w:cs="阿里巴巴普惠体 L"/>
          <w:lang w:val="en-CA" w:eastAsia="zh-CN"/>
        </w:rPr>
        <w:t>figure.</w:t>
      </w:r>
    </w:p>
    <w:p w14:paraId="4C65B0C8">
      <w:pPr>
        <w:jc w:val="cente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5269865" cy="3131820"/>
            <wp:effectExtent l="0" t="0" r="6985" b="11430"/>
            <wp:docPr id="20" name="图片 20" descr="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2015"/>
                    <pic:cNvPicPr>
                      <a:picLocks noChangeAspect="1"/>
                    </pic:cNvPicPr>
                  </pic:nvPicPr>
                  <pic:blipFill>
                    <a:blip r:embed="rId11"/>
                    <a:stretch>
                      <a:fillRect/>
                    </a:stretch>
                  </pic:blipFill>
                  <pic:spPr>
                    <a:xfrm>
                      <a:off x="0" y="0"/>
                      <a:ext cx="5269865" cy="3131820"/>
                    </a:xfrm>
                    <a:prstGeom prst="rect">
                      <a:avLst/>
                    </a:prstGeom>
                  </pic:spPr>
                </pic:pic>
              </a:graphicData>
            </a:graphic>
          </wp:inline>
        </w:drawing>
      </w:r>
    </w:p>
    <w:p w14:paraId="13A09DA3">
      <w:pPr>
        <w:numPr>
          <w:ilvl w:val="0"/>
          <w:numId w:val="2"/>
        </w:numPr>
        <w:spacing w:before="156" w:after="156"/>
        <w:jc w:val="both"/>
        <w:outlineLvl w:val="9"/>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Function operation area: Displays the main functions supported by the client.</w:t>
      </w:r>
    </w:p>
    <w:p w14:paraId="71EC8928">
      <w:pPr>
        <w:numPr>
          <w:ilvl w:val="0"/>
          <w:numId w:val="2"/>
        </w:numPr>
        <w:spacing w:before="156" w:after="156"/>
        <w:jc w:val="both"/>
        <w:outlineLvl w:val="9"/>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Cloud account login display: Can import devices under the cloud account in the normal login model.</w:t>
      </w:r>
    </w:p>
    <w:p w14:paraId="3DA6DCBA">
      <w:pPr>
        <w:numPr>
          <w:ilvl w:val="0"/>
          <w:numId w:val="2"/>
        </w:numPr>
        <w:spacing w:before="156" w:after="156"/>
        <w:jc w:val="both"/>
        <w:outlineLvl w:val="9"/>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Devices statistics: Can display the number of added devices, online devices, and offline devices in real time,  the number of total channels, online channels and offline channels.</w:t>
      </w:r>
    </w:p>
    <w:p w14:paraId="1594D2D3">
      <w:pPr>
        <w:numPr>
          <w:ilvl w:val="0"/>
          <w:numId w:val="2"/>
        </w:numPr>
        <w:spacing w:before="156" w:after="156"/>
        <w:jc w:val="both"/>
        <w:outlineLvl w:val="9"/>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PC performance display: Real-time display of the current PC’s network, CPU, GPU and memory usage.</w:t>
      </w:r>
    </w:p>
    <w:p w14:paraId="4AAB1818">
      <w:pPr>
        <w:numPr>
          <w:ilvl w:val="0"/>
          <w:numId w:val="2"/>
        </w:numPr>
        <w:spacing w:before="156" w:after="156"/>
        <w:jc w:val="both"/>
        <w:outlineLvl w:val="9"/>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Can perform log search, system configuration, open the player and view the client version.</w:t>
      </w:r>
    </w:p>
    <w:p w14:paraId="5127C7D3">
      <w:pPr>
        <w:numPr>
          <w:ilvl w:val="0"/>
          <w:numId w:val="2"/>
        </w:numPr>
        <w:spacing w:before="156" w:after="156"/>
        <w:ind w:left="0" w:leftChars="0" w:firstLine="0" w:firstLineChars="0"/>
        <w:jc w:val="both"/>
        <w:outlineLvl w:val="9"/>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lang w:val="en-US" w:eastAsia="zh-CN"/>
        </w:rPr>
        <w:t>User management: Click</w:t>
      </w:r>
      <w:r>
        <w:rPr>
          <w:rFonts w:hint="eastAsia" w:ascii="阿里巴巴普惠体 L" w:hAnsi="阿里巴巴普惠体 L" w:eastAsia="阿里巴巴普惠体 L" w:cs="阿里巴巴普惠体 L"/>
        </w:rPr>
        <w:drawing>
          <wp:inline distT="0" distB="0" distL="114300" distR="114300">
            <wp:extent cx="153670" cy="146685"/>
            <wp:effectExtent l="0" t="0" r="17780" b="5715"/>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12"/>
                    <a:stretch>
                      <a:fillRect/>
                    </a:stretch>
                  </pic:blipFill>
                  <pic:spPr>
                    <a:xfrm>
                      <a:off x="0" y="0"/>
                      <a:ext cx="153670" cy="14668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view the video being downloaded and completed.</w:t>
      </w:r>
    </w:p>
    <w:p w14:paraId="2F647FB0">
      <w:pPr>
        <w:numPr>
          <w:ilvl w:val="0"/>
          <w:numId w:val="0"/>
        </w:numPr>
        <w:spacing w:before="156" w:after="156"/>
        <w:ind w:left="840" w:leftChars="0" w:firstLine="630" w:firstLineChars="300"/>
        <w:jc w:val="both"/>
        <w:outlineLvl w:val="9"/>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lang w:val="en-US" w:eastAsia="zh-CN"/>
        </w:rPr>
        <w:t>Click</w:t>
      </w:r>
      <w:r>
        <w:rPr>
          <w:rFonts w:hint="eastAsia" w:ascii="阿里巴巴普惠体 L" w:hAnsi="阿里巴巴普惠体 L" w:eastAsia="阿里巴巴普惠体 L" w:cs="阿里巴巴普惠体 L"/>
        </w:rPr>
        <w:drawing>
          <wp:inline distT="0" distB="0" distL="114300" distR="114300">
            <wp:extent cx="176530" cy="204470"/>
            <wp:effectExtent l="0" t="0" r="13970" b="5080"/>
            <wp:docPr id="1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
                    <pic:cNvPicPr>
                      <a:picLocks noChangeAspect="1"/>
                    </pic:cNvPicPr>
                  </pic:nvPicPr>
                  <pic:blipFill>
                    <a:blip r:embed="rId13"/>
                    <a:stretch>
                      <a:fillRect/>
                    </a:stretch>
                  </pic:blipFill>
                  <pic:spPr>
                    <a:xfrm>
                      <a:off x="0" y="0"/>
                      <a:ext cx="176530" cy="20447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and select</w:t>
      </w:r>
      <w:r>
        <w:rPr>
          <w:rFonts w:hint="eastAsia" w:ascii="阿里巴巴普惠体 L" w:hAnsi="阿里巴巴普惠体 L" w:eastAsia="阿里巴巴普惠体 L" w:cs="阿里巴巴普惠体 L"/>
        </w:rPr>
        <w:drawing>
          <wp:inline distT="0" distB="0" distL="114300" distR="114300">
            <wp:extent cx="444500" cy="161925"/>
            <wp:effectExtent l="0" t="0" r="12700" b="9525"/>
            <wp:docPr id="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pic:cNvPicPr>
                      <a:picLocks noChangeAspect="1"/>
                    </pic:cNvPicPr>
                  </pic:nvPicPr>
                  <pic:blipFill>
                    <a:blip r:embed="rId14"/>
                    <a:stretch>
                      <a:fillRect/>
                    </a:stretch>
                  </pic:blipFill>
                  <pic:spPr>
                    <a:xfrm>
                      <a:off x="0" y="0"/>
                      <a:ext cx="444500" cy="16192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lock the screen, require the login password to unlock.</w:t>
      </w:r>
    </w:p>
    <w:p w14:paraId="14338FBC">
      <w:pPr>
        <w:numPr>
          <w:ilvl w:val="0"/>
          <w:numId w:val="0"/>
        </w:numPr>
        <w:spacing w:before="156" w:after="156"/>
        <w:ind w:left="840" w:leftChars="0" w:firstLine="630" w:firstLineChars="300"/>
        <w:jc w:val="both"/>
        <w:outlineLvl w:val="9"/>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lang w:val="en-US" w:eastAsia="zh-CN"/>
        </w:rPr>
        <w:t>Click</w:t>
      </w:r>
      <w:r>
        <w:rPr>
          <w:rFonts w:hint="eastAsia" w:ascii="阿里巴巴普惠体 L" w:hAnsi="阿里巴巴普惠体 L" w:eastAsia="阿里巴巴普惠体 L" w:cs="阿里巴巴普惠体 L"/>
        </w:rPr>
        <w:drawing>
          <wp:inline distT="0" distB="0" distL="114300" distR="114300">
            <wp:extent cx="181610" cy="210820"/>
            <wp:effectExtent l="0" t="0" r="8890" b="17780"/>
            <wp:docPr id="1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
                    <pic:cNvPicPr>
                      <a:picLocks noChangeAspect="1"/>
                    </pic:cNvPicPr>
                  </pic:nvPicPr>
                  <pic:blipFill>
                    <a:blip r:embed="rId13"/>
                    <a:stretch>
                      <a:fillRect/>
                    </a:stretch>
                  </pic:blipFill>
                  <pic:spPr>
                    <a:xfrm>
                      <a:off x="0" y="0"/>
                      <a:ext cx="181610" cy="21082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and select</w:t>
      </w:r>
      <w:r>
        <w:rPr>
          <w:rFonts w:hint="eastAsia" w:ascii="阿里巴巴普惠体 L" w:hAnsi="阿里巴巴普惠体 L" w:eastAsia="阿里巴巴普惠体 L" w:cs="阿里巴巴普惠体 L"/>
        </w:rPr>
        <w:drawing>
          <wp:inline distT="0" distB="0" distL="114300" distR="114300">
            <wp:extent cx="430530" cy="151130"/>
            <wp:effectExtent l="0" t="0" r="7620" b="1270"/>
            <wp:docPr id="1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
                    <pic:cNvPicPr>
                      <a:picLocks noChangeAspect="1"/>
                    </pic:cNvPicPr>
                  </pic:nvPicPr>
                  <pic:blipFill>
                    <a:blip r:embed="rId15"/>
                    <a:stretch>
                      <a:fillRect/>
                    </a:stretch>
                  </pic:blipFill>
                  <pic:spPr>
                    <a:xfrm>
                      <a:off x="0" y="0"/>
                      <a:ext cx="430530" cy="15113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display the software name and version number.</w:t>
      </w:r>
    </w:p>
    <w:p w14:paraId="42FE4D25">
      <w:pPr>
        <w:numPr>
          <w:ilvl w:val="0"/>
          <w:numId w:val="0"/>
        </w:numPr>
        <w:spacing w:before="156" w:after="156"/>
        <w:ind w:left="840" w:leftChars="0" w:firstLine="630" w:firstLineChars="300"/>
        <w:jc w:val="both"/>
        <w:outlineLvl w:val="9"/>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82245" cy="210820"/>
            <wp:effectExtent l="0" t="0" r="8255" b="17780"/>
            <wp:docPr id="1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
                    <pic:cNvPicPr>
                      <a:picLocks noChangeAspect="1"/>
                    </pic:cNvPicPr>
                  </pic:nvPicPr>
                  <pic:blipFill>
                    <a:blip r:embed="rId13"/>
                    <a:stretch>
                      <a:fillRect/>
                    </a:stretch>
                  </pic:blipFill>
                  <pic:spPr>
                    <a:xfrm>
                      <a:off x="0" y="0"/>
                      <a:ext cx="182245" cy="21082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and select</w:t>
      </w:r>
      <w:r>
        <w:rPr>
          <w:rFonts w:hint="eastAsia" w:ascii="阿里巴巴普惠体 L" w:hAnsi="阿里巴巴普惠体 L" w:eastAsia="阿里巴巴普惠体 L" w:cs="阿里巴巴普惠体 L"/>
        </w:rPr>
        <w:drawing>
          <wp:inline distT="0" distB="0" distL="114300" distR="114300">
            <wp:extent cx="356870" cy="163195"/>
            <wp:effectExtent l="0" t="0" r="5080" b="8255"/>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pic:cNvPicPr>
                  </pic:nvPicPr>
                  <pic:blipFill>
                    <a:blip r:embed="rId16"/>
                    <a:stretch>
                      <a:fillRect/>
                    </a:stretch>
                  </pic:blipFill>
                  <pic:spPr>
                    <a:xfrm>
                      <a:off x="0" y="0"/>
                      <a:ext cx="356870" cy="16319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pop up the login interface of the current user.</w:t>
      </w:r>
    </w:p>
    <w:p w14:paraId="5B5EEE08">
      <w:pPr>
        <w:numPr>
          <w:ilvl w:val="0"/>
          <w:numId w:val="2"/>
        </w:numPr>
        <w:spacing w:before="120" w:after="120"/>
        <w:ind w:left="0" w:leftChars="0" w:firstLine="0" w:firstLineChars="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Window management: Click</w:t>
      </w:r>
      <w:r>
        <w:rPr>
          <w:rFonts w:hint="eastAsia" w:ascii="阿里巴巴普惠体 L" w:hAnsi="阿里巴巴普惠体 L" w:eastAsia="阿里巴巴普惠体 L" w:cs="阿里巴巴普惠体 L"/>
        </w:rPr>
        <w:drawing>
          <wp:inline distT="0" distB="0" distL="114300" distR="114300">
            <wp:extent cx="182880" cy="164465"/>
            <wp:effectExtent l="0" t="0" r="7620" b="6985"/>
            <wp:docPr id="1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
                    <pic:cNvPicPr>
                      <a:picLocks noChangeAspect="1"/>
                    </pic:cNvPicPr>
                  </pic:nvPicPr>
                  <pic:blipFill>
                    <a:blip r:embed="rId17"/>
                    <a:stretch>
                      <a:fillRect/>
                    </a:stretch>
                  </pic:blipFill>
                  <pic:spPr>
                    <a:xfrm>
                      <a:off x="0" y="0"/>
                      <a:ext cx="182880" cy="16446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minimize the software window.</w:t>
      </w:r>
    </w:p>
    <w:p w14:paraId="739511E4">
      <w:pPr>
        <w:spacing w:before="120" w:after="120"/>
        <w:ind w:firstLine="1470" w:firstLineChars="700"/>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lang w:val="en-US" w:eastAsia="zh-CN"/>
        </w:rPr>
        <w:t>Click</w:t>
      </w:r>
      <w:r>
        <w:rPr>
          <w:rFonts w:hint="eastAsia" w:ascii="阿里巴巴普惠体 L" w:hAnsi="阿里巴巴普惠体 L" w:eastAsia="阿里巴巴普惠体 L" w:cs="阿里巴巴普惠体 L"/>
        </w:rPr>
        <w:drawing>
          <wp:inline distT="0" distB="0" distL="114300" distR="114300">
            <wp:extent cx="220980" cy="202565"/>
            <wp:effectExtent l="0" t="0" r="7620" b="6985"/>
            <wp:docPr id="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
                    <pic:cNvPicPr>
                      <a:picLocks noChangeAspect="1"/>
                    </pic:cNvPicPr>
                  </pic:nvPicPr>
                  <pic:blipFill>
                    <a:blip r:embed="rId18"/>
                    <a:stretch>
                      <a:fillRect/>
                    </a:stretch>
                  </pic:blipFill>
                  <pic:spPr>
                    <a:xfrm>
                      <a:off x="0" y="0"/>
                      <a:ext cx="220980" cy="20256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maximize the software window.</w:t>
      </w:r>
    </w:p>
    <w:p w14:paraId="7C80CAD4">
      <w:pPr>
        <w:spacing w:before="120" w:after="120"/>
        <w:ind w:firstLine="1470" w:firstLineChars="700"/>
        <w:rPr>
          <w:rFonts w:hint="eastAsia" w:ascii="阿里巴巴普惠体 L" w:hAnsi="阿里巴巴普惠体 L" w:eastAsia="阿里巴巴普惠体 L" w:cs="阿里巴巴普惠体 L"/>
          <w:kern w:val="0"/>
          <w:szCs w:val="21"/>
          <w:highlight w:val="none"/>
          <w:lang w:val="en-US"/>
        </w:rPr>
      </w:pPr>
      <w:r>
        <w:rPr>
          <w:rFonts w:hint="eastAsia" w:ascii="阿里巴巴普惠体 L" w:hAnsi="阿里巴巴普惠体 L" w:eastAsia="阿里巴巴普惠体 L" w:cs="阿里巴巴普惠体 L"/>
          <w:lang w:val="en-US" w:eastAsia="zh-CN"/>
        </w:rPr>
        <w:t>Click</w:t>
      </w:r>
      <w:r>
        <w:rPr>
          <w:rFonts w:hint="eastAsia" w:ascii="阿里巴巴普惠体 L" w:hAnsi="阿里巴巴普惠体 L" w:eastAsia="阿里巴巴普惠体 L" w:cs="阿里巴巴普惠体 L"/>
        </w:rPr>
        <w:drawing>
          <wp:inline distT="0" distB="0" distL="114300" distR="114300">
            <wp:extent cx="216535" cy="177165"/>
            <wp:effectExtent l="0" t="0" r="12065" b="13335"/>
            <wp:docPr id="1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
                    <pic:cNvPicPr>
                      <a:picLocks noChangeAspect="1"/>
                    </pic:cNvPicPr>
                  </pic:nvPicPr>
                  <pic:blipFill>
                    <a:blip r:embed="rId19"/>
                    <a:stretch>
                      <a:fillRect/>
                    </a:stretch>
                  </pic:blipFill>
                  <pic:spPr>
                    <a:xfrm>
                      <a:off x="0" y="0"/>
                      <a:ext cx="216535" cy="17716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restore to the initial software window.</w:t>
      </w:r>
    </w:p>
    <w:p w14:paraId="4ACB9FBF">
      <w:pPr>
        <w:spacing w:before="120" w:after="120"/>
        <w:ind w:firstLine="1470" w:firstLineChars="700"/>
        <w:rPr>
          <w:rFonts w:hint="eastAsia" w:ascii="阿里巴巴普惠体 L" w:hAnsi="阿里巴巴普惠体 L" w:eastAsia="阿里巴巴普惠体 L" w:cs="阿里巴巴普惠体 L"/>
          <w:kern w:val="0"/>
          <w:szCs w:val="21"/>
          <w:highlight w:val="none"/>
          <w:lang w:val="en-US"/>
        </w:rPr>
      </w:pPr>
      <w:r>
        <w:rPr>
          <w:rFonts w:hint="eastAsia" w:ascii="阿里巴巴普惠体 L" w:hAnsi="阿里巴巴普惠体 L" w:eastAsia="阿里巴巴普惠体 L" w:cs="阿里巴巴普惠体 L"/>
          <w:highlight w:val="none"/>
          <w:lang w:val="en-US" w:eastAsia="zh-CN"/>
        </w:rPr>
        <w:t>Click</w:t>
      </w:r>
      <w:r>
        <w:rPr>
          <w:rFonts w:hint="eastAsia" w:ascii="阿里巴巴普惠体 L" w:hAnsi="阿里巴巴普惠体 L" w:eastAsia="阿里巴巴普惠体 L" w:cs="阿里巴巴普惠体 L"/>
        </w:rPr>
        <w:drawing>
          <wp:inline distT="0" distB="0" distL="114300" distR="114300">
            <wp:extent cx="158750" cy="151130"/>
            <wp:effectExtent l="0" t="0" r="12700" b="1270"/>
            <wp:docPr id="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pic:cNvPicPr>
                      <a:picLocks noChangeAspect="1"/>
                    </pic:cNvPicPr>
                  </pic:nvPicPr>
                  <pic:blipFill>
                    <a:blip r:embed="rId20"/>
                    <a:stretch>
                      <a:fillRect/>
                    </a:stretch>
                  </pic:blipFill>
                  <pic:spPr>
                    <a:xfrm>
                      <a:off x="0" y="0"/>
                      <a:ext cx="158750" cy="15113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exit the software.</w:t>
      </w:r>
    </w:p>
    <w:p w14:paraId="21C07B9C">
      <w:pPr>
        <w:numPr>
          <w:ilvl w:val="0"/>
          <w:numId w:val="2"/>
        </w:numPr>
        <w:spacing w:before="120" w:after="120"/>
        <w:ind w:left="0" w:leftChars="0" w:firstLine="0" w:firstLineChars="0"/>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highlight w:val="none"/>
          <w:lang w:val="en-US" w:eastAsia="zh-CN"/>
        </w:rPr>
        <w:t xml:space="preserve">Event management:  </w:t>
      </w:r>
      <w:r>
        <w:rPr>
          <w:rFonts w:hint="eastAsia" w:ascii="阿里巴巴普惠体 L" w:hAnsi="阿里巴巴普惠体 L" w:eastAsia="阿里巴巴普惠体 L" w:cs="阿里巴巴普惠体 L"/>
          <w:lang w:val="en-US" w:eastAsia="zh-CN"/>
        </w:rPr>
        <w:t>c</w:t>
      </w:r>
      <w:r>
        <w:rPr>
          <w:rFonts w:hint="eastAsia" w:ascii="阿里巴巴普惠体 L" w:hAnsi="阿里巴巴普惠体 L" w:eastAsia="阿里巴巴普惠体 L" w:cs="阿里巴巴普惠体 L"/>
          <w:highlight w:val="none"/>
          <w:lang w:val="en-US" w:eastAsia="zh-CN"/>
        </w:rPr>
        <w:t>lick the icon to switch alarm prompt to silent or sound.</w:t>
      </w:r>
    </w:p>
    <w:p w14:paraId="2ABB3B55">
      <w:pPr>
        <w:spacing w:before="120" w:after="120"/>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84150" cy="184150"/>
            <wp:effectExtent l="0" t="0" r="6350" b="6350"/>
            <wp:docPr id="1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
                    <pic:cNvPicPr>
                      <a:picLocks noChangeAspect="1"/>
                    </pic:cNvPicPr>
                  </pic:nvPicPr>
                  <pic:blipFill>
                    <a:blip r:embed="rId21"/>
                    <a:stretch>
                      <a:fillRect/>
                    </a:stretch>
                  </pic:blipFill>
                  <pic:spPr>
                    <a:xfrm>
                      <a:off x="0" y="0"/>
                      <a:ext cx="184150" cy="18415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and</w:t>
      </w:r>
      <w:r>
        <w:rPr>
          <w:rFonts w:hint="eastAsia" w:ascii="阿里巴巴普惠体 L" w:hAnsi="阿里巴巴普惠体 L" w:eastAsia="阿里巴巴普惠体 L" w:cs="阿里巴巴普惠体 L"/>
        </w:rPr>
        <w:drawing>
          <wp:inline distT="0" distB="0" distL="114300" distR="114300">
            <wp:extent cx="189230" cy="189230"/>
            <wp:effectExtent l="0" t="0" r="1270" b="1270"/>
            <wp:docPr id="1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
                    <pic:cNvPicPr>
                      <a:picLocks noChangeAspect="1"/>
                    </pic:cNvPicPr>
                  </pic:nvPicPr>
                  <pic:blipFill>
                    <a:blip r:embed="rId22"/>
                    <a:stretch>
                      <a:fillRect/>
                    </a:stretch>
                  </pic:blipFill>
                  <pic:spPr>
                    <a:xfrm>
                      <a:off x="0" y="0"/>
                      <a:ext cx="189230" cy="18923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icon to switch the alarm pop-up box to hide or show.</w:t>
      </w:r>
    </w:p>
    <w:p w14:paraId="73BD3791">
      <w:pPr>
        <w:spacing w:before="120" w:after="120"/>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201930" cy="175895"/>
            <wp:effectExtent l="0" t="0" r="1270" b="1905"/>
            <wp:docPr id="1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
                    <pic:cNvPicPr>
                      <a:picLocks noChangeAspect="1"/>
                    </pic:cNvPicPr>
                  </pic:nvPicPr>
                  <pic:blipFill>
                    <a:blip r:embed="rId23"/>
                    <a:stretch>
                      <a:fillRect/>
                    </a:stretch>
                  </pic:blipFill>
                  <pic:spPr>
                    <a:xfrm>
                      <a:off x="0" y="0"/>
                      <a:ext cx="201930" cy="17589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icon to clear the alarm information.</w:t>
      </w:r>
    </w:p>
    <w:p w14:paraId="0EF8D67F">
      <w:pPr>
        <w:spacing w:before="120" w:after="120"/>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68910" cy="168910"/>
            <wp:effectExtent l="0" t="0" r="8890" b="8890"/>
            <wp:docPr id="1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1"/>
                    <pic:cNvPicPr>
                      <a:picLocks noChangeAspect="1"/>
                    </pic:cNvPicPr>
                  </pic:nvPicPr>
                  <pic:blipFill>
                    <a:blip r:embed="rId24"/>
                    <a:stretch>
                      <a:fillRect/>
                    </a:stretch>
                  </pic:blipFill>
                  <pic:spPr>
                    <a:xfrm>
                      <a:off x="0" y="0"/>
                      <a:ext cx="168910" cy="16891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icon to view the alarm information of the device hard disk error. </w:t>
      </w:r>
      <w:r>
        <w:rPr>
          <w:rFonts w:hint="eastAsia" w:ascii="阿里巴巴普惠体 L" w:hAnsi="阿里巴巴普惠体 L" w:eastAsia="阿里巴巴普惠体 L" w:cs="阿里巴巴普惠体 L"/>
          <w:highlight w:val="none"/>
          <w:lang w:val="en-US" w:eastAsia="zh-CN"/>
        </w:rPr>
        <w:t>For details, please refer to Chapter 11 Alarm Settings.</w:t>
      </w:r>
    </w:p>
    <w:p w14:paraId="065AA5D1">
      <w:pPr>
        <w:numPr>
          <w:ilvl w:val="0"/>
          <w:numId w:val="0"/>
        </w:numPr>
        <w:spacing w:before="156" w:after="156"/>
        <w:jc w:val="both"/>
        <w:outlineLvl w:val="9"/>
        <w:rPr>
          <w:rFonts w:hint="eastAsia" w:ascii="阿里巴巴普惠体 L" w:hAnsi="阿里巴巴普惠体 L" w:eastAsia="阿里巴巴普惠体 L" w:cs="阿里巴巴普惠体 L"/>
          <w:highlight w:val="none"/>
          <w:lang w:val="en-US" w:eastAsia="zh-CN"/>
        </w:rPr>
      </w:pPr>
    </w:p>
    <w:p w14:paraId="61611E83">
      <w:pPr>
        <w:spacing w:before="156" w:after="156"/>
        <w:jc w:val="both"/>
        <w:outlineLvl w:val="9"/>
        <w:rPr>
          <w:rFonts w:hint="eastAsia" w:ascii="阿里巴巴普惠体 L" w:hAnsi="阿里巴巴普惠体 L" w:eastAsia="阿里巴巴普惠体 L" w:cs="阿里巴巴普惠体 L"/>
          <w:highlight w:val="none"/>
        </w:rPr>
      </w:pPr>
    </w:p>
    <w:p w14:paraId="0C3C4D5F">
      <w:pPr>
        <w:rPr>
          <w:rFonts w:hint="eastAsia" w:ascii="阿里巴巴普惠体 L" w:hAnsi="阿里巴巴普惠体 L" w:eastAsia="阿里巴巴普惠体 L" w:cs="阿里巴巴普惠体 L"/>
          <w:highlight w:val="none"/>
        </w:rPr>
      </w:pPr>
      <w:bookmarkStart w:id="17" w:name="_Toc24966"/>
      <w:r>
        <w:rPr>
          <w:rFonts w:hint="eastAsia" w:ascii="阿里巴巴普惠体 L" w:hAnsi="阿里巴巴普惠体 L" w:eastAsia="阿里巴巴普惠体 L" w:cs="阿里巴巴普惠体 L"/>
          <w:highlight w:val="none"/>
        </w:rPr>
        <w:br w:type="page"/>
      </w:r>
    </w:p>
    <w:p w14:paraId="26528053">
      <w:pPr>
        <w:pStyle w:val="2"/>
        <w:spacing w:before="156" w:after="156"/>
        <w:jc w:val="center"/>
        <w:rPr>
          <w:rFonts w:hint="eastAsia" w:ascii="阿里巴巴普惠体 R" w:hAnsi="阿里巴巴普惠体 R" w:eastAsia="阿里巴巴普惠体 R" w:cs="阿里巴巴普惠体 R"/>
          <w:highlight w:val="none"/>
        </w:rPr>
      </w:pPr>
      <w:bookmarkStart w:id="18" w:name="_Toc2437"/>
      <w:r>
        <w:rPr>
          <w:rFonts w:hint="eastAsia" w:ascii="阿里巴巴普惠体 R" w:hAnsi="阿里巴巴普惠体 R" w:eastAsia="阿里巴巴普惠体 R" w:cs="阿里巴巴普惠体 R"/>
          <w:highlight w:val="none"/>
        </w:rPr>
        <w:t xml:space="preserve">Chapter 2 </w:t>
      </w:r>
      <w:bookmarkStart w:id="19" w:name="_Toc66449961"/>
      <w:bookmarkStart w:id="20" w:name="_Toc14099657"/>
      <w:bookmarkStart w:id="21" w:name="_Toc12167"/>
      <w:bookmarkStart w:id="22" w:name="_Toc14100027"/>
      <w:r>
        <w:rPr>
          <w:rFonts w:hint="eastAsia" w:ascii="阿里巴巴普惠体 R" w:hAnsi="阿里巴巴普惠体 R" w:eastAsia="阿里巴巴普惠体 R" w:cs="阿里巴巴普惠体 R"/>
          <w:highlight w:val="none"/>
        </w:rPr>
        <w:t>Registration and Login</w:t>
      </w:r>
      <w:bookmarkEnd w:id="17"/>
      <w:bookmarkEnd w:id="18"/>
      <w:bookmarkEnd w:id="19"/>
      <w:bookmarkEnd w:id="20"/>
      <w:bookmarkEnd w:id="21"/>
      <w:bookmarkEnd w:id="22"/>
    </w:p>
    <w:p w14:paraId="0B6E25EE">
      <w:pPr>
        <w:pStyle w:val="3"/>
        <w:spacing w:before="156" w:after="156"/>
        <w:rPr>
          <w:rFonts w:hint="eastAsia" w:ascii="阿里巴巴普惠体 R" w:hAnsi="阿里巴巴普惠体 R" w:eastAsia="阿里巴巴普惠体 R" w:cs="阿里巴巴普惠体 R"/>
          <w:highlight w:val="none"/>
        </w:rPr>
      </w:pPr>
      <w:bookmarkStart w:id="23" w:name="_Toc12480"/>
      <w:bookmarkStart w:id="24" w:name="_Toc66449962"/>
      <w:bookmarkStart w:id="25" w:name="_Toc4880"/>
      <w:bookmarkStart w:id="26" w:name="_Toc26473"/>
      <w:r>
        <w:rPr>
          <w:rFonts w:hint="eastAsia" w:ascii="阿里巴巴普惠体 R" w:hAnsi="阿里巴巴普惠体 R" w:eastAsia="阿里巴巴普惠体 R" w:cs="阿里巴巴普惠体 R"/>
          <w:highlight w:val="none"/>
        </w:rPr>
        <w:t xml:space="preserve">2.1 </w:t>
      </w:r>
      <w:bookmarkEnd w:id="23"/>
      <w:bookmarkEnd w:id="24"/>
      <w:r>
        <w:rPr>
          <w:rFonts w:hint="eastAsia" w:ascii="阿里巴巴普惠体 R" w:hAnsi="阿里巴巴普惠体 R" w:eastAsia="阿里巴巴普惠体 R" w:cs="阿里巴巴普惠体 R"/>
          <w:highlight w:val="none"/>
        </w:rPr>
        <w:t>Creating administrator account</w:t>
      </w:r>
      <w:bookmarkEnd w:id="25"/>
      <w:bookmarkEnd w:id="26"/>
    </w:p>
    <w:p w14:paraId="511417A1">
      <w:pPr>
        <w:spacing w:before="156" w:beforeLines="50" w:after="156" w:afterLines="50" w:line="276" w:lineRule="auto"/>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t>When logging in to Cloud VMS for the first time, please set the administrator login password and security questions according to the system prompts, the login password you set is used to log in to the system, and the security questions you set can be used to reset the password by answering the questions</w:t>
      </w:r>
      <w:r>
        <w:rPr>
          <w:rFonts w:hint="eastAsia" w:ascii="阿里巴巴普惠体 L" w:hAnsi="阿里巴巴普惠体 L" w:eastAsia="阿里巴巴普惠体 L" w:cs="阿里巴巴普惠体 L"/>
          <w:lang w:val="en-US" w:eastAsia="zh-CN"/>
        </w:rPr>
        <w:t>.</w:t>
      </w:r>
    </w:p>
    <w:p w14:paraId="5F40010A">
      <w:pPr>
        <w:autoSpaceDE w:val="0"/>
        <w:autoSpaceDN w:val="0"/>
        <w:adjustRightInd w:val="0"/>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rPr>
        <w:t>Step 1:</w:t>
      </w:r>
      <w:r>
        <w:rPr>
          <w:rFonts w:hint="eastAsia" w:ascii="阿里巴巴普惠体 L" w:hAnsi="阿里巴巴普惠体 L" w:eastAsia="阿里巴巴普惠体 L" w:cs="阿里巴巴普惠体 L"/>
        </w:rPr>
        <w:t xml:space="preserve"> Double-click</w:t>
      </w:r>
      <w:r>
        <w:rPr>
          <w:rFonts w:hint="eastAsia" w:ascii="阿里巴巴普惠体 L" w:hAnsi="阿里巴巴普惠体 L" w:eastAsia="阿里巴巴普惠体 L" w:cs="阿里巴巴普惠体 L"/>
          <w:lang w:val="en-CA"/>
        </w:rPr>
        <w:t xml:space="preserve"> </w:t>
      </w:r>
      <w:r>
        <w:rPr>
          <w:rFonts w:hint="eastAsia" w:ascii="阿里巴巴普惠体 L" w:hAnsi="阿里巴巴普惠体 L" w:eastAsia="阿里巴巴普惠体 L" w:cs="阿里巴巴普惠体 L"/>
        </w:rPr>
        <w:drawing>
          <wp:inline distT="0" distB="0" distL="114300" distR="114300">
            <wp:extent cx="250190" cy="308610"/>
            <wp:effectExtent l="0" t="0" r="16510" b="15240"/>
            <wp:docPr id="2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1"/>
                    <pic:cNvPicPr>
                      <a:picLocks noChangeAspect="1"/>
                    </pic:cNvPicPr>
                  </pic:nvPicPr>
                  <pic:blipFill>
                    <a:blip r:embed="rId25"/>
                    <a:stretch>
                      <a:fillRect/>
                    </a:stretch>
                  </pic:blipFill>
                  <pic:spPr>
                    <a:xfrm>
                      <a:off x="0" y="0"/>
                      <a:ext cx="250190" cy="30861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t</w:t>
      </w:r>
      <w:r>
        <w:rPr>
          <w:rFonts w:hint="eastAsia" w:ascii="阿里巴巴普惠体 L" w:hAnsi="阿里巴巴普惠体 L" w:eastAsia="阿里巴巴普惠体 L" w:cs="阿里巴巴普惠体 L"/>
        </w:rPr>
        <w:t xml:space="preserve">he </w:t>
      </w:r>
      <w:r>
        <w:rPr>
          <w:rFonts w:hint="eastAsia" w:ascii="阿里巴巴普惠体 L" w:hAnsi="阿里巴巴普惠体 L" w:eastAsia="阿里巴巴普惠体 L" w:cs="阿里巴巴普惠体 L"/>
          <w:b/>
        </w:rPr>
        <w:t>Initialization</w:t>
      </w:r>
      <w:r>
        <w:rPr>
          <w:rFonts w:hint="eastAsia" w:ascii="阿里巴巴普惠体 L" w:hAnsi="阿里巴巴普惠体 L" w:eastAsia="阿里巴巴普惠体 L" w:cs="阿里巴巴普惠体 L"/>
        </w:rPr>
        <w:t xml:space="preserve"> screen is displayed, as shown in the following the </w:t>
      </w:r>
      <w:r>
        <w:rPr>
          <w:rFonts w:hint="eastAsia" w:ascii="阿里巴巴普惠体 L" w:hAnsi="阿里巴巴普惠体 L" w:eastAsia="阿里巴巴普惠体 L" w:cs="阿里巴巴普惠体 L"/>
          <w:lang w:val="en-CA"/>
        </w:rPr>
        <w:t>figure.</w:t>
      </w:r>
      <w:r>
        <w:rPr>
          <w:rFonts w:hint="eastAsia" w:ascii="阿里巴巴普惠体 L" w:hAnsi="阿里巴巴普惠体 L" w:eastAsia="阿里巴巴普惠体 L" w:cs="阿里巴巴普惠体 L"/>
          <w:lang w:val="en-US" w:eastAsia="zh-CN"/>
        </w:rPr>
        <w:t xml:space="preserve"> </w:t>
      </w:r>
    </w:p>
    <w:p w14:paraId="51738E86">
      <w:pPr>
        <w:pStyle w:val="38"/>
        <w:autoSpaceDE w:val="0"/>
        <w:autoSpaceDN w:val="0"/>
        <w:adjustRightInd w:val="0"/>
        <w:spacing w:before="0" w:beforeLines="0" w:after="0" w:afterLines="0"/>
        <w:ind w:firstLineChars="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3756025" cy="3232785"/>
            <wp:effectExtent l="0" t="0" r="15875" b="5715"/>
            <wp:docPr id="2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0"/>
                    <pic:cNvPicPr>
                      <a:picLocks noChangeAspect="1"/>
                    </pic:cNvPicPr>
                  </pic:nvPicPr>
                  <pic:blipFill>
                    <a:blip r:embed="rId26"/>
                    <a:stretch>
                      <a:fillRect/>
                    </a:stretch>
                  </pic:blipFill>
                  <pic:spPr>
                    <a:xfrm>
                      <a:off x="0" y="0"/>
                      <a:ext cx="3756025" cy="3232785"/>
                    </a:xfrm>
                    <a:prstGeom prst="rect">
                      <a:avLst/>
                    </a:prstGeom>
                    <a:noFill/>
                    <a:ln>
                      <a:noFill/>
                    </a:ln>
                  </pic:spPr>
                </pic:pic>
              </a:graphicData>
            </a:graphic>
          </wp:inline>
        </w:drawing>
      </w:r>
    </w:p>
    <w:p w14:paraId="36E57F95">
      <w:pPr>
        <w:pStyle w:val="38"/>
        <w:autoSpaceDE w:val="0"/>
        <w:autoSpaceDN w:val="0"/>
        <w:adjustRightInd w:val="0"/>
        <w:spacing w:before="0" w:beforeLines="0" w:after="0" w:afterLines="0"/>
        <w:ind w:firstLine="0" w:firstLineChars="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Set the administrator password</w:t>
      </w:r>
      <w:r>
        <w:rPr>
          <w:rFonts w:hint="eastAsia" w:ascii="阿里巴巴普惠体 L" w:hAnsi="阿里巴巴普惠体 L" w:eastAsia="阿里巴巴普惠体 L" w:cs="阿里巴巴普惠体 L"/>
          <w:kern w:val="2"/>
          <w:sz w:val="21"/>
          <w:szCs w:val="22"/>
          <w:lang w:val="en-US" w:eastAsia="zh-CN" w:bidi="ar-SA"/>
        </w:rPr>
        <w:t>.</w:t>
      </w:r>
    </w:p>
    <w:p w14:paraId="5FBB4461">
      <w:pPr>
        <w:pStyle w:val="38"/>
        <w:numPr>
          <w:ilvl w:val="0"/>
          <w:numId w:val="3"/>
        </w:numPr>
        <w:autoSpaceDE w:val="0"/>
        <w:autoSpaceDN w:val="0"/>
        <w:adjustRightInd w:val="0"/>
        <w:spacing w:before="0" w:beforeLines="0" w:after="0" w:afterLines="0"/>
        <w:ind w:left="425" w:leftChars="0" w:hanging="425" w:firstLineChars="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Password:</w:t>
      </w:r>
      <w:r>
        <w:rPr>
          <w:rFonts w:hint="eastAsia" w:ascii="阿里巴巴普惠体 L" w:hAnsi="阿里巴巴普惠体 L" w:eastAsia="阿里巴巴普惠体 L" w:cs="阿里巴巴普惠体 L"/>
          <w:kern w:val="2"/>
          <w:sz w:val="21"/>
          <w:szCs w:val="22"/>
          <w:lang w:val="en-US" w:eastAsia="zh-CN" w:bidi="ar-SA"/>
        </w:rPr>
        <w:t xml:space="preserve"> The password can be set to 8 to32 characters without spaces, and can be composed of uppercase letters, lowercase letters, digits and special characters.</w:t>
      </w:r>
    </w:p>
    <w:p w14:paraId="0C2C3238">
      <w:pPr>
        <w:pStyle w:val="38"/>
        <w:numPr>
          <w:ilvl w:val="0"/>
          <w:numId w:val="3"/>
        </w:numPr>
        <w:autoSpaceDE w:val="0"/>
        <w:autoSpaceDN w:val="0"/>
        <w:adjustRightInd w:val="0"/>
        <w:spacing w:before="0" w:beforeLines="0" w:after="0" w:afterLines="0"/>
        <w:ind w:left="425" w:leftChars="0" w:hanging="425" w:firstLineChars="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 xml:space="preserve">Password Strength: </w:t>
      </w:r>
      <w:r>
        <w:rPr>
          <w:rFonts w:hint="eastAsia" w:ascii="阿里巴巴普惠体 L" w:hAnsi="阿里巴巴普惠体 L" w:eastAsia="阿里巴巴普惠体 L" w:cs="阿里巴巴普惠体 L"/>
          <w:kern w:val="2"/>
          <w:sz w:val="21"/>
          <w:szCs w:val="22"/>
          <w:lang w:val="en-US" w:eastAsia="zh-CN" w:bidi="ar-SA"/>
        </w:rPr>
        <w:t>The color indicates the strength of the password, the colors of the passwords are red, yellow and green, from weak to strong. It is recommended that the password be set to a combination of 3 or more characters.</w:t>
      </w:r>
    </w:p>
    <w:p w14:paraId="675D8ECA">
      <w:pPr>
        <w:pStyle w:val="38"/>
        <w:numPr>
          <w:ilvl w:val="0"/>
          <w:numId w:val="3"/>
        </w:numPr>
        <w:autoSpaceDE w:val="0"/>
        <w:autoSpaceDN w:val="0"/>
        <w:adjustRightInd w:val="0"/>
        <w:spacing w:before="0" w:beforeLines="0" w:after="0" w:afterLines="0"/>
        <w:ind w:left="425" w:leftChars="0" w:hanging="425" w:firstLineChars="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Confirm Password:</w:t>
      </w:r>
      <w:r>
        <w:rPr>
          <w:rFonts w:hint="eastAsia" w:ascii="阿里巴巴普惠体 L" w:hAnsi="阿里巴巴普惠体 L" w:eastAsia="阿里巴巴普惠体 L" w:cs="阿里巴巴普惠体 L"/>
          <w:kern w:val="2"/>
          <w:sz w:val="21"/>
          <w:szCs w:val="22"/>
          <w:lang w:val="en-US" w:eastAsia="zh-CN" w:bidi="ar-SA"/>
        </w:rPr>
        <w:t xml:space="preserve"> Must be consistent with the password field.</w:t>
      </w:r>
    </w:p>
    <w:p w14:paraId="6F52ACDF">
      <w:pPr>
        <w:pStyle w:val="38"/>
        <w:numPr>
          <w:ilvl w:val="0"/>
          <w:numId w:val="3"/>
        </w:numPr>
        <w:autoSpaceDE w:val="0"/>
        <w:autoSpaceDN w:val="0"/>
        <w:adjustRightInd w:val="0"/>
        <w:spacing w:before="0" w:beforeLines="0" w:after="0" w:afterLines="0"/>
        <w:ind w:left="425" w:leftChars="0" w:hanging="425" w:firstLineChars="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 xml:space="preserve">Auto Login After Registration: </w:t>
      </w:r>
      <w:r>
        <w:rPr>
          <w:rFonts w:hint="eastAsia" w:ascii="阿里巴巴普惠体 L" w:hAnsi="阿里巴巴普惠体 L" w:eastAsia="阿里巴巴普惠体 L" w:cs="阿里巴巴普惠体 L"/>
          <w:kern w:val="2"/>
          <w:sz w:val="21"/>
          <w:szCs w:val="22"/>
          <w:lang w:val="en-US" w:eastAsia="zh-CN" w:bidi="ar-SA"/>
        </w:rPr>
        <w:t>If selected, you log in to the system automatically after registration. Otherwise, the system login screen is displayed.</w:t>
      </w:r>
    </w:p>
    <w:p w14:paraId="6BBE31F5">
      <w:pPr>
        <w:autoSpaceDE w:val="0"/>
        <w:autoSpaceDN w:val="0"/>
        <w:adjustRightInd w:val="0"/>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b/>
        </w:rPr>
        <w:t xml:space="preserve">Step 2: </w:t>
      </w:r>
      <w:r>
        <w:rPr>
          <w:rFonts w:hint="eastAsia" w:ascii="阿里巴巴普惠体 L" w:hAnsi="阿里巴巴普惠体 L" w:eastAsia="阿里巴巴普惠体 L" w:cs="阿里巴巴普惠体 L"/>
          <w:kern w:val="2"/>
          <w:sz w:val="21"/>
          <w:szCs w:val="22"/>
          <w:lang w:val="en-US" w:eastAsia="zh-CN" w:bidi="ar-SA"/>
        </w:rPr>
        <w:t>Click the“</w:t>
      </w:r>
      <w:r>
        <w:rPr>
          <w:rFonts w:hint="eastAsia" w:ascii="阿里巴巴普惠体 L" w:hAnsi="阿里巴巴普惠体 L" w:eastAsia="阿里巴巴普惠体 L" w:cs="阿里巴巴普惠体 L"/>
          <w:b/>
          <w:bCs/>
          <w:kern w:val="2"/>
          <w:sz w:val="21"/>
          <w:szCs w:val="22"/>
          <w:lang w:val="en-US" w:eastAsia="zh-CN" w:bidi="ar-SA"/>
        </w:rPr>
        <w:t>Next</w:t>
      </w:r>
      <w:r>
        <w:rPr>
          <w:rFonts w:hint="eastAsia" w:ascii="阿里巴巴普惠体 L" w:hAnsi="阿里巴巴普惠体 L" w:eastAsia="阿里巴巴普惠体 L" w:cs="阿里巴巴普惠体 L"/>
          <w:kern w:val="2"/>
          <w:sz w:val="21"/>
          <w:szCs w:val="22"/>
          <w:lang w:val="en-US" w:eastAsia="zh-CN" w:bidi="ar-SA"/>
        </w:rPr>
        <w:t>”button after setting the password, enter the password protection setting page.</w:t>
      </w:r>
    </w:p>
    <w:p w14:paraId="7C775D88">
      <w:pPr>
        <w:autoSpaceDE w:val="0"/>
        <w:autoSpaceDN w:val="0"/>
        <w:adjustRightInd w:val="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3620135" cy="3130550"/>
            <wp:effectExtent l="0" t="0" r="18415" b="12700"/>
            <wp:docPr id="2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2"/>
                    <pic:cNvPicPr>
                      <a:picLocks noChangeAspect="1"/>
                    </pic:cNvPicPr>
                  </pic:nvPicPr>
                  <pic:blipFill>
                    <a:blip r:embed="rId27"/>
                    <a:stretch>
                      <a:fillRect/>
                    </a:stretch>
                  </pic:blipFill>
                  <pic:spPr>
                    <a:xfrm>
                      <a:off x="0" y="0"/>
                      <a:ext cx="3620135" cy="3130550"/>
                    </a:xfrm>
                    <a:prstGeom prst="rect">
                      <a:avLst/>
                    </a:prstGeom>
                    <a:noFill/>
                    <a:ln>
                      <a:noFill/>
                    </a:ln>
                  </pic:spPr>
                </pic:pic>
              </a:graphicData>
            </a:graphic>
          </wp:inline>
        </w:drawing>
      </w:r>
    </w:p>
    <w:p w14:paraId="7B07E2F1">
      <w:pPr>
        <w:rPr>
          <w:rFonts w:hint="eastAsia" w:ascii="阿里巴巴普惠体 L" w:hAnsi="阿里巴巴普惠体 L" w:eastAsia="阿里巴巴普惠体 L" w:cs="阿里巴巴普惠体 L"/>
          <w:kern w:val="2"/>
          <w:sz w:val="21"/>
          <w:szCs w:val="22"/>
          <w:lang w:val="en-US" w:eastAsia="zh-CN" w:bidi="ar-SA"/>
        </w:rPr>
      </w:pPr>
      <w:bookmarkStart w:id="27" w:name="_Toc17162"/>
      <w:bookmarkStart w:id="28" w:name="_Toc66449963"/>
      <w:r>
        <w:rPr>
          <w:rFonts w:hint="eastAsia" w:ascii="阿里巴巴普惠体 L" w:hAnsi="阿里巴巴普惠体 L" w:eastAsia="阿里巴巴普惠体 L" w:cs="阿里巴巴普惠体 L"/>
          <w:b/>
        </w:rPr>
        <w:t xml:space="preserve">Step 3: </w:t>
      </w:r>
      <w:r>
        <w:rPr>
          <w:rFonts w:hint="eastAsia" w:ascii="阿里巴巴普惠体 L" w:hAnsi="阿里巴巴普惠体 L" w:eastAsia="阿里巴巴普惠体 L" w:cs="阿里巴巴普惠体 L"/>
          <w:kern w:val="2"/>
          <w:sz w:val="21"/>
          <w:szCs w:val="22"/>
          <w:lang w:val="en-US" w:eastAsia="zh-CN" w:bidi="ar-SA"/>
        </w:rPr>
        <w:t>Select questions and enter the answer. If you forget your password, you can reset the password by answering the questions.</w:t>
      </w:r>
    </w:p>
    <w:p w14:paraId="048BCF69">
      <w:pPr>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rPr>
        <w:t>Step 4:</w:t>
      </w:r>
      <w:r>
        <w:rPr>
          <w:rFonts w:hint="eastAsia" w:ascii="阿里巴巴普惠体 L" w:hAnsi="阿里巴巴普惠体 L" w:eastAsia="阿里巴巴普惠体 L" w:cs="阿里巴巴普惠体 L"/>
          <w:b/>
          <w:lang w:val="en-US" w:eastAsia="zh-CN"/>
        </w:rPr>
        <w:t xml:space="preserve"> </w:t>
      </w:r>
      <w:r>
        <w:rPr>
          <w:rFonts w:hint="eastAsia" w:ascii="阿里巴巴普惠体 L" w:hAnsi="阿里巴巴普惠体 L" w:eastAsia="阿里巴巴普惠体 L" w:cs="阿里巴巴普惠体 L"/>
          <w:kern w:val="2"/>
          <w:sz w:val="21"/>
          <w:szCs w:val="22"/>
          <w:lang w:val="en-US" w:eastAsia="zh-CN" w:bidi="ar-SA"/>
        </w:rPr>
        <w:t>After the setting are completed, click Finish to save the configuration.</w:t>
      </w:r>
    </w:p>
    <w:p w14:paraId="51901181">
      <w:pPr>
        <w:pStyle w:val="3"/>
        <w:spacing w:before="156" w:after="156"/>
        <w:rPr>
          <w:rFonts w:hint="eastAsia" w:ascii="阿里巴巴普惠体 L" w:hAnsi="阿里巴巴普惠体 L" w:eastAsia="阿里巴巴普惠体 L" w:cs="阿里巴巴普惠体 L"/>
          <w:highlight w:val="none"/>
          <w:lang w:val="en-US" w:eastAsia="zh-CN"/>
        </w:rPr>
      </w:pPr>
      <w:bookmarkStart w:id="29" w:name="_Toc14720"/>
      <w:bookmarkStart w:id="30" w:name="_Toc6159"/>
      <w:r>
        <w:rPr>
          <w:rFonts w:hint="eastAsia" w:ascii="阿里巴巴普惠体 R" w:hAnsi="阿里巴巴普惠体 R" w:eastAsia="阿里巴巴普惠体 R" w:cs="阿里巴巴普惠体 R"/>
          <w:highlight w:val="none"/>
        </w:rPr>
        <w:t xml:space="preserve">2.2 </w:t>
      </w:r>
      <w:bookmarkEnd w:id="27"/>
      <w:bookmarkEnd w:id="28"/>
      <w:r>
        <w:rPr>
          <w:rFonts w:hint="eastAsia" w:ascii="阿里巴巴普惠体 R" w:hAnsi="阿里巴巴普惠体 R" w:eastAsia="阿里巴巴普惠体 R" w:cs="阿里巴巴普惠体 R"/>
          <w:highlight w:val="none"/>
        </w:rPr>
        <w:t>Login into Cloud VMS</w:t>
      </w:r>
      <w:bookmarkEnd w:id="29"/>
      <w:bookmarkEnd w:id="30"/>
    </w:p>
    <w:p w14:paraId="3BFEBFDF">
      <w:pPr>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After completing the system administrator registration, enter the login screen, supports normal mode and cloud mode, with two login methods to choose from.</w:t>
      </w:r>
    </w:p>
    <w:p w14:paraId="637760F7">
      <w:pPr>
        <w:pStyle w:val="4"/>
        <w:spacing w:before="156" w:after="156"/>
        <w:outlineLvl w:val="2"/>
        <w:rPr>
          <w:rFonts w:hint="eastAsia" w:ascii="阿里巴巴普惠体 L" w:hAnsi="阿里巴巴普惠体 L" w:eastAsia="阿里巴巴普惠体 L" w:cs="阿里巴巴普惠体 L"/>
          <w:sz w:val="24"/>
          <w:szCs w:val="24"/>
          <w:highlight w:val="none"/>
          <w:lang w:val="en-US" w:eastAsia="zh-CN"/>
        </w:rPr>
      </w:pPr>
      <w:r>
        <w:rPr>
          <w:rFonts w:hint="eastAsia" w:ascii="阿里巴巴普惠体 R" w:hAnsi="阿里巴巴普惠体 R" w:eastAsia="阿里巴巴普惠体 R" w:cs="阿里巴巴普惠体 R"/>
          <w:sz w:val="24"/>
          <w:szCs w:val="24"/>
          <w:highlight w:val="none"/>
          <w:lang w:val="en-US" w:eastAsia="zh-CN"/>
        </w:rPr>
        <w:t>2.2.1 Normal Mode</w:t>
      </w:r>
    </w:p>
    <w:p w14:paraId="681229D7">
      <w:pPr>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This mode supports the management of all the devices. Enter the system registration password, click Login, and enter the system page</w:t>
      </w:r>
    </w:p>
    <w:p w14:paraId="299773F8">
      <w:pPr>
        <w:spacing w:before="120" w:after="120"/>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2601595" cy="2941955"/>
            <wp:effectExtent l="0" t="0" r="8255" b="10795"/>
            <wp:docPr id="2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3"/>
                    <pic:cNvPicPr>
                      <a:picLocks noChangeAspect="1"/>
                    </pic:cNvPicPr>
                  </pic:nvPicPr>
                  <pic:blipFill>
                    <a:blip r:embed="rId28"/>
                    <a:stretch>
                      <a:fillRect/>
                    </a:stretch>
                  </pic:blipFill>
                  <pic:spPr>
                    <a:xfrm>
                      <a:off x="0" y="0"/>
                      <a:ext cx="2601595" cy="2941955"/>
                    </a:xfrm>
                    <a:prstGeom prst="rect">
                      <a:avLst/>
                    </a:prstGeom>
                    <a:noFill/>
                    <a:ln>
                      <a:noFill/>
                    </a:ln>
                  </pic:spPr>
                </pic:pic>
              </a:graphicData>
            </a:graphic>
          </wp:inline>
        </w:drawing>
      </w:r>
    </w:p>
    <w:p w14:paraId="72BE1E0A">
      <w:pPr>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After checking Remember Password, the system will remember the password and you don’t need to enter the password when you log in again. Check Automatic Login, and the system will automatically log in and enter the system when you log out and open it again</w:t>
      </w:r>
    </w:p>
    <w:p w14:paraId="14CEC110">
      <w:pPr>
        <w:pStyle w:val="4"/>
        <w:spacing w:before="156" w:after="156"/>
        <w:outlineLvl w:val="2"/>
        <w:rPr>
          <w:rFonts w:hint="eastAsia" w:ascii="阿里巴巴普惠体 L" w:hAnsi="阿里巴巴普惠体 L" w:eastAsia="阿里巴巴普惠体 L" w:cs="阿里巴巴普惠体 L"/>
          <w:sz w:val="24"/>
          <w:szCs w:val="24"/>
          <w:highlight w:val="none"/>
          <w:lang w:val="en-US" w:eastAsia="zh-CN"/>
        </w:rPr>
      </w:pPr>
      <w:r>
        <w:rPr>
          <w:rFonts w:hint="eastAsia" w:ascii="阿里巴巴普惠体 R" w:hAnsi="阿里巴巴普惠体 R" w:eastAsia="阿里巴巴普惠体 R" w:cs="阿里巴巴普惠体 R"/>
          <w:sz w:val="24"/>
          <w:szCs w:val="24"/>
          <w:highlight w:val="none"/>
          <w:lang w:val="en-US" w:eastAsia="zh-CN"/>
        </w:rPr>
        <w:t>2.2.2 Cloud Mode</w:t>
      </w:r>
    </w:p>
    <w:p w14:paraId="2236376E">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kern w:val="2"/>
          <w:sz w:val="21"/>
          <w:szCs w:val="22"/>
          <w:lang w:val="en-US" w:eastAsia="zh-CN" w:bidi="ar-SA"/>
        </w:rPr>
        <w:t>This mode supports the management of devices with cloud server functions. After registering a cloud account, you can log in using cloud account, devices added under the cloud account can be  shared based on the cloud account.</w:t>
      </w:r>
    </w:p>
    <w:p w14:paraId="00B16235">
      <w:pPr>
        <w:numPr>
          <w:ilvl w:val="0"/>
          <w:numId w:val="0"/>
        </w:numPr>
        <w:spacing w:before="120" w:after="120"/>
        <w:jc w:val="cente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2428875" cy="2743835"/>
            <wp:effectExtent l="0" t="0" r="9525" b="1841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29"/>
                    <a:stretch>
                      <a:fillRect/>
                    </a:stretch>
                  </pic:blipFill>
                  <pic:spPr>
                    <a:xfrm>
                      <a:off x="0" y="0"/>
                      <a:ext cx="2428875" cy="2743835"/>
                    </a:xfrm>
                    <a:prstGeom prst="rect">
                      <a:avLst/>
                    </a:prstGeom>
                    <a:noFill/>
                    <a:ln>
                      <a:noFill/>
                    </a:ln>
                  </pic:spPr>
                </pic:pic>
              </a:graphicData>
            </a:graphic>
          </wp:inline>
        </w:drawing>
      </w:r>
    </w:p>
    <w:p w14:paraId="26C2E363">
      <w:pPr>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To use cloud mode, you need to register a cloud account. The registration steps through Cloud VMS are as follows.</w:t>
      </w:r>
    </w:p>
    <w:p w14:paraId="7C0AB642">
      <w:pPr>
        <w:numPr>
          <w:ilvl w:val="0"/>
          <w:numId w:val="4"/>
        </w:numPr>
        <w:spacing w:before="120" w:after="120"/>
        <w:jc w:val="left"/>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kern w:val="2"/>
          <w:sz w:val="21"/>
          <w:szCs w:val="22"/>
          <w:lang w:val="en-US" w:eastAsia="zh-CN" w:bidi="ar-SA"/>
        </w:rPr>
        <w:t xml:space="preserve">Click the </w:t>
      </w:r>
      <w:r>
        <w:rPr>
          <w:rFonts w:hint="eastAsia" w:ascii="阿里巴巴普惠体 L" w:hAnsi="阿里巴巴普惠体 L" w:eastAsia="阿里巴巴普惠体 L" w:cs="阿里巴巴普惠体 L"/>
          <w:b/>
          <w:bCs/>
          <w:kern w:val="2"/>
          <w:sz w:val="21"/>
          <w:szCs w:val="22"/>
          <w:lang w:val="en-US" w:eastAsia="zh-CN" w:bidi="ar-SA"/>
        </w:rPr>
        <w:t>Sign Up</w:t>
      </w:r>
      <w:r>
        <w:rPr>
          <w:rFonts w:hint="eastAsia" w:ascii="阿里巴巴普惠体 L" w:hAnsi="阿里巴巴普惠体 L" w:eastAsia="阿里巴巴普惠体 L" w:cs="阿里巴巴普惠体 L"/>
          <w:kern w:val="2"/>
          <w:sz w:val="21"/>
          <w:szCs w:val="22"/>
          <w:lang w:val="en-US" w:eastAsia="zh-CN" w:bidi="ar-SA"/>
        </w:rPr>
        <w:t xml:space="preserve"> button on cloud mode login page to enter the registration page, as shown below</w:t>
      </w:r>
      <w:r>
        <w:rPr>
          <w:rFonts w:hint="eastAsia" w:ascii="阿里巴巴普惠体 L" w:hAnsi="阿里巴巴普惠体 L" w:eastAsia="阿里巴巴普惠体 L" w:cs="阿里巴巴普惠体 L"/>
          <w:kern w:val="2"/>
          <w:sz w:val="21"/>
          <w:szCs w:val="22"/>
          <w:lang w:val="en-CA" w:eastAsia="zh-CN" w:bidi="ar-SA"/>
        </w:rPr>
        <w:t>.</w:t>
      </w:r>
    </w:p>
    <w:p w14:paraId="2BA152B5">
      <w:pPr>
        <w:numPr>
          <w:ilvl w:val="0"/>
          <w:numId w:val="0"/>
        </w:numPr>
        <w:spacing w:before="120" w:after="120"/>
        <w:jc w:val="cente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rPr>
        <w:drawing>
          <wp:inline distT="0" distB="0" distL="114300" distR="114300">
            <wp:extent cx="3767455" cy="3831590"/>
            <wp:effectExtent l="0" t="0" r="4445" b="1651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30"/>
                    <a:stretch>
                      <a:fillRect/>
                    </a:stretch>
                  </pic:blipFill>
                  <pic:spPr>
                    <a:xfrm>
                      <a:off x="0" y="0"/>
                      <a:ext cx="3767455" cy="3831590"/>
                    </a:xfrm>
                    <a:prstGeom prst="rect">
                      <a:avLst/>
                    </a:prstGeom>
                    <a:noFill/>
                    <a:ln>
                      <a:noFill/>
                    </a:ln>
                  </pic:spPr>
                </pic:pic>
              </a:graphicData>
            </a:graphic>
          </wp:inline>
        </w:drawing>
      </w:r>
    </w:p>
    <w:p w14:paraId="648E41F6">
      <w:pPr>
        <w:numPr>
          <w:ilvl w:val="0"/>
          <w:numId w:val="4"/>
        </w:numPr>
        <w:spacing w:before="120" w:after="12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Enter your email address, select your registration location, enter the verification code you received and set a valid password. Check "</w:t>
      </w:r>
      <w:r>
        <w:rPr>
          <w:rFonts w:hint="eastAsia" w:ascii="阿里巴巴普惠体 L" w:hAnsi="阿里巴巴普惠体 L" w:eastAsia="阿里巴巴普惠体 L" w:cs="阿里巴巴普惠体 L"/>
          <w:b/>
          <w:bCs/>
          <w:kern w:val="2"/>
          <w:sz w:val="21"/>
          <w:szCs w:val="22"/>
          <w:lang w:val="en-US" w:eastAsia="zh-CN" w:bidi="ar-SA"/>
        </w:rPr>
        <w:t>I agree Terms of Service Use and Privacy Policy</w:t>
      </w:r>
      <w:r>
        <w:rPr>
          <w:rFonts w:hint="eastAsia" w:ascii="阿里巴巴普惠体 L" w:hAnsi="阿里巴巴普惠体 L" w:eastAsia="阿里巴巴普惠体 L" w:cs="阿里巴巴普惠体 L"/>
          <w:kern w:val="2"/>
          <w:sz w:val="21"/>
          <w:szCs w:val="22"/>
          <w:lang w:val="en-US" w:eastAsia="zh-CN" w:bidi="ar-SA"/>
        </w:rPr>
        <w:t xml:space="preserve">", submit and complete registration. Log in with your registered account and enter the system, </w:t>
      </w:r>
      <w:r>
        <w:rPr>
          <w:rFonts w:hint="eastAsia" w:ascii="阿里巴巴普惠体 L" w:hAnsi="阿里巴巴普惠体 L" w:eastAsia="阿里巴巴普惠体 L" w:cs="阿里巴巴普惠体 L"/>
          <w:kern w:val="2"/>
          <w:sz w:val="21"/>
          <w:szCs w:val="22"/>
          <w:lang w:val="en-CA" w:eastAsia="zh-CN" w:bidi="ar-SA"/>
        </w:rPr>
        <w:t>as shown below picture.</w:t>
      </w:r>
    </w:p>
    <w:p w14:paraId="79BB5ACB">
      <w:pPr>
        <w:numPr>
          <w:ilvl w:val="0"/>
          <w:numId w:val="0"/>
        </w:numPr>
        <w:spacing w:before="120" w:after="120"/>
        <w:ind w:leftChars="0"/>
        <w:jc w:val="left"/>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271135" cy="3031490"/>
            <wp:effectExtent l="0" t="0" r="5715" b="1651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31"/>
                    <a:stretch>
                      <a:fillRect/>
                    </a:stretch>
                  </pic:blipFill>
                  <pic:spPr>
                    <a:xfrm>
                      <a:off x="0" y="0"/>
                      <a:ext cx="5271135" cy="3031490"/>
                    </a:xfrm>
                    <a:prstGeom prst="rect">
                      <a:avLst/>
                    </a:prstGeom>
                    <a:noFill/>
                    <a:ln>
                      <a:noFill/>
                    </a:ln>
                  </pic:spPr>
                </pic:pic>
              </a:graphicData>
            </a:graphic>
          </wp:inline>
        </w:drawing>
      </w:r>
    </w:p>
    <w:p w14:paraId="2156A512">
      <w:pPr>
        <w:numPr>
          <w:ilvl w:val="0"/>
          <w:numId w:val="4"/>
        </w:numPr>
        <w:spacing w:before="120" w:after="12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In cloud mode, Cloud VMS supports the following operations.</w:t>
      </w:r>
    </w:p>
    <w:p w14:paraId="15A747DD">
      <w:pPr>
        <w:numPr>
          <w:ilvl w:val="0"/>
          <w:numId w:val="0"/>
        </w:numPr>
        <w:spacing w:before="120" w:after="12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Device management:</w:t>
      </w:r>
    </w:p>
    <w:p w14:paraId="37FF5757">
      <w:pPr>
        <w:numPr>
          <w:ilvl w:val="0"/>
          <w:numId w:val="0"/>
        </w:numPr>
        <w:spacing w:before="120" w:after="120"/>
        <w:ind w:firstLine="420" w:firstLineChars="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LAN Search</w:t>
      </w:r>
      <w:r>
        <w:rPr>
          <w:rFonts w:hint="eastAsia" w:ascii="阿里巴巴普惠体 L" w:hAnsi="阿里巴巴普惠体 L" w:eastAsia="阿里巴巴普惠体 L" w:cs="阿里巴巴普惠体 L"/>
          <w:kern w:val="2"/>
          <w:sz w:val="21"/>
          <w:szCs w:val="22"/>
          <w:lang w:val="en-US" w:eastAsia="zh-CN" w:bidi="ar-SA"/>
        </w:rPr>
        <w:t xml:space="preserve"> --- Only supports searching and displaying devices that support cloud service functions.</w:t>
      </w:r>
    </w:p>
    <w:p w14:paraId="0AFD6844">
      <w:pPr>
        <w:numPr>
          <w:ilvl w:val="0"/>
          <w:numId w:val="0"/>
        </w:numPr>
        <w:spacing w:before="120" w:after="120"/>
        <w:ind w:firstLine="420" w:firstLineChars="0"/>
        <w:jc w:val="left"/>
        <w:rPr>
          <w:rFonts w:hint="default"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Device Addition</w:t>
      </w:r>
      <w:r>
        <w:rPr>
          <w:rFonts w:hint="eastAsia" w:ascii="阿里巴巴普惠体 L" w:hAnsi="阿里巴巴普惠体 L" w:eastAsia="阿里巴巴普惠体 L" w:cs="阿里巴巴普惠体 L"/>
          <w:kern w:val="2"/>
          <w:sz w:val="21"/>
          <w:szCs w:val="22"/>
          <w:lang w:val="en-US" w:eastAsia="zh-CN" w:bidi="ar-SA"/>
        </w:rPr>
        <w:t xml:space="preserve"> --- Supports manual addition in normal/dynamic cloud mode. (</w:t>
      </w: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When adding in normal mode, the devices will be directly judged. If the device is non-cloud device, it will be recorded in the cloud,  If the device is a cloud device, it will be uploaded to the cloud).</w:t>
      </w:r>
    </w:p>
    <w:p w14:paraId="68448235">
      <w:pPr>
        <w:numPr>
          <w:ilvl w:val="0"/>
          <w:numId w:val="0"/>
        </w:numPr>
        <w:spacing w:before="120" w:after="120"/>
        <w:ind w:firstLine="420" w:firstLineChars="0"/>
        <w:jc w:val="left"/>
        <w:rPr>
          <w:rFonts w:hint="default"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Cloud Grouping</w:t>
      </w:r>
      <w:r>
        <w:rPr>
          <w:rFonts w:hint="eastAsia" w:ascii="阿里巴巴普惠体 L" w:hAnsi="阿里巴巴普惠体 L" w:eastAsia="阿里巴巴普惠体 L" w:cs="阿里巴巴普惠体 L"/>
          <w:kern w:val="2"/>
          <w:sz w:val="21"/>
          <w:szCs w:val="22"/>
          <w:lang w:val="en-US" w:eastAsia="zh-CN" w:bidi="ar-SA"/>
        </w:rPr>
        <w:t xml:space="preserve"> --- For details, see Chapter 3 3.5 Cloud Grouping Management.</w:t>
      </w:r>
    </w:p>
    <w:p w14:paraId="69DF575A">
      <w:pPr>
        <w:numPr>
          <w:ilvl w:val="0"/>
          <w:numId w:val="0"/>
        </w:numPr>
        <w:spacing w:before="120" w:after="120"/>
        <w:ind w:firstLine="420" w:firstLineChars="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Share Device</w:t>
      </w:r>
      <w:r>
        <w:rPr>
          <w:rFonts w:hint="eastAsia" w:ascii="阿里巴巴普惠体 L" w:hAnsi="阿里巴巴普惠体 L" w:eastAsia="阿里巴巴普惠体 L" w:cs="阿里巴巴普惠体 L"/>
          <w:kern w:val="2"/>
          <w:sz w:val="21"/>
          <w:szCs w:val="22"/>
          <w:lang w:val="en-US" w:eastAsia="zh-CN" w:bidi="ar-SA"/>
        </w:rPr>
        <w:t xml:space="preserve"> --- For details, see Chapter 3 3.6 Share Device</w:t>
      </w:r>
    </w:p>
    <w:p w14:paraId="37CED3E4">
      <w:pPr>
        <w:numPr>
          <w:ilvl w:val="0"/>
          <w:numId w:val="0"/>
        </w:numPr>
        <w:spacing w:before="120" w:after="120"/>
        <w:ind w:firstLine="420" w:firstLineChars="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Accept Sharing</w:t>
      </w:r>
      <w:r>
        <w:rPr>
          <w:rFonts w:hint="eastAsia" w:ascii="阿里巴巴普惠体 L" w:hAnsi="阿里巴巴普惠体 L" w:eastAsia="阿里巴巴普惠体 L" w:cs="阿里巴巴普惠体 L"/>
          <w:kern w:val="2"/>
          <w:sz w:val="21"/>
          <w:szCs w:val="22"/>
          <w:lang w:val="en-US" w:eastAsia="zh-CN" w:bidi="ar-SA"/>
        </w:rPr>
        <w:t xml:space="preserve"> --- For details, see Chapter 3 3.7 Accept Sharing</w:t>
      </w:r>
    </w:p>
    <w:p w14:paraId="7C6BE0CE">
      <w:pPr>
        <w:numPr>
          <w:ilvl w:val="0"/>
          <w:numId w:val="0"/>
        </w:numPr>
        <w:spacing w:before="120" w:after="12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Preview:</w:t>
      </w:r>
      <w:r>
        <w:rPr>
          <w:rFonts w:hint="eastAsia" w:ascii="阿里巴巴普惠体 L" w:hAnsi="阿里巴巴普惠体 L" w:eastAsia="阿里巴巴普惠体 L" w:cs="阿里巴巴普惠体 L"/>
          <w:kern w:val="2"/>
          <w:sz w:val="21"/>
          <w:szCs w:val="22"/>
          <w:lang w:val="en-US" w:eastAsia="zh-CN" w:bidi="ar-SA"/>
        </w:rPr>
        <w:t xml:space="preserve"> Support preview operation of added online devices. (Note: In cloud mode, sidebar alarm, screen patrol, save view and other functions are not supported)</w:t>
      </w:r>
    </w:p>
    <w:p w14:paraId="7C4CF6BF">
      <w:pPr>
        <w:numPr>
          <w:ilvl w:val="0"/>
          <w:numId w:val="0"/>
        </w:numPr>
        <w:spacing w:before="120" w:after="12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Playback:</w:t>
      </w:r>
      <w:r>
        <w:rPr>
          <w:rFonts w:hint="eastAsia" w:ascii="阿里巴巴普惠体 L" w:hAnsi="阿里巴巴普惠体 L" w:eastAsia="阿里巴巴普惠体 L" w:cs="阿里巴巴普惠体 L"/>
          <w:kern w:val="2"/>
          <w:sz w:val="21"/>
          <w:szCs w:val="22"/>
          <w:lang w:val="en-US" w:eastAsia="zh-CN" w:bidi="ar-SA"/>
        </w:rPr>
        <w:t xml:space="preserve"> Support playback operation of added online devices. (Note: In cloud mode, only regular video playback is supported)</w:t>
      </w:r>
    </w:p>
    <w:p w14:paraId="338B622F">
      <w:pPr>
        <w:numPr>
          <w:ilvl w:val="0"/>
          <w:numId w:val="0"/>
        </w:numPr>
        <w:spacing w:before="120" w:after="12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Cloud Alarm:</w:t>
      </w:r>
      <w:r>
        <w:rPr>
          <w:rFonts w:hint="eastAsia" w:ascii="阿里巴巴普惠体 L" w:hAnsi="阿里巴巴普惠体 L" w:eastAsia="阿里巴巴普惠体 L" w:cs="阿里巴巴普惠体 L"/>
          <w:kern w:val="2"/>
          <w:sz w:val="21"/>
          <w:szCs w:val="22"/>
          <w:lang w:val="en-US" w:eastAsia="zh-CN" w:bidi="ar-SA"/>
        </w:rPr>
        <w:t xml:space="preserve"> Support alarm and system messages query operation of cloud devices. (</w:t>
      </w: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For details, see Chapter 18 Cloud Alarm)</w:t>
      </w:r>
    </w:p>
    <w:p w14:paraId="6C3AB530">
      <w:pPr>
        <w:numPr>
          <w:ilvl w:val="0"/>
          <w:numId w:val="0"/>
        </w:numPr>
        <w:spacing w:before="120" w:after="120"/>
        <w:jc w:val="left"/>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b/>
          <w:bCs/>
          <w:kern w:val="2"/>
          <w:sz w:val="21"/>
          <w:szCs w:val="22"/>
          <w:lang w:val="en-US" w:eastAsia="zh-CN" w:bidi="ar-SA"/>
        </w:rPr>
        <w:t>System Configuration:</w:t>
      </w:r>
      <w:r>
        <w:rPr>
          <w:rFonts w:hint="eastAsia" w:ascii="阿里巴巴普惠体 L" w:hAnsi="阿里巴巴普惠体 L" w:eastAsia="阿里巴巴普惠体 L" w:cs="阿里巴巴普惠体 L"/>
          <w:kern w:val="2"/>
          <w:sz w:val="21"/>
          <w:szCs w:val="22"/>
          <w:lang w:val="en-US" w:eastAsia="zh-CN" w:bidi="ar-SA"/>
        </w:rPr>
        <w:t xml:space="preserve"> In cloud mode, you can configure the system language, video file type, video event package size, snapshot and video save path, and disk storage space shortage alarm limit information.</w:t>
      </w:r>
      <w:r>
        <w:rPr>
          <w:rFonts w:hint="eastAsia" w:ascii="阿里巴巴普惠体 L" w:hAnsi="阿里巴巴普惠体 L" w:eastAsia="阿里巴巴普惠体 L" w:cs="阿里巴巴普惠体 L"/>
          <w:lang w:val="en-US" w:eastAsia="zh-CN"/>
        </w:rPr>
        <w:t xml:space="preserve">            </w:t>
      </w:r>
    </w:p>
    <w:p w14:paraId="30BC54F3">
      <w:pPr>
        <w:pStyle w:val="3"/>
        <w:spacing w:before="156" w:after="156"/>
        <w:rPr>
          <w:rFonts w:hint="eastAsia" w:ascii="阿里巴巴普惠体 R" w:hAnsi="阿里巴巴普惠体 R" w:eastAsia="阿里巴巴普惠体 R" w:cs="阿里巴巴普惠体 R"/>
          <w:highlight w:val="none"/>
        </w:rPr>
      </w:pPr>
      <w:bookmarkStart w:id="31" w:name="_Toc25471"/>
      <w:bookmarkStart w:id="32" w:name="_Toc21748"/>
      <w:bookmarkStart w:id="33" w:name="_Toc66449964"/>
      <w:bookmarkStart w:id="34" w:name="_Toc25757"/>
      <w:r>
        <w:rPr>
          <w:rFonts w:hint="eastAsia" w:ascii="阿里巴巴普惠体 R" w:hAnsi="阿里巴巴普惠体 R" w:eastAsia="阿里巴巴普惠体 R" w:cs="阿里巴巴普惠体 R"/>
          <w:highlight w:val="none"/>
        </w:rPr>
        <w:t>2.3 Reset</w:t>
      </w:r>
      <w:r>
        <w:rPr>
          <w:rFonts w:hint="eastAsia" w:ascii="阿里巴巴普惠体 R" w:hAnsi="阿里巴巴普惠体 R" w:eastAsia="阿里巴巴普惠体 R" w:cs="阿里巴巴普惠体 R"/>
          <w:highlight w:val="none"/>
          <w:lang w:val="en-US" w:eastAsia="zh-CN"/>
        </w:rPr>
        <w:t>ting the</w:t>
      </w:r>
      <w:r>
        <w:rPr>
          <w:rFonts w:hint="eastAsia" w:ascii="阿里巴巴普惠体 R" w:hAnsi="阿里巴巴普惠体 R" w:eastAsia="阿里巴巴普惠体 R" w:cs="阿里巴巴普惠体 R"/>
          <w:highlight w:val="none"/>
        </w:rPr>
        <w:t xml:space="preserve"> Password</w:t>
      </w:r>
      <w:bookmarkEnd w:id="31"/>
      <w:bookmarkEnd w:id="32"/>
      <w:bookmarkEnd w:id="33"/>
      <w:bookmarkEnd w:id="34"/>
    </w:p>
    <w:p w14:paraId="0BF98ACB">
      <w:pPr>
        <w:numPr>
          <w:ilvl w:val="0"/>
          <w:numId w:val="0"/>
        </w:numPr>
        <w:spacing w:before="120" w:after="120"/>
        <w:jc w:val="left"/>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When a user forgets his password, he can reset it by clicking the“Forgot Password” button at the bottom of the login page.</w:t>
      </w:r>
    </w:p>
    <w:p w14:paraId="750BC421">
      <w:pPr>
        <w:numPr>
          <w:ilvl w:val="0"/>
          <w:numId w:val="5"/>
        </w:numPr>
        <w:spacing w:before="120" w:after="120"/>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kern w:val="2"/>
          <w:sz w:val="21"/>
          <w:szCs w:val="22"/>
          <w:lang w:val="en-US" w:eastAsia="zh-CN" w:bidi="ar-SA"/>
        </w:rPr>
        <w:t>In local mode, click“</w:t>
      </w:r>
      <w:r>
        <w:rPr>
          <w:rFonts w:hint="eastAsia" w:ascii="阿里巴巴普惠体 L" w:hAnsi="阿里巴巴普惠体 L" w:eastAsia="阿里巴巴普惠体 L" w:cs="阿里巴巴普惠体 L"/>
          <w:b/>
          <w:bCs/>
          <w:kern w:val="2"/>
          <w:sz w:val="21"/>
          <w:szCs w:val="22"/>
          <w:lang w:val="en-US" w:eastAsia="zh-CN" w:bidi="ar-SA"/>
        </w:rPr>
        <w:t>Forgot Password</w:t>
      </w:r>
      <w:r>
        <w:rPr>
          <w:rFonts w:hint="eastAsia" w:ascii="阿里巴巴普惠体 L" w:hAnsi="阿里巴巴普惠体 L" w:eastAsia="阿里巴巴普惠体 L" w:cs="阿里巴巴普惠体 L"/>
          <w:kern w:val="2"/>
          <w:sz w:val="21"/>
          <w:szCs w:val="22"/>
          <w:lang w:val="en-US" w:eastAsia="zh-CN" w:bidi="ar-SA"/>
        </w:rPr>
        <w:t>”to open the password reset page. After the user passed the question verification, they can reset the password.</w:t>
      </w:r>
    </w:p>
    <w:p w14:paraId="6AD8E925">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3583940" cy="2610485"/>
            <wp:effectExtent l="0" t="0" r="16510" b="1841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32"/>
                    <a:stretch>
                      <a:fillRect/>
                    </a:stretch>
                  </pic:blipFill>
                  <pic:spPr>
                    <a:xfrm>
                      <a:off x="0" y="0"/>
                      <a:ext cx="3583940" cy="2610485"/>
                    </a:xfrm>
                    <a:prstGeom prst="rect">
                      <a:avLst/>
                    </a:prstGeom>
                    <a:noFill/>
                    <a:ln>
                      <a:noFill/>
                    </a:ln>
                  </pic:spPr>
                </pic:pic>
              </a:graphicData>
            </a:graphic>
          </wp:inline>
        </w:drawing>
      </w:r>
    </w:p>
    <w:p w14:paraId="5318C304">
      <w:pPr>
        <w:numPr>
          <w:ilvl w:val="0"/>
          <w:numId w:val="5"/>
        </w:numPr>
        <w:spacing w:before="120" w:after="120"/>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kern w:val="2"/>
          <w:sz w:val="21"/>
          <w:szCs w:val="22"/>
          <w:lang w:val="en-US" w:eastAsia="zh-CN" w:bidi="ar-SA"/>
        </w:rPr>
        <w:t>In cloud mode, click“</w:t>
      </w:r>
      <w:r>
        <w:rPr>
          <w:rFonts w:hint="eastAsia" w:ascii="阿里巴巴普惠体 L" w:hAnsi="阿里巴巴普惠体 L" w:eastAsia="阿里巴巴普惠体 L" w:cs="阿里巴巴普惠体 L"/>
          <w:b/>
          <w:bCs/>
          <w:kern w:val="2"/>
          <w:sz w:val="21"/>
          <w:szCs w:val="22"/>
          <w:lang w:val="en-US" w:eastAsia="zh-CN" w:bidi="ar-SA"/>
        </w:rPr>
        <w:t>Forgot Password</w:t>
      </w:r>
      <w:r>
        <w:rPr>
          <w:rFonts w:hint="eastAsia" w:ascii="阿里巴巴普惠体 L" w:hAnsi="阿里巴巴普惠体 L" w:eastAsia="阿里巴巴普惠体 L" w:cs="阿里巴巴普惠体 L"/>
          <w:kern w:val="2"/>
          <w:sz w:val="21"/>
          <w:szCs w:val="22"/>
          <w:lang w:val="en-US" w:eastAsia="zh-CN" w:bidi="ar-SA"/>
        </w:rPr>
        <w:t>”to open the password reset page. The user can reset their password by entering the verification code.</w:t>
      </w:r>
    </w:p>
    <w:p w14:paraId="18645092">
      <w:pPr>
        <w:numPr>
          <w:ilvl w:val="0"/>
          <w:numId w:val="0"/>
        </w:numPr>
        <w:spacing w:before="120" w:after="120"/>
        <w:ind w:leftChars="0"/>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4222750" cy="4193540"/>
            <wp:effectExtent l="0" t="0" r="6350" b="1651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33"/>
                    <a:stretch>
                      <a:fillRect/>
                    </a:stretch>
                  </pic:blipFill>
                  <pic:spPr>
                    <a:xfrm>
                      <a:off x="0" y="0"/>
                      <a:ext cx="4222750" cy="4193540"/>
                    </a:xfrm>
                    <a:prstGeom prst="rect">
                      <a:avLst/>
                    </a:prstGeom>
                    <a:noFill/>
                    <a:ln>
                      <a:noFill/>
                    </a:ln>
                  </pic:spPr>
                </pic:pic>
              </a:graphicData>
            </a:graphic>
          </wp:inline>
        </w:drawing>
      </w:r>
    </w:p>
    <w:p w14:paraId="55225781">
      <w:pPr>
        <w:pStyle w:val="2"/>
        <w:spacing w:before="156" w:after="156"/>
        <w:jc w:val="center"/>
        <w:rPr>
          <w:rFonts w:hint="eastAsia" w:ascii="阿里巴巴普惠体 L" w:hAnsi="阿里巴巴普惠体 L" w:eastAsia="阿里巴巴普惠体 L" w:cs="阿里巴巴普惠体 L"/>
        </w:rPr>
      </w:pPr>
      <w:bookmarkStart w:id="35" w:name="_Toc22144"/>
      <w:bookmarkStart w:id="36" w:name="_Toc27432"/>
      <w:r>
        <w:rPr>
          <w:rFonts w:hint="eastAsia" w:ascii="阿里巴巴普惠体 R" w:hAnsi="阿里巴巴普惠体 R" w:eastAsia="阿里巴巴普惠体 R" w:cs="阿里巴巴普惠体 R"/>
          <w:highlight w:val="none"/>
        </w:rPr>
        <w:t xml:space="preserve">Chapter </w:t>
      </w:r>
      <w:bookmarkStart w:id="37" w:name="_Toc66449965"/>
      <w:bookmarkStart w:id="38" w:name="_Toc28823"/>
      <w:r>
        <w:rPr>
          <w:rFonts w:hint="eastAsia" w:ascii="阿里巴巴普惠体 R" w:hAnsi="阿里巴巴普惠体 R" w:eastAsia="阿里巴巴普惠体 R" w:cs="阿里巴巴普惠体 R"/>
          <w:highlight w:val="none"/>
        </w:rPr>
        <w:t xml:space="preserve">3 </w:t>
      </w:r>
      <w:bookmarkEnd w:id="37"/>
      <w:bookmarkEnd w:id="38"/>
      <w:r>
        <w:rPr>
          <w:rFonts w:hint="eastAsia" w:ascii="阿里巴巴普惠体 R" w:hAnsi="阿里巴巴普惠体 R" w:eastAsia="阿里巴巴普惠体 R" w:cs="阿里巴巴普惠体 R"/>
          <w:highlight w:val="none"/>
        </w:rPr>
        <w:t>Device Management</w:t>
      </w:r>
      <w:bookmarkEnd w:id="35"/>
      <w:bookmarkEnd w:id="36"/>
    </w:p>
    <w:p w14:paraId="1FBC24DD">
      <w:pPr>
        <w:spacing w:before="120" w:after="120"/>
        <w:rPr>
          <w:rFonts w:hint="eastAsia" w:ascii="阿里巴巴普惠体 L" w:hAnsi="阿里巴巴普惠体 L" w:eastAsia="阿里巴巴普惠体 L" w:cs="阿里巴巴普惠体 L"/>
          <w:kern w:val="0"/>
          <w:szCs w:val="21"/>
          <w:highlight w:val="none"/>
          <w:lang w:val="en-US" w:eastAsia="zh-CN"/>
        </w:rPr>
      </w:pPr>
      <w:bookmarkStart w:id="39" w:name="_Toc66449966"/>
      <w:bookmarkStart w:id="40" w:name="_Toc24724"/>
      <w:r>
        <w:rPr>
          <w:rFonts w:hint="eastAsia" w:ascii="阿里巴巴普惠体 L" w:hAnsi="阿里巴巴普惠体 L" w:eastAsia="阿里巴巴普惠体 L" w:cs="阿里巴巴普惠体 L"/>
          <w:kern w:val="2"/>
          <w:sz w:val="21"/>
          <w:szCs w:val="22"/>
          <w:lang w:val="en-US" w:eastAsia="zh-CN" w:bidi="ar-SA"/>
        </w:rPr>
        <w:t>Cloud VMS supports adding devices(such as IPC, NVR, XVR, etc.) individually or in bathes through LAN search and manual methods, and manages for the added devices.</w:t>
      </w:r>
    </w:p>
    <w:p w14:paraId="6C324B46">
      <w:pPr>
        <w:pStyle w:val="3"/>
        <w:numPr>
          <w:ilvl w:val="0"/>
          <w:numId w:val="0"/>
        </w:numPr>
        <w:spacing w:before="156" w:after="156"/>
        <w:ind w:leftChars="0"/>
        <w:rPr>
          <w:rFonts w:hint="eastAsia" w:ascii="阿里巴巴普惠体 L" w:hAnsi="阿里巴巴普惠体 L" w:eastAsia="阿里巴巴普惠体 L" w:cs="阿里巴巴普惠体 L"/>
          <w:b/>
          <w:bCs/>
          <w:kern w:val="2"/>
          <w:sz w:val="32"/>
          <w:szCs w:val="32"/>
          <w:highlight w:val="none"/>
          <w:lang w:val="en-US" w:eastAsia="zh-CN" w:bidi="ar-SA"/>
        </w:rPr>
      </w:pPr>
      <w:bookmarkStart w:id="41" w:name="_Toc5520"/>
      <w:bookmarkStart w:id="42" w:name="_Toc15319"/>
      <w:r>
        <w:rPr>
          <w:rFonts w:hint="eastAsia" w:ascii="阿里巴巴普惠体 R" w:hAnsi="阿里巴巴普惠体 R" w:eastAsia="阿里巴巴普惠体 R" w:cs="阿里巴巴普惠体 R"/>
          <w:b/>
          <w:bCs/>
          <w:kern w:val="2"/>
          <w:sz w:val="32"/>
          <w:szCs w:val="32"/>
          <w:highlight w:val="none"/>
          <w:lang w:val="en-US" w:eastAsia="zh-CN" w:bidi="ar-SA"/>
        </w:rPr>
        <w:t>3.1 Device Search</w:t>
      </w:r>
      <w:bookmarkEnd w:id="41"/>
      <w:bookmarkEnd w:id="42"/>
    </w:p>
    <w:p w14:paraId="687380FB">
      <w:pPr>
        <w:spacing w:before="120" w:after="120"/>
        <w:rPr>
          <w:rFonts w:hint="eastAsia" w:ascii="阿里巴巴普惠体 L" w:hAnsi="阿里巴巴普惠体 L" w:eastAsia="阿里巴巴普惠体 L" w:cs="阿里巴巴普惠体 L"/>
          <w:lang w:val="en-US" w:eastAsia="zh-CN"/>
        </w:rPr>
      </w:pPr>
      <w:bookmarkStart w:id="43" w:name="_Toc15906"/>
      <w:bookmarkStart w:id="44" w:name="_Toc66449969"/>
      <w:bookmarkStart w:id="45" w:name="_Toc66449970"/>
      <w:bookmarkStart w:id="46" w:name="_Toc24973"/>
      <w:bookmarkStart w:id="47" w:name="_Toc66449968"/>
      <w:bookmarkStart w:id="48" w:name="_Toc24078"/>
      <w:bookmarkStart w:id="49" w:name="_Toc66449967"/>
      <w:bookmarkStart w:id="50" w:name="_Toc25278"/>
      <w:r>
        <w:rPr>
          <w:rFonts w:hint="eastAsia" w:ascii="阿里巴巴普惠体 L" w:hAnsi="阿里巴巴普惠体 L" w:eastAsia="阿里巴巴普惠体 L" w:cs="阿里巴巴普惠体 L"/>
          <w:kern w:val="2"/>
          <w:sz w:val="21"/>
          <w:szCs w:val="22"/>
          <w:lang w:val="en-US" w:eastAsia="zh-CN" w:bidi="ar-SA"/>
        </w:rPr>
        <w:t xml:space="preserve">On the Device Management -- Automatic Search page, click the Search button to search and display the devices in the current LAN. </w:t>
      </w:r>
    </w:p>
    <w:p w14:paraId="7A2C678C">
      <w:pPr>
        <w:pStyle w:val="4"/>
        <w:spacing w:before="156" w:after="156"/>
        <w:rPr>
          <w:rFonts w:hint="eastAsia" w:ascii="阿里巴巴普惠体 L" w:hAnsi="阿里巴巴普惠体 L" w:eastAsia="阿里巴巴普惠体 L" w:cs="阿里巴巴普惠体 L"/>
          <w:sz w:val="24"/>
          <w:szCs w:val="24"/>
          <w:highlight w:val="none"/>
          <w:lang w:val="en-US"/>
        </w:rPr>
      </w:pPr>
      <w:r>
        <w:rPr>
          <w:rFonts w:hint="eastAsia" w:ascii="阿里巴巴普惠体 R" w:hAnsi="阿里巴巴普惠体 R" w:eastAsia="阿里巴巴普惠体 R" w:cs="阿里巴巴普惠体 R"/>
          <w:sz w:val="24"/>
          <w:szCs w:val="24"/>
          <w:highlight w:val="none"/>
          <w:lang w:val="en-US" w:eastAsia="zh-CN"/>
        </w:rPr>
        <w:t xml:space="preserve">3.1.1 Search by </w:t>
      </w:r>
      <w:r>
        <w:rPr>
          <w:rFonts w:hint="eastAsia" w:ascii="阿里巴巴普惠体 R" w:hAnsi="阿里巴巴普惠体 R" w:eastAsia="阿里巴巴普惠体 R" w:cs="阿里巴巴普惠体 R"/>
          <w:sz w:val="24"/>
          <w:szCs w:val="24"/>
          <w:highlight w:val="none"/>
        </w:rPr>
        <w:t xml:space="preserve">protocol </w:t>
      </w:r>
      <w:r>
        <w:rPr>
          <w:rFonts w:hint="eastAsia" w:ascii="阿里巴巴普惠体 R" w:hAnsi="阿里巴巴普惠体 R" w:eastAsia="阿里巴巴普惠体 R" w:cs="阿里巴巴普惠体 R"/>
          <w:sz w:val="24"/>
          <w:szCs w:val="24"/>
          <w:highlight w:val="none"/>
          <w:lang w:val="en-US" w:eastAsia="zh-CN"/>
        </w:rPr>
        <w:t>type</w:t>
      </w:r>
      <w:bookmarkEnd w:id="43"/>
      <w:bookmarkEnd w:id="44"/>
      <w:r>
        <w:rPr>
          <w:rFonts w:hint="eastAsia" w:ascii="阿里巴巴普惠体 L" w:hAnsi="阿里巴巴普惠体 L" w:eastAsia="阿里巴巴普惠体 L" w:cs="阿里巴巴普惠体 L"/>
          <w:sz w:val="24"/>
          <w:szCs w:val="24"/>
          <w:highlight w:val="none"/>
        </w:rPr>
        <w:t>​</w:t>
      </w:r>
    </w:p>
    <w:p w14:paraId="51F4869F">
      <w:pPr>
        <w:spacing w:before="120" w:after="120"/>
        <w:rPr>
          <w:rFonts w:hint="eastAsia" w:ascii="阿里巴巴普惠体 L" w:hAnsi="阿里巴巴普惠体 L" w:eastAsia="阿里巴巴普惠体 L" w:cs="阿里巴巴普惠体 L"/>
          <w:b/>
          <w:highlight w:val="none"/>
          <w:lang w:val="en-CA" w:eastAsia="zh-CN"/>
        </w:rPr>
      </w:pPr>
      <w:r>
        <w:rPr>
          <w:rFonts w:hint="eastAsia" w:ascii="阿里巴巴普惠体 L" w:hAnsi="阿里巴巴普惠体 L" w:eastAsia="阿里巴巴普惠体 L" w:cs="阿里巴巴普惠体 L"/>
          <w:b/>
          <w:highlight w:val="none"/>
          <w:lang w:val="en-US" w:eastAsia="zh-CN"/>
        </w:rPr>
        <w:t xml:space="preserve">Step </w:t>
      </w:r>
      <w:r>
        <w:rPr>
          <w:rFonts w:hint="eastAsia" w:ascii="阿里巴巴普惠体 L" w:hAnsi="阿里巴巴普惠体 L" w:eastAsia="阿里巴巴普惠体 L" w:cs="阿里巴巴普惠体 L"/>
          <w:b/>
          <w:highlight w:val="none"/>
        </w:rPr>
        <w:t>1</w:t>
      </w:r>
      <w:r>
        <w:rPr>
          <w:rFonts w:hint="eastAsia" w:ascii="阿里巴巴普惠体 L" w:hAnsi="阿里巴巴普惠体 L" w:eastAsia="阿里巴巴普惠体 L" w:cs="阿里巴巴普惠体 L"/>
          <w:b/>
          <w:highlight w:val="none"/>
          <w:lang w:val="en-US" w:eastAsia="zh-CN"/>
        </w:rPr>
        <w:t xml:space="preserve">: </w:t>
      </w:r>
      <w:r>
        <w:rPr>
          <w:rFonts w:hint="eastAsia" w:ascii="阿里巴巴普惠体 L" w:hAnsi="阿里巴巴普惠体 L" w:eastAsia="阿里巴巴普惠体 L" w:cs="阿里巴巴普惠体 L"/>
          <w:kern w:val="2"/>
          <w:sz w:val="21"/>
          <w:szCs w:val="22"/>
          <w:lang w:val="en-US" w:eastAsia="zh-CN" w:bidi="ar-SA"/>
        </w:rPr>
        <w:t xml:space="preserve">On the Devices Management -- Automatic Search page, you can search for devices by selecting the protocol type, as shown in the following </w:t>
      </w:r>
      <w:r>
        <w:rPr>
          <w:rFonts w:hint="eastAsia" w:ascii="阿里巴巴普惠体 L" w:hAnsi="阿里巴巴普惠体 L" w:eastAsia="阿里巴巴普惠体 L" w:cs="阿里巴巴普惠体 L"/>
          <w:kern w:val="2"/>
          <w:sz w:val="21"/>
          <w:szCs w:val="22"/>
          <w:lang w:val="en-CA" w:eastAsia="zh-CN" w:bidi="ar-SA"/>
        </w:rPr>
        <w:t>figure.</w:t>
      </w:r>
    </w:p>
    <w:p w14:paraId="59416801">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7325" cy="1819910"/>
            <wp:effectExtent l="0" t="0" r="9525" b="889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34"/>
                    <a:stretch>
                      <a:fillRect/>
                    </a:stretch>
                  </pic:blipFill>
                  <pic:spPr>
                    <a:xfrm>
                      <a:off x="0" y="0"/>
                      <a:ext cx="5267325" cy="1819910"/>
                    </a:xfrm>
                    <a:prstGeom prst="rect">
                      <a:avLst/>
                    </a:prstGeom>
                    <a:noFill/>
                    <a:ln>
                      <a:noFill/>
                    </a:ln>
                  </pic:spPr>
                </pic:pic>
              </a:graphicData>
            </a:graphic>
          </wp:inline>
        </w:drawing>
      </w:r>
    </w:p>
    <w:bookmarkEnd w:id="45"/>
    <w:bookmarkEnd w:id="46"/>
    <w:p w14:paraId="1CA9F8CB">
      <w:p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CVMS supports searching for private, Hikvision, Dahua and Onvif protocol types.</w:t>
      </w:r>
    </w:p>
    <w:p w14:paraId="04C4071D">
      <w:pPr>
        <w:pStyle w:val="4"/>
        <w:spacing w:before="156" w:after="156"/>
        <w:rPr>
          <w:rFonts w:hint="eastAsia" w:ascii="阿里巴巴普惠体 L" w:hAnsi="阿里巴巴普惠体 L" w:eastAsia="阿里巴巴普惠体 L" w:cs="阿里巴巴普惠体 L"/>
          <w:sz w:val="24"/>
          <w:szCs w:val="24"/>
          <w:highlight w:val="none"/>
        </w:rPr>
      </w:pPr>
      <w:r>
        <w:rPr>
          <w:rFonts w:hint="eastAsia" w:ascii="阿里巴巴普惠体 R" w:hAnsi="阿里巴巴普惠体 R" w:eastAsia="阿里巴巴普惠体 R" w:cs="阿里巴巴普惠体 R"/>
          <w:sz w:val="24"/>
          <w:szCs w:val="24"/>
          <w:highlight w:val="none"/>
          <w:lang w:val="en-US" w:eastAsia="zh-CN"/>
        </w:rPr>
        <w:t xml:space="preserve">3.1.2 </w:t>
      </w:r>
      <w:r>
        <w:rPr>
          <w:rFonts w:hint="eastAsia" w:ascii="阿里巴巴普惠体 R" w:hAnsi="阿里巴巴普惠体 R" w:eastAsia="阿里巴巴普惠体 R" w:cs="阿里巴巴普惠体 R"/>
          <w:sz w:val="24"/>
          <w:szCs w:val="24"/>
          <w:highlight w:val="none"/>
        </w:rPr>
        <w:t xml:space="preserve">Search by </w:t>
      </w:r>
      <w:bookmarkEnd w:id="47"/>
      <w:bookmarkEnd w:id="48"/>
      <w:r>
        <w:rPr>
          <w:rFonts w:hint="eastAsia" w:ascii="阿里巴巴普惠体 R" w:hAnsi="阿里巴巴普惠体 R" w:eastAsia="阿里巴巴普惠体 R" w:cs="阿里巴巴普惠体 R"/>
          <w:sz w:val="24"/>
          <w:szCs w:val="24"/>
          <w:highlight w:val="none"/>
          <w:lang w:val="en-US" w:eastAsia="zh-CN"/>
        </w:rPr>
        <w:t xml:space="preserve">network </w:t>
      </w:r>
      <w:r>
        <w:rPr>
          <w:rFonts w:hint="eastAsia" w:ascii="阿里巴巴普惠体 R" w:hAnsi="阿里巴巴普惠体 R" w:eastAsia="阿里巴巴普惠体 R" w:cs="阿里巴巴普惠体 R"/>
          <w:sz w:val="24"/>
          <w:szCs w:val="24"/>
          <w:highlight w:val="none"/>
        </w:rPr>
        <w:t>segment</w:t>
      </w:r>
    </w:p>
    <w:p w14:paraId="686BF63A">
      <w:p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By setting a specified network segment, you can search for devices whose IP addresses are within the set network segment.</w:t>
      </w:r>
    </w:p>
    <w:p w14:paraId="05433DCC">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b/>
          <w:highlight w:val="none"/>
          <w:lang w:val="en-US" w:eastAsia="zh-CN"/>
        </w:rPr>
        <w:t xml:space="preserve">Step </w:t>
      </w:r>
      <w:r>
        <w:rPr>
          <w:rFonts w:hint="eastAsia" w:ascii="阿里巴巴普惠体 L" w:hAnsi="阿里巴巴普惠体 L" w:eastAsia="阿里巴巴普惠体 L" w:cs="阿里巴巴普惠体 L"/>
          <w:b/>
          <w:highlight w:val="none"/>
        </w:rPr>
        <w:t>1</w:t>
      </w:r>
      <w:r>
        <w:rPr>
          <w:rFonts w:hint="eastAsia" w:ascii="阿里巴巴普惠体 L" w:hAnsi="阿里巴巴普惠体 L" w:eastAsia="阿里巴巴普惠体 L" w:cs="阿里巴巴普惠体 L"/>
          <w:b/>
          <w:highlight w:val="none"/>
          <w:lang w:eastAsia="zh-CN"/>
        </w:rPr>
        <w:t xml:space="preserve">: </w:t>
      </w:r>
      <w:r>
        <w:rPr>
          <w:rFonts w:hint="eastAsia" w:ascii="阿里巴巴普惠体 L" w:hAnsi="阿里巴巴普惠体 L" w:eastAsia="阿里巴巴普惠体 L" w:cs="阿里巴巴普惠体 L"/>
          <w:kern w:val="2"/>
          <w:sz w:val="21"/>
          <w:szCs w:val="22"/>
          <w:lang w:val="en-US" w:eastAsia="zh-CN" w:bidi="ar-SA"/>
        </w:rPr>
        <w:t>On the Device Management -- Automatic Search page, click</w:t>
      </w:r>
      <w:r>
        <w:rPr>
          <w:rFonts w:hint="eastAsia" w:ascii="阿里巴巴普惠体 L" w:hAnsi="阿里巴巴普惠体 L" w:eastAsia="阿里巴巴普惠体 L" w:cs="阿里巴巴普惠体 L"/>
          <w:kern w:val="2"/>
          <w:sz w:val="21"/>
          <w:szCs w:val="22"/>
          <w:lang w:val="en-CA" w:eastAsia="zh-CN" w:bidi="ar-SA"/>
        </w:rPr>
        <w:t xml:space="preserve"> </w:t>
      </w:r>
      <w:r>
        <w:rPr>
          <w:rFonts w:hint="eastAsia" w:ascii="阿里巴巴普惠体 L" w:hAnsi="阿里巴巴普惠体 L" w:eastAsia="阿里巴巴普惠体 L" w:cs="阿里巴巴普惠体 L"/>
        </w:rPr>
        <w:drawing>
          <wp:inline distT="0" distB="0" distL="114300" distR="114300">
            <wp:extent cx="252730" cy="260985"/>
            <wp:effectExtent l="0" t="0" r="13970" b="5715"/>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35"/>
                    <a:stretch>
                      <a:fillRect/>
                    </a:stretch>
                  </pic:blipFill>
                  <pic:spPr>
                    <a:xfrm>
                      <a:off x="0" y="0"/>
                      <a:ext cx="252730" cy="26098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the system pops up </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Search by segment</w:t>
      </w:r>
      <w:r>
        <w:rPr>
          <w:rFonts w:hint="eastAsia" w:ascii="阿里巴巴普惠体 L" w:hAnsi="阿里巴巴普惠体 L" w:eastAsia="阿里巴巴普惠体 L" w:cs="阿里巴巴普惠体 L"/>
          <w:highlight w:val="none"/>
          <w:lang w:val="en-US" w:eastAsia="zh-CN"/>
        </w:rPr>
        <w:t>” interface, fill in the network segment according to actual needs, and click “search” to start searching.</w:t>
      </w:r>
    </w:p>
    <w:p w14:paraId="71EB735A">
      <w:pPr>
        <w:spacing w:before="120" w:after="120"/>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3392170" cy="1256030"/>
            <wp:effectExtent l="0" t="0" r="17780" b="1270"/>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36"/>
                    <a:stretch>
                      <a:fillRect/>
                    </a:stretch>
                  </pic:blipFill>
                  <pic:spPr>
                    <a:xfrm>
                      <a:off x="0" y="0"/>
                      <a:ext cx="3392170" cy="1256030"/>
                    </a:xfrm>
                    <a:prstGeom prst="rect">
                      <a:avLst/>
                    </a:prstGeom>
                    <a:noFill/>
                    <a:ln>
                      <a:noFill/>
                    </a:ln>
                  </pic:spPr>
                </pic:pic>
              </a:graphicData>
            </a:graphic>
          </wp:inline>
        </w:drawing>
      </w:r>
    </w:p>
    <w:bookmarkEnd w:id="49"/>
    <w:bookmarkEnd w:id="50"/>
    <w:p w14:paraId="3A87DAEE">
      <w:pPr>
        <w:pStyle w:val="3"/>
        <w:spacing w:before="156" w:after="156"/>
        <w:rPr>
          <w:rFonts w:hint="eastAsia" w:ascii="阿里巴巴普惠体 L" w:hAnsi="阿里巴巴普惠体 L" w:eastAsia="阿里巴巴普惠体 L" w:cs="阿里巴巴普惠体 L"/>
          <w:highlight w:val="none"/>
        </w:rPr>
      </w:pPr>
      <w:bookmarkStart w:id="51" w:name="_Toc3826"/>
      <w:bookmarkStart w:id="52" w:name="_Toc25099"/>
      <w:r>
        <w:rPr>
          <w:rFonts w:hint="eastAsia" w:ascii="阿里巴巴普惠体 R" w:hAnsi="阿里巴巴普惠体 R" w:eastAsia="阿里巴巴普惠体 R" w:cs="阿里巴巴普惠体 R"/>
          <w:highlight w:val="none"/>
          <w:lang w:val="en-US" w:eastAsia="zh-CN"/>
        </w:rPr>
        <w:t xml:space="preserve">3.2 Activate </w:t>
      </w:r>
      <w:r>
        <w:rPr>
          <w:rFonts w:hint="eastAsia" w:ascii="阿里巴巴普惠体 R" w:hAnsi="阿里巴巴普惠体 R" w:eastAsia="阿里巴巴普惠体 R" w:cs="阿里巴巴普惠体 R"/>
          <w:highlight w:val="none"/>
        </w:rPr>
        <w:t>the device</w:t>
      </w:r>
      <w:bookmarkEnd w:id="51"/>
      <w:bookmarkEnd w:id="52"/>
    </w:p>
    <w:p w14:paraId="6DF6C06A">
      <w:pPr>
        <w:spacing w:before="120" w:after="120"/>
        <w:rPr>
          <w:rFonts w:hint="eastAsia" w:ascii="阿里巴巴普惠体 L" w:hAnsi="阿里巴巴普惠体 L" w:eastAsia="阿里巴巴普惠体 L" w:cs="阿里巴巴普惠体 L"/>
          <w:kern w:val="2"/>
          <w:sz w:val="21"/>
          <w:szCs w:val="22"/>
          <w:lang w:val="en-CA" w:eastAsia="zh-CN" w:bidi="ar-SA"/>
        </w:rPr>
      </w:pPr>
      <w:r>
        <w:rPr>
          <w:rFonts w:hint="eastAsia" w:ascii="阿里巴巴普惠体 L" w:hAnsi="阿里巴巴普惠体 L" w:eastAsia="阿里巴巴普惠体 L" w:cs="阿里巴巴普惠体 L"/>
          <w:kern w:val="2"/>
          <w:sz w:val="21"/>
          <w:szCs w:val="22"/>
          <w:lang w:val="en-US" w:eastAsia="zh-CN" w:bidi="ar-SA"/>
        </w:rPr>
        <w:t xml:space="preserve">When the searched device is in an inactive state, you can activate the device, as shown in the following </w:t>
      </w:r>
      <w:r>
        <w:rPr>
          <w:rFonts w:hint="eastAsia" w:ascii="阿里巴巴普惠体 L" w:hAnsi="阿里巴巴普惠体 L" w:eastAsia="阿里巴巴普惠体 L" w:cs="阿里巴巴普惠体 L"/>
          <w:kern w:val="2"/>
          <w:sz w:val="21"/>
          <w:szCs w:val="22"/>
          <w:lang w:val="en-CA" w:eastAsia="zh-CN" w:bidi="ar-SA"/>
        </w:rPr>
        <w:t>figure.</w:t>
      </w:r>
    </w:p>
    <w:p w14:paraId="5E8AFA6C">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6055" cy="849630"/>
            <wp:effectExtent l="0" t="0" r="10795" b="762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37"/>
                    <a:stretch>
                      <a:fillRect/>
                    </a:stretch>
                  </pic:blipFill>
                  <pic:spPr>
                    <a:xfrm>
                      <a:off x="0" y="0"/>
                      <a:ext cx="5266055" cy="849630"/>
                    </a:xfrm>
                    <a:prstGeom prst="rect">
                      <a:avLst/>
                    </a:prstGeom>
                    <a:noFill/>
                    <a:ln>
                      <a:noFill/>
                    </a:ln>
                  </pic:spPr>
                </pic:pic>
              </a:graphicData>
            </a:graphic>
          </wp:inline>
        </w:drawing>
      </w:r>
    </w:p>
    <w:p w14:paraId="6E5BCDB7">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kern w:val="2"/>
          <w:sz w:val="21"/>
          <w:szCs w:val="22"/>
          <w:lang w:val="en-US" w:eastAsia="zh-CN" w:bidi="ar-SA"/>
        </w:rPr>
        <w:t>Click</w:t>
      </w:r>
      <w:r>
        <w:rPr>
          <w:rFonts w:hint="eastAsia" w:ascii="阿里巴巴普惠体 L" w:hAnsi="阿里巴巴普惠体 L" w:eastAsia="阿里巴巴普惠体 L" w:cs="阿里巴巴普惠体 L"/>
          <w:kern w:val="2"/>
          <w:sz w:val="21"/>
          <w:szCs w:val="22"/>
          <w:lang w:val="en-CA" w:eastAsia="zh-CN" w:bidi="ar-SA"/>
        </w:rPr>
        <w:t xml:space="preserve"> </w:t>
      </w:r>
      <w:r>
        <w:rPr>
          <w:rFonts w:hint="eastAsia" w:ascii="阿里巴巴普惠体 L" w:hAnsi="阿里巴巴普惠体 L" w:eastAsia="阿里巴巴普惠体 L" w:cs="阿里巴巴普惠体 L"/>
          <w:highlight w:val="none"/>
        </w:rPr>
        <w:drawing>
          <wp:inline distT="0" distB="0" distL="0" distR="0">
            <wp:extent cx="249555" cy="178435"/>
            <wp:effectExtent l="0" t="0" r="17145" b="1206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49555" cy="17843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CA"/>
        </w:rPr>
        <w:t xml:space="preserve"> </w:t>
      </w:r>
      <w:r>
        <w:rPr>
          <w:rFonts w:hint="eastAsia" w:ascii="阿里巴巴普惠体 L" w:hAnsi="阿里巴巴普惠体 L" w:eastAsia="阿里巴巴普惠体 L" w:cs="阿里巴巴普惠体 L"/>
          <w:kern w:val="2"/>
          <w:sz w:val="21"/>
          <w:szCs w:val="22"/>
          <w:lang w:val="en-US" w:eastAsia="zh-CN" w:bidi="ar-SA"/>
        </w:rPr>
        <w:t xml:space="preserve">button, the activate operation pop-up window pops up, </w:t>
      </w:r>
      <w:r>
        <w:rPr>
          <w:rFonts w:hint="eastAsia" w:ascii="阿里巴巴普惠体 L" w:hAnsi="阿里巴巴普惠体 L" w:eastAsia="阿里巴巴普惠体 L" w:cs="阿里巴巴普惠体 L"/>
          <w:kern w:val="2"/>
          <w:sz w:val="21"/>
          <w:szCs w:val="22"/>
          <w:lang w:val="en-CA" w:eastAsia="zh-CN" w:bidi="ar-SA"/>
        </w:rPr>
        <w:t>as shown below picture.</w:t>
      </w:r>
    </w:p>
    <w:p w14:paraId="4CDE489B">
      <w:pPr>
        <w:spacing w:before="120" w:after="120"/>
        <w:ind w:firstLine="4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941955" cy="5013325"/>
            <wp:effectExtent l="0" t="0" r="10795" b="15875"/>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39"/>
                    <a:stretch>
                      <a:fillRect/>
                    </a:stretch>
                  </pic:blipFill>
                  <pic:spPr>
                    <a:xfrm>
                      <a:off x="0" y="0"/>
                      <a:ext cx="2941955" cy="5013325"/>
                    </a:xfrm>
                    <a:prstGeom prst="rect">
                      <a:avLst/>
                    </a:prstGeom>
                    <a:noFill/>
                    <a:ln>
                      <a:noFill/>
                    </a:ln>
                  </pic:spPr>
                </pic:pic>
              </a:graphicData>
            </a:graphic>
          </wp:inline>
        </w:drawing>
      </w:r>
    </w:p>
    <w:p w14:paraId="36393E35">
      <w:pPr>
        <w:spacing w:before="120" w:after="120"/>
        <w:jc w:val="left"/>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Set a password to complete the activation of the device. You can also set the network parameters of the device during activation. When you need to activate multiple devices, you can select multiple devices and click the “</w:t>
      </w:r>
      <w:r>
        <w:rPr>
          <w:rFonts w:hint="eastAsia" w:ascii="阿里巴巴普惠体 L" w:hAnsi="阿里巴巴普惠体 L" w:eastAsia="阿里巴巴普惠体 L" w:cs="阿里巴巴普惠体 L"/>
          <w:b/>
          <w:bCs/>
          <w:highlight w:val="none"/>
          <w:lang w:val="en-US" w:eastAsia="zh-CN"/>
        </w:rPr>
        <w:t>Batch Activate</w:t>
      </w:r>
      <w:r>
        <w:rPr>
          <w:rFonts w:hint="eastAsia" w:ascii="阿里巴巴普惠体 L" w:hAnsi="阿里巴巴普惠体 L" w:eastAsia="阿里巴巴普惠体 L" w:cs="阿里巴巴普惠体 L"/>
          <w:highlight w:val="none"/>
          <w:lang w:val="en-US" w:eastAsia="zh-CN"/>
        </w:rPr>
        <w:t>” button at the top of the page</w:t>
      </w:r>
      <w:r>
        <w:rPr>
          <w:rFonts w:hint="eastAsia" w:ascii="阿里巴巴普惠体 L" w:hAnsi="阿里巴巴普惠体 L" w:eastAsia="阿里巴巴普惠体 L" w:cs="阿里巴巴普惠体 L"/>
          <w:highlight w:val="none"/>
          <w:lang w:val="en-CA" w:eastAsia="zh-CN"/>
        </w:rPr>
        <w:t xml:space="preserve"> </w:t>
      </w:r>
      <w:r>
        <w:rPr>
          <w:rFonts w:hint="eastAsia" w:ascii="阿里巴巴普惠体 L" w:hAnsi="阿里巴巴普惠体 L" w:eastAsia="阿里巴巴普惠体 L" w:cs="阿里巴巴普惠体 L"/>
        </w:rPr>
        <w:drawing>
          <wp:inline distT="0" distB="0" distL="114300" distR="114300">
            <wp:extent cx="1333500" cy="257175"/>
            <wp:effectExtent l="0" t="0" r="0" b="952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40"/>
                    <a:stretch>
                      <a:fillRect/>
                    </a:stretch>
                  </pic:blipFill>
                  <pic:spPr>
                    <a:xfrm>
                      <a:off x="0" y="0"/>
                      <a:ext cx="1333500" cy="25717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CA"/>
        </w:rPr>
        <w:t xml:space="preserve"> </w:t>
      </w:r>
      <w:r>
        <w:rPr>
          <w:rFonts w:hint="eastAsia" w:ascii="阿里巴巴普惠体 L" w:hAnsi="阿里巴巴普惠体 L" w:eastAsia="阿里巴巴普惠体 L" w:cs="阿里巴巴普惠体 L"/>
          <w:highlight w:val="none"/>
        </w:rPr>
        <w:t>to activate multiple devices.</w:t>
      </w:r>
    </w:p>
    <w:p w14:paraId="4A35A8CB">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The password must meet the device password rules, after successful activation, the device will be automatically added to Cloud VMS.</w:t>
      </w:r>
    </w:p>
    <w:p w14:paraId="72CD6830">
      <w:pPr>
        <w:pStyle w:val="3"/>
        <w:spacing w:before="156" w:after="156"/>
        <w:rPr>
          <w:rFonts w:hint="eastAsia" w:ascii="阿里巴巴普惠体 R" w:hAnsi="阿里巴巴普惠体 R" w:eastAsia="阿里巴巴普惠体 R" w:cs="阿里巴巴普惠体 R"/>
          <w:highlight w:val="none"/>
        </w:rPr>
      </w:pPr>
      <w:bookmarkStart w:id="53" w:name="_Toc14855"/>
      <w:bookmarkStart w:id="54" w:name="_Toc5914"/>
      <w:r>
        <w:rPr>
          <w:rFonts w:hint="eastAsia" w:ascii="阿里巴巴普惠体 R" w:hAnsi="阿里巴巴普惠体 R" w:eastAsia="阿里巴巴普惠体 R" w:cs="阿里巴巴普惠体 R"/>
          <w:highlight w:val="none"/>
          <w:lang w:val="en-US" w:eastAsia="zh-CN"/>
        </w:rPr>
        <w:t>3.3Add D</w:t>
      </w:r>
      <w:r>
        <w:rPr>
          <w:rFonts w:hint="eastAsia" w:ascii="阿里巴巴普惠体 R" w:hAnsi="阿里巴巴普惠体 R" w:eastAsia="阿里巴巴普惠体 R" w:cs="阿里巴巴普惠体 R"/>
          <w:highlight w:val="none"/>
        </w:rPr>
        <w:t>evice</w:t>
      </w:r>
      <w:bookmarkEnd w:id="39"/>
      <w:bookmarkEnd w:id="40"/>
      <w:r>
        <w:rPr>
          <w:rFonts w:hint="eastAsia" w:ascii="阿里巴巴普惠体 R" w:hAnsi="阿里巴巴普惠体 R" w:eastAsia="阿里巴巴普惠体 R" w:cs="阿里巴巴普惠体 R"/>
          <w:highlight w:val="none"/>
        </w:rPr>
        <w:t>​</w:t>
      </w:r>
      <w:r>
        <w:rPr>
          <w:rFonts w:hint="eastAsia" w:ascii="阿里巴巴普惠体 R" w:hAnsi="阿里巴巴普惠体 R" w:eastAsia="阿里巴巴普惠体 R" w:cs="阿里巴巴普惠体 R"/>
          <w:highlight w:val="none"/>
          <w:lang w:val="en-US" w:eastAsia="zh-CN"/>
        </w:rPr>
        <w:t>​</w:t>
      </w:r>
      <w:bookmarkEnd w:id="53"/>
      <w:bookmarkEnd w:id="54"/>
    </w:p>
    <w:p w14:paraId="47F606FF">
      <w:pPr>
        <w:pStyle w:val="4"/>
        <w:spacing w:before="156" w:after="156"/>
        <w:rPr>
          <w:rFonts w:hint="eastAsia" w:ascii="阿里巴巴普惠体 R" w:hAnsi="阿里巴巴普惠体 R" w:eastAsia="阿里巴巴普惠体 R" w:cs="阿里巴巴普惠体 R"/>
          <w:sz w:val="24"/>
          <w:szCs w:val="24"/>
          <w:highlight w:val="none"/>
          <w:lang w:val="en-US" w:eastAsia="zh-CN"/>
        </w:rPr>
      </w:pPr>
      <w:r>
        <w:rPr>
          <w:rFonts w:hint="eastAsia" w:ascii="阿里巴巴普惠体 R" w:hAnsi="阿里巴巴普惠体 R" w:eastAsia="阿里巴巴普惠体 R" w:cs="阿里巴巴普惠体 R"/>
          <w:sz w:val="24"/>
          <w:szCs w:val="24"/>
          <w:highlight w:val="none"/>
          <w:lang w:val="en-US" w:eastAsia="zh-CN"/>
        </w:rPr>
        <w:t>3.3.1 Search Add</w:t>
      </w:r>
    </w:p>
    <w:p w14:paraId="66EDE745">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kern w:val="2"/>
          <w:sz w:val="21"/>
          <w:szCs w:val="22"/>
          <w:lang w:val="en-US" w:eastAsia="zh-CN" w:bidi="ar-SA"/>
        </w:rPr>
        <w:t xml:space="preserve">On the Device Management -- Automatic Search page, click Search button to search for LAN devices. Select one or more devices based on the search results. Click the Add button and enter User Name and Password of the device in the pop-up menu to add it, as shown in the </w:t>
      </w:r>
      <w:r>
        <w:rPr>
          <w:rFonts w:hint="eastAsia" w:ascii="阿里巴巴普惠体 L" w:hAnsi="阿里巴巴普惠体 L" w:eastAsia="阿里巴巴普惠体 L" w:cs="阿里巴巴普惠体 L"/>
          <w:kern w:val="2"/>
          <w:sz w:val="21"/>
          <w:szCs w:val="22"/>
          <w:lang w:val="en-CA" w:eastAsia="zh-CN" w:bidi="ar-SA"/>
        </w:rPr>
        <w:t>figure.</w:t>
      </w:r>
    </w:p>
    <w:p w14:paraId="7E30E8D3">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9865" cy="1092200"/>
            <wp:effectExtent l="0" t="0" r="6985" b="1270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41"/>
                    <a:stretch>
                      <a:fillRect/>
                    </a:stretch>
                  </pic:blipFill>
                  <pic:spPr>
                    <a:xfrm>
                      <a:off x="0" y="0"/>
                      <a:ext cx="5269865" cy="1092200"/>
                    </a:xfrm>
                    <a:prstGeom prst="rect">
                      <a:avLst/>
                    </a:prstGeom>
                    <a:noFill/>
                    <a:ln>
                      <a:noFill/>
                    </a:ln>
                  </pic:spPr>
                </pic:pic>
              </a:graphicData>
            </a:graphic>
          </wp:inline>
        </w:drawing>
      </w:r>
    </w:p>
    <w:p w14:paraId="7C7BCAA4">
      <w:pPr>
        <w:pStyle w:val="4"/>
        <w:spacing w:before="156" w:after="156"/>
        <w:rPr>
          <w:rFonts w:hint="eastAsia" w:ascii="阿里巴巴普惠体 R" w:hAnsi="阿里巴巴普惠体 R" w:eastAsia="阿里巴巴普惠体 R" w:cs="阿里巴巴普惠体 R"/>
          <w:sz w:val="24"/>
          <w:szCs w:val="24"/>
          <w:highlight w:val="none"/>
          <w:lang w:val="en-US" w:eastAsia="zh-CN"/>
        </w:rPr>
      </w:pPr>
      <w:r>
        <w:rPr>
          <w:rFonts w:hint="eastAsia" w:ascii="阿里巴巴普惠体 R" w:hAnsi="阿里巴巴普惠体 R" w:eastAsia="阿里巴巴普惠体 R" w:cs="阿里巴巴普惠体 R"/>
          <w:sz w:val="24"/>
          <w:szCs w:val="24"/>
          <w:highlight w:val="none"/>
          <w:lang w:val="en-US" w:eastAsia="zh-CN"/>
        </w:rPr>
        <w:t>3.3.2 Manual Addition</w:t>
      </w:r>
    </w:p>
    <w:p w14:paraId="6C9B7E38">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kern w:val="2"/>
          <w:sz w:val="21"/>
          <w:szCs w:val="22"/>
          <w:lang w:val="en-US" w:eastAsia="zh-CN" w:bidi="ar-SA"/>
        </w:rPr>
        <w:t>On the Device Management -- All Devices page, click the Add button. In the pop-up page, you can select Normal Mode or Dynamic cloud according to your needs.</w:t>
      </w:r>
    </w:p>
    <w:p w14:paraId="391F505D">
      <w:pPr>
        <w:numPr>
          <w:ilvl w:val="0"/>
          <w:numId w:val="6"/>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Add in Normal Mode (support adding devices by IP, P2P ID, DDNS)</w:t>
      </w:r>
    </w:p>
    <w:p w14:paraId="1E034241">
      <w:pPr>
        <w:numPr>
          <w:ilvl w:val="0"/>
          <w:numId w:val="0"/>
        </w:numPr>
        <w:spacing w:before="120" w:after="120"/>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2262505" cy="2785745"/>
            <wp:effectExtent l="0" t="0" r="4445" b="1460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42"/>
                    <a:stretch>
                      <a:fillRect/>
                    </a:stretch>
                  </pic:blipFill>
                  <pic:spPr>
                    <a:xfrm>
                      <a:off x="0" y="0"/>
                      <a:ext cx="2262505" cy="2785745"/>
                    </a:xfrm>
                    <a:prstGeom prst="rect">
                      <a:avLst/>
                    </a:prstGeom>
                    <a:noFill/>
                    <a:ln>
                      <a:noFill/>
                    </a:ln>
                  </pic:spPr>
                </pic:pic>
              </a:graphicData>
            </a:graphic>
          </wp:inline>
        </w:drawing>
      </w:r>
    </w:p>
    <w:p w14:paraId="0520E1BE">
      <w:pPr>
        <w:numPr>
          <w:ilvl w:val="0"/>
          <w:numId w:val="6"/>
        </w:numPr>
        <w:spacing w:before="120" w:after="120"/>
        <w:ind w:left="0" w:leftChars="0" w:firstLine="0" w:firstLineChars="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Add in Dynamic cloud (supports adding devices through Cloud ID, and the dynamic code needs to be obtained from the device side)</w:t>
      </w:r>
    </w:p>
    <w:p w14:paraId="59719009">
      <w:pPr>
        <w:numPr>
          <w:ilvl w:val="0"/>
          <w:numId w:val="0"/>
        </w:numPr>
        <w:spacing w:before="120" w:after="120"/>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2971165" cy="1482090"/>
            <wp:effectExtent l="0" t="0" r="635" b="3810"/>
            <wp:docPr id="10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6"/>
                    <pic:cNvPicPr>
                      <a:picLocks noChangeAspect="1"/>
                    </pic:cNvPicPr>
                  </pic:nvPicPr>
                  <pic:blipFill>
                    <a:blip r:embed="rId43"/>
                    <a:stretch>
                      <a:fillRect/>
                    </a:stretch>
                  </pic:blipFill>
                  <pic:spPr>
                    <a:xfrm>
                      <a:off x="0" y="0"/>
                      <a:ext cx="2971165" cy="1482090"/>
                    </a:xfrm>
                    <a:prstGeom prst="rect">
                      <a:avLst/>
                    </a:prstGeom>
                    <a:noFill/>
                    <a:ln>
                      <a:noFill/>
                    </a:ln>
                  </pic:spPr>
                </pic:pic>
              </a:graphicData>
            </a:graphic>
          </wp:inline>
        </w:drawing>
      </w:r>
    </w:p>
    <w:p w14:paraId="552D4DE5">
      <w:p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On the device management page, you can perform the following operations for the added devices:</w:t>
      </w:r>
    </w:p>
    <w:p w14:paraId="072F2A27">
      <w:pPr>
        <w:numPr>
          <w:ilvl w:val="0"/>
          <w:numId w:val="7"/>
        </w:numPr>
        <w:spacing w:before="120" w:after="120"/>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39700" cy="126365"/>
            <wp:effectExtent l="0" t="0" r="12700" b="6985"/>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44"/>
                    <a:stretch>
                      <a:fillRect/>
                    </a:stretch>
                  </pic:blipFill>
                  <pic:spPr>
                    <a:xfrm>
                      <a:off x="0" y="0"/>
                      <a:ext cx="139700" cy="12636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kern w:val="2"/>
          <w:sz w:val="21"/>
          <w:szCs w:val="22"/>
          <w:lang w:val="en-US" w:eastAsia="zh-CN" w:bidi="ar-SA"/>
        </w:rPr>
        <w:t>Click this icon to enter the "Modify Device" interface, which supports modifying device information, including device name, login type, IP/P2P/domain name, protocol, port, user name and password.</w:t>
      </w:r>
    </w:p>
    <w:p w14:paraId="111E830D">
      <w:pPr>
        <w:numPr>
          <w:ilvl w:val="0"/>
          <w:numId w:val="7"/>
        </w:numPr>
        <w:spacing w:before="120" w:after="120"/>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59385" cy="135890"/>
            <wp:effectExtent l="0" t="0" r="12065" b="1651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pic:cNvPicPr>
                  </pic:nvPicPr>
                  <pic:blipFill>
                    <a:blip r:embed="rId45"/>
                    <a:stretch>
                      <a:fillRect/>
                    </a:stretch>
                  </pic:blipFill>
                  <pic:spPr>
                    <a:xfrm>
                      <a:off x="0" y="0"/>
                      <a:ext cx="159385" cy="13589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Click this icon to enter the "Remote Configuration" page, where you can configure the device's parameters remotely.</w:t>
      </w:r>
    </w:p>
    <w:p w14:paraId="3AFB121B">
      <w:pPr>
        <w:numPr>
          <w:ilvl w:val="0"/>
          <w:numId w:val="7"/>
        </w:numPr>
        <w:spacing w:before="120" w:after="120"/>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66370" cy="160020"/>
            <wp:effectExtent l="0" t="0" r="5080" b="11430"/>
            <wp:docPr id="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pic:cNvPicPr>
                      <a:picLocks noChangeAspect="1"/>
                    </pic:cNvPicPr>
                  </pic:nvPicPr>
                  <pic:blipFill>
                    <a:blip r:embed="rId46"/>
                    <a:stretch>
                      <a:fillRect/>
                    </a:stretch>
                  </pic:blipFill>
                  <pic:spPr>
                    <a:xfrm>
                      <a:off x="0" y="0"/>
                      <a:ext cx="166370" cy="160020"/>
                    </a:xfrm>
                    <a:prstGeom prst="rect">
                      <a:avLst/>
                    </a:prstGeom>
                    <a:noFill/>
                    <a:ln>
                      <a:noFill/>
                    </a:ln>
                  </pic:spPr>
                </pic:pic>
              </a:graphicData>
            </a:graphic>
          </wp:inline>
        </w:drawing>
      </w:r>
      <w:r>
        <w:rPr>
          <w:rFonts w:hint="eastAsia" w:ascii="阿里巴巴普惠体 L" w:hAnsi="阿里巴巴普惠体 L" w:eastAsia="阿里巴巴普惠体 L" w:cs="阿里巴巴普惠体 L"/>
        </w:rPr>
        <w:drawing>
          <wp:inline distT="0" distB="0" distL="114300" distR="114300">
            <wp:extent cx="135890" cy="163830"/>
            <wp:effectExtent l="0" t="0" r="16510" b="7620"/>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pic:cNvPicPr>
                  </pic:nvPicPr>
                  <pic:blipFill>
                    <a:blip r:embed="rId47"/>
                    <a:stretch>
                      <a:fillRect/>
                    </a:stretch>
                  </pic:blipFill>
                  <pic:spPr>
                    <a:xfrm>
                      <a:off x="0" y="0"/>
                      <a:ext cx="135890" cy="16383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Manually log in or out of the device, and manually log in and out of the added device.</w:t>
      </w:r>
    </w:p>
    <w:p w14:paraId="64246EB6">
      <w:pPr>
        <w:numPr>
          <w:ilvl w:val="0"/>
          <w:numId w:val="7"/>
        </w:numPr>
        <w:spacing w:before="120" w:after="120"/>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84785" cy="184785"/>
            <wp:effectExtent l="0" t="0" r="5715" b="5715"/>
            <wp:docPr id="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pic:cNvPicPr>
                      <a:picLocks noChangeAspect="1"/>
                    </pic:cNvPicPr>
                  </pic:nvPicPr>
                  <pic:blipFill>
                    <a:blip r:embed="rId48"/>
                    <a:stretch>
                      <a:fillRect/>
                    </a:stretch>
                  </pic:blipFill>
                  <pic:spPr>
                    <a:xfrm>
                      <a:off x="0" y="0"/>
                      <a:ext cx="184785" cy="18478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Select the device and Click delete it.</w:t>
      </w:r>
    </w:p>
    <w:p w14:paraId="7DAAE619">
      <w:pPr>
        <w:numPr>
          <w:ilvl w:val="0"/>
          <w:numId w:val="7"/>
        </w:numPr>
        <w:spacing w:before="120" w:after="120"/>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218440" cy="191135"/>
            <wp:effectExtent l="0" t="0" r="10160" b="18415"/>
            <wp:docPr id="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pic:cNvPicPr>
                      <a:picLocks noChangeAspect="1"/>
                    </pic:cNvPicPr>
                  </pic:nvPicPr>
                  <pic:blipFill>
                    <a:blip r:embed="rId49"/>
                    <a:stretch>
                      <a:fillRect/>
                    </a:stretch>
                  </pic:blipFill>
                  <pic:spPr>
                    <a:xfrm>
                      <a:off x="0" y="0"/>
                      <a:ext cx="218440" cy="191135"/>
                    </a:xfrm>
                    <a:prstGeom prst="rect">
                      <a:avLst/>
                    </a:prstGeom>
                    <a:noFill/>
                    <a:ln>
                      <a:noFill/>
                    </a:ln>
                  </pic:spPr>
                </pic:pic>
              </a:graphicData>
            </a:graphic>
          </wp:inline>
        </w:drawing>
      </w:r>
      <w:r>
        <w:rPr>
          <w:rFonts w:hint="eastAsia" w:ascii="阿里巴巴普惠体 L" w:hAnsi="阿里巴巴普惠体 L" w:eastAsia="阿里巴巴普惠体 L" w:cs="阿里巴巴普惠体 L"/>
        </w:rPr>
        <w:drawing>
          <wp:inline distT="0" distB="0" distL="114300" distR="114300">
            <wp:extent cx="173355" cy="173355"/>
            <wp:effectExtent l="0" t="0" r="17145" b="17145"/>
            <wp:docPr id="2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pic:cNvPicPr>
                      <a:picLocks noChangeAspect="1"/>
                    </pic:cNvPicPr>
                  </pic:nvPicPr>
                  <pic:blipFill>
                    <a:blip r:embed="rId50"/>
                    <a:stretch>
                      <a:fillRect/>
                    </a:stretch>
                  </pic:blipFill>
                  <pic:spPr>
                    <a:xfrm>
                      <a:off x="0" y="0"/>
                      <a:ext cx="173355" cy="17335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Export/import device parameter operations.</w:t>
      </w:r>
    </w:p>
    <w:p w14:paraId="77F21CA0">
      <w:pPr>
        <w:numPr>
          <w:ilvl w:val="0"/>
          <w:numId w:val="7"/>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rPr>
        <w:drawing>
          <wp:inline distT="0" distB="0" distL="114300" distR="114300">
            <wp:extent cx="109220" cy="153035"/>
            <wp:effectExtent l="0" t="0" r="5080" b="18415"/>
            <wp:docPr id="3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pic:cNvPicPr>
                      <a:picLocks noChangeAspect="1"/>
                    </pic:cNvPicPr>
                  </pic:nvPicPr>
                  <pic:blipFill>
                    <a:blip r:embed="rId51"/>
                    <a:stretch>
                      <a:fillRect/>
                    </a:stretch>
                  </pic:blipFill>
                  <pic:spPr>
                    <a:xfrm>
                      <a:off x="0" y="0"/>
                      <a:ext cx="109220" cy="15303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Select the device and click the button to manually check whether there is a firmware version available for upgrade. (This button will only be displayed for devices that support online upgrades)</w:t>
      </w:r>
    </w:p>
    <w:p w14:paraId="64E12B5F">
      <w:pPr>
        <w:numPr>
          <w:ilvl w:val="0"/>
          <w:numId w:val="7"/>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 xml:space="preserve">Connection Status: </w:t>
      </w:r>
    </w:p>
    <w:p w14:paraId="2A8BB088">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98425" cy="105410"/>
            <wp:effectExtent l="0" t="0" r="15875" b="8890"/>
            <wp:docPr id="3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pic:cNvPicPr>
                      <a:picLocks noChangeAspect="1"/>
                    </pic:cNvPicPr>
                  </pic:nvPicPr>
                  <pic:blipFill>
                    <a:blip r:embed="rId52"/>
                    <a:stretch>
                      <a:fillRect/>
                    </a:stretch>
                  </pic:blipFill>
                  <pic:spPr>
                    <a:xfrm>
                      <a:off x="0" y="0"/>
                      <a:ext cx="98425" cy="10541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Green: Device connected successfully</w:t>
      </w:r>
    </w:p>
    <w:p w14:paraId="3D829F61">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drawing>
          <wp:inline distT="0" distB="0" distL="0" distR="0">
            <wp:extent cx="93345" cy="111760"/>
            <wp:effectExtent l="0" t="0" r="1905" b="2540"/>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93345" cy="111760"/>
                    </a:xfrm>
                    <a:prstGeom prst="rect">
                      <a:avLst/>
                    </a:prstGeom>
                    <a:noFill/>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kern w:val="2"/>
          <w:sz w:val="21"/>
          <w:szCs w:val="22"/>
          <w:lang w:val="en-US" w:eastAsia="zh-CN" w:bidi="ar-SA"/>
        </w:rPr>
        <w:t>Red: Not activated, need to set initial password</w:t>
      </w:r>
    </w:p>
    <w:p w14:paraId="75797D60">
      <w:pPr>
        <w:spacing w:before="120" w:after="120"/>
        <w:ind w:firstLine="420" w:firstLineChars="20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rPr>
        <w:drawing>
          <wp:inline distT="0" distB="0" distL="114300" distR="114300">
            <wp:extent cx="99060" cy="106045"/>
            <wp:effectExtent l="0" t="0" r="15240" b="8255"/>
            <wp:docPr id="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pic:cNvPicPr>
                      <a:picLocks noChangeAspect="1"/>
                    </pic:cNvPicPr>
                  </pic:nvPicPr>
                  <pic:blipFill>
                    <a:blip r:embed="rId54"/>
                    <a:stretch>
                      <a:fillRect/>
                    </a:stretch>
                  </pic:blipFill>
                  <pic:spPr>
                    <a:xfrm>
                      <a:off x="0" y="0"/>
                      <a:ext cx="99060" cy="10604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Gray: Device connection failed</w:t>
      </w:r>
    </w:p>
    <w:p w14:paraId="6CA69FF9">
      <w:pPr>
        <w:numPr>
          <w:ilvl w:val="0"/>
          <w:numId w:val="7"/>
        </w:numPr>
        <w:spacing w:before="120" w:after="120"/>
        <w:ind w:left="0" w:leftChars="0" w:firstLine="0" w:firstLineChars="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39065" cy="158750"/>
            <wp:effectExtent l="0" t="0" r="13335" b="1270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55"/>
                    <a:stretch>
                      <a:fillRect/>
                    </a:stretch>
                  </pic:blipFill>
                  <pic:spPr>
                    <a:xfrm>
                      <a:off x="0" y="0"/>
                      <a:ext cx="139065" cy="15875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Device P2P, Click view the device's P2P (Note: only supports devices with private protocols)</w:t>
      </w:r>
    </w:p>
    <w:p w14:paraId="36E645B5">
      <w:pPr>
        <w:numPr>
          <w:ilvl w:val="0"/>
          <w:numId w:val="8"/>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rPr>
        <w:drawing>
          <wp:inline distT="0" distB="0" distL="114300" distR="114300">
            <wp:extent cx="120650" cy="120650"/>
            <wp:effectExtent l="0" t="0" r="12700" b="12700"/>
            <wp:docPr id="3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56"/>
                    <a:stretch>
                      <a:fillRect/>
                    </a:stretch>
                  </pic:blipFill>
                  <pic:spPr>
                    <a:xfrm>
                      <a:off x="0" y="0"/>
                      <a:ext cx="120650" cy="12065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Search box: Enter the device name in the input box to quickly find the device</w:t>
      </w:r>
    </w:p>
    <w:p w14:paraId="2C1140FC">
      <w:pPr>
        <w:numPr>
          <w:ilvl w:val="0"/>
          <w:numId w:val="8"/>
        </w:num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58115" cy="158115"/>
            <wp:effectExtent l="0" t="0" r="13335" b="13335"/>
            <wp:docPr id="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1"/>
                    <pic:cNvPicPr>
                      <a:picLocks noChangeAspect="1"/>
                    </pic:cNvPicPr>
                  </pic:nvPicPr>
                  <pic:blipFill>
                    <a:blip r:embed="rId57"/>
                    <a:stretch>
                      <a:fillRect/>
                    </a:stretch>
                  </pic:blipFill>
                  <pic:spPr>
                    <a:xfrm>
                      <a:off x="0" y="0"/>
                      <a:ext cx="158115" cy="15811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Device upgrade, select the upgrade file, you can upgrade the device (Note: support up to 10 devices to upgrade at the same time)</w:t>
      </w:r>
    </w:p>
    <w:p w14:paraId="1760154F">
      <w:pPr>
        <w:numPr>
          <w:ilvl w:val="0"/>
          <w:numId w:val="8"/>
        </w:num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59385" cy="138430"/>
            <wp:effectExtent l="0" t="0" r="12065" b="13970"/>
            <wp:docPr id="7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4"/>
                    <pic:cNvPicPr>
                      <a:picLocks noChangeAspect="1"/>
                    </pic:cNvPicPr>
                  </pic:nvPicPr>
                  <pic:blipFill>
                    <a:blip r:embed="rId58"/>
                    <a:stretch>
                      <a:fillRect/>
                    </a:stretch>
                  </pic:blipFill>
                  <pic:spPr>
                    <a:xfrm>
                      <a:off x="0" y="0"/>
                      <a:ext cx="159385" cy="13843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Select the online device, click the cloud button to select the cloud group, and you can upload the device to the cloud (Note: In Normal Mode, you need to log in to the cloud account to upload the device to the cloud,  for devices that do not support cloud service functions, the cloud status is recorded in the cloud after the cloud is uploaded)</w:t>
      </w:r>
    </w:p>
    <w:p w14:paraId="784EB1A2">
      <w:pPr>
        <w:numPr>
          <w:ilvl w:val="0"/>
          <w:numId w:val="8"/>
        </w:num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76530" cy="146685"/>
            <wp:effectExtent l="0" t="0" r="13970" b="5715"/>
            <wp:docPr id="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pic:cNvPicPr>
                      <a:picLocks noChangeAspect="1"/>
                    </pic:cNvPicPr>
                  </pic:nvPicPr>
                  <pic:blipFill>
                    <a:blip r:embed="rId59"/>
                    <a:stretch>
                      <a:fillRect/>
                    </a:stretch>
                  </pic:blipFill>
                  <pic:spPr>
                    <a:xfrm>
                      <a:off x="0" y="0"/>
                      <a:ext cx="176530" cy="14668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rPr>
        <w:drawing>
          <wp:inline distT="0" distB="0" distL="114300" distR="114300">
            <wp:extent cx="147955" cy="140970"/>
            <wp:effectExtent l="0" t="0" r="4445" b="11430"/>
            <wp:docPr id="6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3"/>
                    <pic:cNvPicPr>
                      <a:picLocks noChangeAspect="1"/>
                    </pic:cNvPicPr>
                  </pic:nvPicPr>
                  <pic:blipFill>
                    <a:blip r:embed="rId60"/>
                    <a:stretch>
                      <a:fillRect/>
                    </a:stretch>
                  </pic:blipFill>
                  <pic:spPr>
                    <a:xfrm>
                      <a:off x="0" y="0"/>
                      <a:ext cx="147955" cy="14097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You can export or import the devices added on CVMS.</w:t>
      </w:r>
    </w:p>
    <w:p w14:paraId="7556DE55">
      <w:pPr>
        <w:pStyle w:val="3"/>
        <w:spacing w:before="156" w:after="156"/>
        <w:rPr>
          <w:rFonts w:hint="eastAsia" w:ascii="阿里巴巴普惠体 L" w:hAnsi="阿里巴巴普惠体 L" w:eastAsia="阿里巴巴普惠体 L" w:cs="阿里巴巴普惠体 L"/>
          <w:highlight w:val="none"/>
          <w:lang w:val="en-US" w:eastAsia="zh-CN"/>
        </w:rPr>
      </w:pPr>
      <w:bookmarkStart w:id="55" w:name="_Toc585"/>
      <w:bookmarkStart w:id="56" w:name="_Toc28569"/>
      <w:r>
        <w:rPr>
          <w:rFonts w:hint="eastAsia" w:ascii="阿里巴巴普惠体 R" w:hAnsi="阿里巴巴普惠体 R" w:eastAsia="阿里巴巴普惠体 R" w:cs="阿里巴巴普惠体 R"/>
          <w:highlight w:val="none"/>
          <w:lang w:val="en-US" w:eastAsia="zh-CN"/>
        </w:rPr>
        <w:t>3.4 Custom G</w:t>
      </w:r>
      <w:r>
        <w:rPr>
          <w:rFonts w:hint="eastAsia" w:ascii="阿里巴巴普惠体 R" w:hAnsi="阿里巴巴普惠体 R" w:eastAsia="阿里巴巴普惠体 R" w:cs="阿里巴巴普惠体 R"/>
          <w:highlight w:val="none"/>
        </w:rPr>
        <w:t xml:space="preserve">roup </w:t>
      </w:r>
      <w:r>
        <w:rPr>
          <w:rFonts w:hint="eastAsia" w:ascii="阿里巴巴普惠体 R" w:hAnsi="阿里巴巴普惠体 R" w:eastAsia="阿里巴巴普惠体 R" w:cs="阿里巴巴普惠体 R"/>
          <w:highlight w:val="none"/>
          <w:lang w:val="en-US" w:eastAsia="zh-CN"/>
        </w:rPr>
        <w:t>Management</w:t>
      </w:r>
      <w:r>
        <w:rPr>
          <w:rFonts w:hint="eastAsia" w:ascii="阿里巴巴普惠体 L" w:hAnsi="阿里巴巴普惠体 L" w:eastAsia="阿里巴巴普惠体 L" w:cs="阿里巴巴普惠体 L"/>
          <w:highlight w:val="none"/>
        </w:rPr>
        <w:t>​</w:t>
      </w:r>
      <w:bookmarkEnd w:id="55"/>
      <w:bookmarkEnd w:id="56"/>
    </w:p>
    <w:p w14:paraId="34AEF98E">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In the Device Management - Custom Group interface, you can create a new custom group and assign the channels of the added devices to the new group to facilitate centralized management of specific device channels.</w:t>
      </w:r>
    </w:p>
    <w:p w14:paraId="56118FE6">
      <w:pPr>
        <w:spacing w:before="120" w:after="120"/>
        <w:jc w:val="left"/>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70500" cy="2212340"/>
            <wp:effectExtent l="0" t="0" r="6350" b="16510"/>
            <wp:docPr id="7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8"/>
                    <pic:cNvPicPr>
                      <a:picLocks noChangeAspect="1"/>
                    </pic:cNvPicPr>
                  </pic:nvPicPr>
                  <pic:blipFill>
                    <a:blip r:embed="rId61"/>
                    <a:stretch>
                      <a:fillRect/>
                    </a:stretch>
                  </pic:blipFill>
                  <pic:spPr>
                    <a:xfrm>
                      <a:off x="0" y="0"/>
                      <a:ext cx="5270500" cy="2212340"/>
                    </a:xfrm>
                    <a:prstGeom prst="rect">
                      <a:avLst/>
                    </a:prstGeom>
                    <a:noFill/>
                    <a:ln>
                      <a:noFill/>
                    </a:ln>
                  </pic:spPr>
                </pic:pic>
              </a:graphicData>
            </a:graphic>
          </wp:inline>
        </w:drawing>
      </w:r>
    </w:p>
    <w:p w14:paraId="2AAFA9E3">
      <w:pPr>
        <w:numPr>
          <w:ilvl w:val="0"/>
          <w:numId w:val="0"/>
        </w:numPr>
        <w:spacing w:before="120" w:after="120"/>
        <w:rPr>
          <w:rFonts w:hint="eastAsia" w:ascii="阿里巴巴普惠体 L" w:hAnsi="阿里巴巴普惠体 L" w:eastAsia="阿里巴巴普惠体 L" w:cs="阿里巴巴普惠体 L"/>
          <w:b/>
          <w:bCs/>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Operation steps:</w:t>
      </w:r>
      <w:r>
        <w:rPr>
          <w:rFonts w:hint="eastAsia" w:ascii="阿里巴巴普惠体 L" w:hAnsi="阿里巴巴普惠体 L" w:eastAsia="阿里巴巴普惠体 L" w:cs="阿里巴巴普惠体 L"/>
          <w:b/>
          <w:bCs/>
          <w:kern w:val="2"/>
          <w:sz w:val="21"/>
          <w:szCs w:val="22"/>
          <w:lang w:val="en-US" w:eastAsia="zh-CN" w:bidi="ar-SA"/>
        </w:rPr>
        <w:t xml:space="preserve"> </w:t>
      </w:r>
    </w:p>
    <w:p w14:paraId="71CB801B">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1. Click Add Group button, set the group name in the pop-up menu, and create a group.</w:t>
      </w:r>
    </w:p>
    <w:p w14:paraId="331EEBE1">
      <w:pPr>
        <w:numPr>
          <w:ilvl w:val="0"/>
          <w:numId w:val="0"/>
        </w:num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kern w:val="2"/>
          <w:sz w:val="21"/>
          <w:szCs w:val="22"/>
          <w:lang w:val="en-US" w:eastAsia="zh-CN" w:bidi="ar-SA"/>
        </w:rPr>
        <w:t xml:space="preserve">2. Select the device channel in the list on the left, click </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251460" cy="132080"/>
            <wp:effectExtent l="0" t="0" r="15240" b="1270"/>
            <wp:docPr id="8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9"/>
                    <pic:cNvPicPr>
                      <a:picLocks noChangeAspect="1"/>
                    </pic:cNvPicPr>
                  </pic:nvPicPr>
                  <pic:blipFill>
                    <a:blip r:embed="rId62"/>
                    <a:stretch>
                      <a:fillRect/>
                    </a:stretch>
                  </pic:blipFill>
                  <pic:spPr>
                    <a:xfrm>
                      <a:off x="0" y="0"/>
                      <a:ext cx="251460" cy="13208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button, Import into new group</w:t>
      </w:r>
      <w:r>
        <w:rPr>
          <w:rFonts w:hint="eastAsia" w:ascii="阿里巴巴普惠体 L" w:hAnsi="阿里巴巴普惠体 L" w:eastAsia="阿里巴巴普惠体 L" w:cs="阿里巴巴普惠体 L"/>
          <w:kern w:val="2"/>
          <w:sz w:val="21"/>
          <w:szCs w:val="22"/>
          <w:lang w:val="en-CA" w:eastAsia="zh-CN" w:bidi="ar-SA"/>
        </w:rPr>
        <w:t>.</w:t>
      </w:r>
    </w:p>
    <w:p w14:paraId="119B9938">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When "Import device name and organization name" is not selected for import, the channels will be imported into the custom group, not into the organization.</w:t>
      </w:r>
    </w:p>
    <w:p w14:paraId="4482D776">
      <w:pPr>
        <w:pStyle w:val="3"/>
        <w:spacing w:before="156" w:after="156"/>
        <w:rPr>
          <w:rFonts w:hint="eastAsia" w:ascii="阿里巴巴普惠体 R" w:hAnsi="阿里巴巴普惠体 R" w:eastAsia="阿里巴巴普惠体 R" w:cs="阿里巴巴普惠体 R"/>
          <w:highlight w:val="none"/>
          <w:lang w:val="en-US" w:eastAsia="zh-CN"/>
        </w:rPr>
      </w:pPr>
      <w:bookmarkStart w:id="57" w:name="_Toc24430"/>
      <w:bookmarkStart w:id="58" w:name="_Toc29448"/>
      <w:r>
        <w:rPr>
          <w:rFonts w:hint="eastAsia" w:ascii="阿里巴巴普惠体 R" w:hAnsi="阿里巴巴普惠体 R" w:eastAsia="阿里巴巴普惠体 R" w:cs="阿里巴巴普惠体 R"/>
          <w:highlight w:val="none"/>
          <w:lang w:val="en-US" w:eastAsia="zh-CN"/>
        </w:rPr>
        <w:t>3.5 Cloud Group Management</w:t>
      </w:r>
      <w:bookmarkEnd w:id="57"/>
      <w:bookmarkEnd w:id="58"/>
    </w:p>
    <w:p w14:paraId="7B21A76C">
      <w:pPr>
        <w:numPr>
          <w:ilvl w:val="0"/>
          <w:numId w:val="0"/>
        </w:num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kern w:val="2"/>
          <w:sz w:val="21"/>
          <w:szCs w:val="22"/>
          <w:lang w:val="en-US" w:eastAsia="zh-CN" w:bidi="ar-SA"/>
        </w:rPr>
        <w:t>In the Device Management - Cloud Group page, you can create, share, and delete groups.</w:t>
      </w:r>
    </w:p>
    <w:p w14:paraId="428D06A9">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5265420" cy="1303020"/>
            <wp:effectExtent l="0" t="0" r="11430" b="11430"/>
            <wp:docPr id="8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0"/>
                    <pic:cNvPicPr>
                      <a:picLocks noChangeAspect="1"/>
                    </pic:cNvPicPr>
                  </pic:nvPicPr>
                  <pic:blipFill>
                    <a:blip r:embed="rId63"/>
                    <a:stretch>
                      <a:fillRect/>
                    </a:stretch>
                  </pic:blipFill>
                  <pic:spPr>
                    <a:xfrm>
                      <a:off x="0" y="0"/>
                      <a:ext cx="5265420" cy="1303020"/>
                    </a:xfrm>
                    <a:prstGeom prst="rect">
                      <a:avLst/>
                    </a:prstGeom>
                    <a:noFill/>
                    <a:ln>
                      <a:noFill/>
                    </a:ln>
                  </pic:spPr>
                </pic:pic>
              </a:graphicData>
            </a:graphic>
          </wp:inline>
        </w:drawing>
      </w:r>
    </w:p>
    <w:p w14:paraId="314632C0">
      <w:pPr>
        <w:rPr>
          <w:rFonts w:hint="eastAsia" w:ascii="阿里巴巴普惠体 L" w:hAnsi="阿里巴巴普惠体 L" w:eastAsia="阿里巴巴普惠体 L" w:cs="阿里巴巴普惠体 L"/>
          <w:highlight w:val="none"/>
          <w:lang w:val="en-US" w:eastAsia="zh-CN"/>
        </w:rPr>
      </w:pPr>
    </w:p>
    <w:p w14:paraId="63185A90">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On the Cloud Group page, there are three types of groups:</w:t>
      </w:r>
    </w:p>
    <w:p w14:paraId="7163EB36">
      <w:pPr>
        <w:numPr>
          <w:ilvl w:val="0"/>
          <w:numId w:val="9"/>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Default group:</w:t>
      </w:r>
      <w:r>
        <w:rPr>
          <w:rFonts w:hint="eastAsia" w:ascii="阿里巴巴普惠体 L" w:hAnsi="阿里巴巴普惠体 L" w:eastAsia="阿里巴巴普惠体 L" w:cs="阿里巴巴普惠体 L"/>
          <w:kern w:val="2"/>
          <w:sz w:val="21"/>
          <w:szCs w:val="22"/>
          <w:lang w:val="en-US" w:eastAsia="zh-CN" w:bidi="ar-SA"/>
        </w:rPr>
        <w:t xml:space="preserve"> cannot be deleted, group name can be edited, Devices can be moved from other groups, and groups can be shared with other accounts</w:t>
      </w:r>
    </w:p>
    <w:p w14:paraId="72CBD82C">
      <w:pPr>
        <w:numPr>
          <w:ilvl w:val="0"/>
          <w:numId w:val="9"/>
        </w:numPr>
        <w:spacing w:before="120" w:after="120"/>
        <w:ind w:left="0" w:leftChars="0" w:firstLine="0" w:firstLineChars="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Custom Group:</w:t>
      </w:r>
      <w:r>
        <w:rPr>
          <w:rFonts w:hint="eastAsia" w:ascii="阿里巴巴普惠体 L" w:hAnsi="阿里巴巴普惠体 L" w:eastAsia="阿里巴巴普惠体 L" w:cs="阿里巴巴普惠体 L"/>
          <w:kern w:val="2"/>
          <w:sz w:val="21"/>
          <w:szCs w:val="22"/>
          <w:lang w:val="en-US" w:eastAsia="zh-CN" w:bidi="ar-SA"/>
        </w:rPr>
        <w:t xml:space="preserve"> If a device exists, it cannot be deleted. You can edit the group name, move devices from other groups, and remove devices in this group.</w:t>
      </w:r>
    </w:p>
    <w:p w14:paraId="159856CB">
      <w:pPr>
        <w:numPr>
          <w:ilvl w:val="0"/>
          <w:numId w:val="9"/>
        </w:numPr>
        <w:spacing w:before="120" w:after="120"/>
        <w:ind w:left="0" w:leftChars="0" w:firstLine="0" w:firstLineChars="0"/>
        <w:rPr>
          <w:rFonts w:hint="eastAsia" w:ascii="阿里巴巴普惠体 L" w:hAnsi="阿里巴巴普惠体 L" w:eastAsia="阿里巴巴普惠体 L" w:cs="阿里巴巴普惠体 L"/>
          <w:highlight w:val="none"/>
          <w:lang w:val="en-US" w:eastAsia="zh-CN"/>
        </w:rPr>
      </w:pPr>
      <w:r>
        <w:rPr>
          <w:rFonts w:hint="eastAsia" w:ascii="阿里巴巴普惠体 R" w:hAnsi="阿里巴巴普惠体 R" w:eastAsia="阿里巴巴普惠体 R" w:cs="阿里巴巴普惠体 R"/>
          <w:b/>
          <w:bCs/>
          <w:kern w:val="2"/>
          <w:sz w:val="21"/>
          <w:szCs w:val="22"/>
          <w:lang w:val="en-US" w:eastAsia="zh-CN" w:bidi="ar-SA"/>
        </w:rPr>
        <w:t>Share Devices:</w:t>
      </w:r>
      <w:r>
        <w:rPr>
          <w:rFonts w:hint="eastAsia" w:ascii="阿里巴巴普惠体 L" w:hAnsi="阿里巴巴普惠体 L" w:eastAsia="阿里巴巴普惠体 L" w:cs="阿里巴巴普惠体 L"/>
          <w:kern w:val="2"/>
          <w:sz w:val="21"/>
          <w:szCs w:val="22"/>
          <w:lang w:val="en-US" w:eastAsia="zh-CN" w:bidi="ar-SA"/>
        </w:rPr>
        <w:t xml:space="preserve"> Shares from other accounts can be deleted and group names can be edited</w:t>
      </w:r>
    </w:p>
    <w:p w14:paraId="2E16941C">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Select a group that supports the sharing function, click the share button</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53670" cy="153670"/>
            <wp:effectExtent l="0" t="0" r="17780" b="17780"/>
            <wp:docPr id="8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1"/>
                    <pic:cNvPicPr>
                      <a:picLocks noChangeAspect="1"/>
                    </pic:cNvPicPr>
                  </pic:nvPicPr>
                  <pic:blipFill>
                    <a:blip r:embed="rId64"/>
                    <a:stretch>
                      <a:fillRect/>
                    </a:stretch>
                  </pic:blipFill>
                  <pic:spPr>
                    <a:xfrm>
                      <a:off x="0" y="0"/>
                      <a:ext cx="153670" cy="15367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enter the sharing settings page, click </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39700" cy="134620"/>
            <wp:effectExtent l="0" t="0" r="12700" b="17780"/>
            <wp:docPr id="8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3"/>
                    <pic:cNvPicPr>
                      <a:picLocks noChangeAspect="1"/>
                    </pic:cNvPicPr>
                  </pic:nvPicPr>
                  <pic:blipFill>
                    <a:blip r:embed="rId65"/>
                    <a:stretch>
                      <a:fillRect/>
                    </a:stretch>
                  </pic:blipFill>
                  <pic:spPr>
                    <a:xfrm>
                      <a:off x="0" y="0"/>
                      <a:ext cx="139700" cy="13462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 enter the account to be shared in the pop-up menu, and start group sharing.</w:t>
      </w:r>
    </w:p>
    <w:p w14:paraId="530AD642">
      <w:pPr>
        <w:numPr>
          <w:ilvl w:val="0"/>
          <w:numId w:val="0"/>
        </w:num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5267960" cy="2472690"/>
            <wp:effectExtent l="0" t="0" r="8890" b="3810"/>
            <wp:docPr id="8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2"/>
                    <pic:cNvPicPr>
                      <a:picLocks noChangeAspect="1"/>
                    </pic:cNvPicPr>
                  </pic:nvPicPr>
                  <pic:blipFill>
                    <a:blip r:embed="rId66"/>
                    <a:stretch>
                      <a:fillRect/>
                    </a:stretch>
                  </pic:blipFill>
                  <pic:spPr>
                    <a:xfrm>
                      <a:off x="0" y="0"/>
                      <a:ext cx="5267960" cy="2472690"/>
                    </a:xfrm>
                    <a:prstGeom prst="rect">
                      <a:avLst/>
                    </a:prstGeom>
                    <a:noFill/>
                    <a:ln>
                      <a:noFill/>
                    </a:ln>
                  </pic:spPr>
                </pic:pic>
              </a:graphicData>
            </a:graphic>
          </wp:inline>
        </w:drawing>
      </w:r>
    </w:p>
    <w:p w14:paraId="3E540B40">
      <w:pPr>
        <w:numPr>
          <w:ilvl w:val="0"/>
          <w:numId w:val="0"/>
        </w:num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kern w:val="2"/>
          <w:sz w:val="21"/>
          <w:szCs w:val="22"/>
          <w:lang w:val="en-US" w:eastAsia="zh-CN" w:bidi="ar-SA"/>
        </w:rPr>
        <w:t>For the shared account, you can modify the account nickname and delete the account.</w:t>
      </w:r>
    </w:p>
    <w:p w14:paraId="6D25CBE3">
      <w:pP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268595" cy="1192530"/>
            <wp:effectExtent l="0" t="0" r="8255" b="7620"/>
            <wp:docPr id="8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4"/>
                    <pic:cNvPicPr>
                      <a:picLocks noChangeAspect="1"/>
                    </pic:cNvPicPr>
                  </pic:nvPicPr>
                  <pic:blipFill>
                    <a:blip r:embed="rId67"/>
                    <a:stretch>
                      <a:fillRect/>
                    </a:stretch>
                  </pic:blipFill>
                  <pic:spPr>
                    <a:xfrm>
                      <a:off x="0" y="0"/>
                      <a:ext cx="5268595" cy="1192530"/>
                    </a:xfrm>
                    <a:prstGeom prst="rect">
                      <a:avLst/>
                    </a:prstGeom>
                    <a:noFill/>
                    <a:ln>
                      <a:noFill/>
                    </a:ln>
                  </pic:spPr>
                </pic:pic>
              </a:graphicData>
            </a:graphic>
          </wp:inline>
        </w:drawing>
      </w:r>
    </w:p>
    <w:p w14:paraId="229E4737">
      <w:pPr>
        <w:numPr>
          <w:ilvl w:val="0"/>
          <w:numId w:val="0"/>
        </w:numPr>
        <w:spacing w:before="120" w:after="120"/>
        <w:rPr>
          <w:rFonts w:hint="eastAsia" w:ascii="阿里巴巴普惠体 L" w:hAnsi="阿里巴巴普惠体 L" w:eastAsia="阿里巴巴普惠体 L" w:cs="阿里巴巴普惠体 L"/>
          <w:b/>
          <w:bCs/>
          <w:kern w:val="2"/>
          <w:sz w:val="21"/>
          <w:szCs w:val="22"/>
          <w:lang w:val="en-US" w:eastAsia="zh-CN" w:bidi="ar-SA"/>
        </w:rPr>
      </w:pPr>
    </w:p>
    <w:p w14:paraId="526D5C4D">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w:t>
      </w:r>
    </w:p>
    <w:p w14:paraId="0BF0084B">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1. The sharing group function only supports sharing the groups that exist under the current cloud account (groups shared from other accounts cannot be shared)</w:t>
      </w:r>
    </w:p>
    <w:p w14:paraId="71958A86">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2. When deleting a shared account, the groups and devices received by the shared account will be deleted simultaneously.</w:t>
      </w:r>
    </w:p>
    <w:p w14:paraId="3A9E3C8F">
      <w:pPr>
        <w:pStyle w:val="3"/>
        <w:spacing w:before="156" w:after="156"/>
        <w:rPr>
          <w:rFonts w:hint="eastAsia" w:ascii="阿里巴巴普惠体 R" w:hAnsi="阿里巴巴普惠体 R" w:eastAsia="阿里巴巴普惠体 R" w:cs="阿里巴巴普惠体 R"/>
          <w:highlight w:val="none"/>
          <w:lang w:val="en-US" w:eastAsia="zh-CN"/>
        </w:rPr>
      </w:pPr>
      <w:bookmarkStart w:id="59" w:name="_Toc12015"/>
      <w:bookmarkStart w:id="60" w:name="_Toc9769"/>
      <w:r>
        <w:rPr>
          <w:rFonts w:hint="eastAsia" w:ascii="阿里巴巴普惠体 R" w:hAnsi="阿里巴巴普惠体 R" w:eastAsia="阿里巴巴普惠体 R" w:cs="阿里巴巴普惠体 R"/>
          <w:highlight w:val="none"/>
          <w:lang w:val="en-US" w:eastAsia="zh-CN"/>
        </w:rPr>
        <w:t>3.6 Share Devices</w:t>
      </w:r>
      <w:bookmarkEnd w:id="59"/>
      <w:bookmarkEnd w:id="60"/>
    </w:p>
    <w:p w14:paraId="4219E9A0">
      <w:pPr>
        <w:numPr>
          <w:ilvl w:val="0"/>
          <w:numId w:val="0"/>
        </w:num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kern w:val="2"/>
          <w:sz w:val="21"/>
          <w:szCs w:val="22"/>
          <w:lang w:val="en-US" w:eastAsia="zh-CN" w:bidi="ar-SA"/>
        </w:rPr>
        <w:t>In the Device Management - Share Devices page, you can share and delete devices.</w:t>
      </w:r>
    </w:p>
    <w:p w14:paraId="29157900">
      <w:pPr>
        <w:jc w:val="cente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335270" cy="2827655"/>
            <wp:effectExtent l="0" t="0" r="17780" b="10795"/>
            <wp:docPr id="8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5"/>
                    <pic:cNvPicPr>
                      <a:picLocks noChangeAspect="1"/>
                    </pic:cNvPicPr>
                  </pic:nvPicPr>
                  <pic:blipFill>
                    <a:blip r:embed="rId68"/>
                    <a:stretch>
                      <a:fillRect/>
                    </a:stretch>
                  </pic:blipFill>
                  <pic:spPr>
                    <a:xfrm>
                      <a:off x="0" y="0"/>
                      <a:ext cx="5335270" cy="2827655"/>
                    </a:xfrm>
                    <a:prstGeom prst="rect">
                      <a:avLst/>
                    </a:prstGeom>
                    <a:noFill/>
                    <a:ln>
                      <a:noFill/>
                    </a:ln>
                  </pic:spPr>
                </pic:pic>
              </a:graphicData>
            </a:graphic>
          </wp:inline>
        </w:drawing>
      </w:r>
    </w:p>
    <w:p w14:paraId="1E729A3A">
      <w:pPr>
        <w:numPr>
          <w:ilvl w:val="0"/>
          <w:numId w:val="0"/>
        </w:num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kern w:val="2"/>
          <w:sz w:val="21"/>
          <w:szCs w:val="22"/>
          <w:lang w:val="en-US" w:eastAsia="zh-CN" w:bidi="ar-SA"/>
        </w:rPr>
        <w:t>On the Share Devices page, click</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880110" cy="169545"/>
            <wp:effectExtent l="0" t="0" r="15240" b="1905"/>
            <wp:docPr id="15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6"/>
                    <pic:cNvPicPr>
                      <a:picLocks noChangeAspect="1"/>
                    </pic:cNvPicPr>
                  </pic:nvPicPr>
                  <pic:blipFill>
                    <a:blip r:embed="rId69"/>
                    <a:stretch>
                      <a:fillRect/>
                    </a:stretch>
                  </pic:blipFill>
                  <pic:spPr>
                    <a:xfrm>
                      <a:off x="0" y="0"/>
                      <a:ext cx="880110" cy="16954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enter Share with Friends settings page, select the device and channel to be shared, and set the operational permissions to share.</w:t>
      </w:r>
    </w:p>
    <w:p w14:paraId="54A5B5EE">
      <w:pPr>
        <w:jc w:val="cente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3962400" cy="3568065"/>
            <wp:effectExtent l="0" t="0" r="0" b="13335"/>
            <wp:docPr id="15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7"/>
                    <pic:cNvPicPr>
                      <a:picLocks noChangeAspect="1"/>
                    </pic:cNvPicPr>
                  </pic:nvPicPr>
                  <pic:blipFill>
                    <a:blip r:embed="rId70"/>
                    <a:stretch>
                      <a:fillRect/>
                    </a:stretch>
                  </pic:blipFill>
                  <pic:spPr>
                    <a:xfrm>
                      <a:off x="0" y="0"/>
                      <a:ext cx="3962400" cy="3568065"/>
                    </a:xfrm>
                    <a:prstGeom prst="rect">
                      <a:avLst/>
                    </a:prstGeom>
                    <a:noFill/>
                    <a:ln>
                      <a:noFill/>
                    </a:ln>
                  </pic:spPr>
                </pic:pic>
              </a:graphicData>
            </a:graphic>
          </wp:inline>
        </w:drawing>
      </w:r>
    </w:p>
    <w:p w14:paraId="367E509E">
      <w:pPr>
        <w:numPr>
          <w:ilvl w:val="0"/>
          <w:numId w:val="0"/>
        </w:num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kern w:val="2"/>
          <w:sz w:val="21"/>
          <w:szCs w:val="22"/>
          <w:lang w:val="en-US" w:eastAsia="zh-CN" w:bidi="ar-SA"/>
        </w:rPr>
        <w:t>For shared accounts, you can modify nicknames, modify permissions, and delete accounts.</w:t>
      </w:r>
    </w:p>
    <w:p w14:paraId="32CB7FAF">
      <w:pPr>
        <w:jc w:val="cente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261610" cy="1393190"/>
            <wp:effectExtent l="0" t="0" r="15240" b="16510"/>
            <wp:docPr id="15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8"/>
                    <pic:cNvPicPr>
                      <a:picLocks noChangeAspect="1"/>
                    </pic:cNvPicPr>
                  </pic:nvPicPr>
                  <pic:blipFill>
                    <a:blip r:embed="rId71"/>
                    <a:stretch>
                      <a:fillRect/>
                    </a:stretch>
                  </pic:blipFill>
                  <pic:spPr>
                    <a:xfrm>
                      <a:off x="0" y="0"/>
                      <a:ext cx="5261610" cy="1393190"/>
                    </a:xfrm>
                    <a:prstGeom prst="rect">
                      <a:avLst/>
                    </a:prstGeom>
                    <a:noFill/>
                    <a:ln>
                      <a:noFill/>
                    </a:ln>
                  </pic:spPr>
                </pic:pic>
              </a:graphicData>
            </a:graphic>
          </wp:inline>
        </w:drawing>
      </w:r>
    </w:p>
    <w:p w14:paraId="29153CD3">
      <w:pPr>
        <w:numPr>
          <w:ilvl w:val="0"/>
          <w:numId w:val="0"/>
        </w:numPr>
        <w:spacing w:before="120" w:after="120"/>
        <w:rPr>
          <w:rFonts w:hint="eastAsia" w:ascii="阿里巴巴普惠体 L" w:hAnsi="阿里巴巴普惠体 L" w:eastAsia="阿里巴巴普惠体 L" w:cs="阿里巴巴普惠体 L"/>
          <w:b/>
          <w:bCs/>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 xml:space="preserve">Note: </w:t>
      </w:r>
    </w:p>
    <w:p w14:paraId="569F77F2">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1. The device sharing function only supports sharing devices that have been uploaded to the cloud under the current cloud account.</w:t>
      </w:r>
    </w:p>
    <w:p w14:paraId="2B19A5FE">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kern w:val="2"/>
          <w:sz w:val="21"/>
          <w:szCs w:val="22"/>
          <w:lang w:val="en-US" w:eastAsia="zh-CN" w:bidi="ar-SA"/>
        </w:rPr>
        <w:t>2. When deleting the shared account, the devices received by the shared account will be deleted simultaneously.</w:t>
      </w:r>
    </w:p>
    <w:p w14:paraId="73EC7E93">
      <w:pPr>
        <w:rPr>
          <w:rFonts w:hint="eastAsia" w:ascii="阿里巴巴普惠体 L" w:hAnsi="阿里巴巴普惠体 L" w:eastAsia="阿里巴巴普惠体 L" w:cs="阿里巴巴普惠体 L"/>
          <w:lang w:val="en-US" w:eastAsia="zh-CN"/>
        </w:rPr>
      </w:pPr>
    </w:p>
    <w:p w14:paraId="32703A25">
      <w:pPr>
        <w:pStyle w:val="3"/>
        <w:spacing w:before="156" w:after="156"/>
        <w:rPr>
          <w:rFonts w:hint="eastAsia" w:ascii="阿里巴巴普惠体 R" w:hAnsi="阿里巴巴普惠体 R" w:eastAsia="阿里巴巴普惠体 R" w:cs="阿里巴巴普惠体 R"/>
          <w:highlight w:val="none"/>
          <w:lang w:val="en-US" w:eastAsia="zh-CN"/>
        </w:rPr>
      </w:pPr>
      <w:bookmarkStart w:id="61" w:name="_Toc12682"/>
      <w:bookmarkStart w:id="62" w:name="_Toc26603"/>
      <w:r>
        <w:rPr>
          <w:rFonts w:hint="eastAsia" w:ascii="阿里巴巴普惠体 R" w:hAnsi="阿里巴巴普惠体 R" w:eastAsia="阿里巴巴普惠体 R" w:cs="阿里巴巴普惠体 R"/>
          <w:highlight w:val="none"/>
          <w:lang w:val="en-US" w:eastAsia="zh-CN"/>
        </w:rPr>
        <w:t>3.7 Accept sharing</w:t>
      </w:r>
      <w:bookmarkEnd w:id="61"/>
      <w:bookmarkEnd w:id="62"/>
    </w:p>
    <w:p w14:paraId="4D1D2329">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kern w:val="2"/>
          <w:sz w:val="21"/>
          <w:szCs w:val="22"/>
          <w:lang w:val="en-US" w:eastAsia="zh-CN" w:bidi="ar-SA"/>
        </w:rPr>
        <w:t>On the Device Management - Accept Sharing page, you can accept or reject groups or devices shared from other accounts</w:t>
      </w:r>
      <w:r>
        <w:rPr>
          <w:rFonts w:hint="eastAsia" w:ascii="阿里巴巴普惠体 L" w:hAnsi="阿里巴巴普惠体 L" w:eastAsia="阿里巴巴普惠体 L" w:cs="阿里巴巴普惠体 L"/>
          <w:highlight w:val="none"/>
          <w:lang w:val="en-US" w:eastAsia="zh-CN"/>
        </w:rPr>
        <w:t>.</w:t>
      </w:r>
    </w:p>
    <w:p w14:paraId="61DB1F16">
      <w:pPr>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5122545" cy="2498090"/>
            <wp:effectExtent l="0" t="0" r="1905" b="16510"/>
            <wp:docPr id="15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0"/>
                    <pic:cNvPicPr>
                      <a:picLocks noChangeAspect="1"/>
                    </pic:cNvPicPr>
                  </pic:nvPicPr>
                  <pic:blipFill>
                    <a:blip r:embed="rId72"/>
                    <a:stretch>
                      <a:fillRect/>
                    </a:stretch>
                  </pic:blipFill>
                  <pic:spPr>
                    <a:xfrm>
                      <a:off x="0" y="0"/>
                      <a:ext cx="5122545" cy="2498090"/>
                    </a:xfrm>
                    <a:prstGeom prst="rect">
                      <a:avLst/>
                    </a:prstGeom>
                    <a:noFill/>
                    <a:ln>
                      <a:noFill/>
                    </a:ln>
                  </pic:spPr>
                </pic:pic>
              </a:graphicData>
            </a:graphic>
          </wp:inline>
        </w:drawing>
      </w:r>
    </w:p>
    <w:p w14:paraId="5FFB7065">
      <w:pPr>
        <w:numPr>
          <w:ilvl w:val="0"/>
          <w:numId w:val="0"/>
        </w:num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For the device receives invitations you have received, you can select all or part of the channels of the device to receive. For the received devices, you can delete the channels and devices, and modify the nickname of the sharing account.</w:t>
      </w:r>
    </w:p>
    <w:p w14:paraId="26D8F774">
      <w:pPr>
        <w:rPr>
          <w:rFonts w:hint="eastAsia" w:ascii="阿里巴巴普惠体 L" w:hAnsi="阿里巴巴普惠体 L" w:eastAsia="阿里巴巴普惠体 L" w:cs="阿里巴巴普惠体 L"/>
          <w:highlight w:val="none"/>
          <w:lang w:val="en-US" w:eastAsia="zh-CN"/>
        </w:rPr>
      </w:pPr>
    </w:p>
    <w:p w14:paraId="0271A4C5">
      <w:pPr>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4909185" cy="2633980"/>
            <wp:effectExtent l="0" t="0" r="5715" b="7620"/>
            <wp:docPr id="1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2"/>
                    <pic:cNvPicPr>
                      <a:picLocks noChangeAspect="1"/>
                    </pic:cNvPicPr>
                  </pic:nvPicPr>
                  <pic:blipFill>
                    <a:blip r:embed="rId73"/>
                    <a:stretch>
                      <a:fillRect/>
                    </a:stretch>
                  </pic:blipFill>
                  <pic:spPr>
                    <a:xfrm>
                      <a:off x="0" y="0"/>
                      <a:ext cx="4909185" cy="2633980"/>
                    </a:xfrm>
                    <a:prstGeom prst="rect">
                      <a:avLst/>
                    </a:prstGeom>
                    <a:noFill/>
                    <a:ln>
                      <a:noFill/>
                    </a:ln>
                  </pic:spPr>
                </pic:pic>
              </a:graphicData>
            </a:graphic>
          </wp:inline>
        </w:drawing>
      </w:r>
    </w:p>
    <w:p w14:paraId="6635E531">
      <w:pPr>
        <w:pStyle w:val="2"/>
        <w:spacing w:before="156" w:after="156"/>
        <w:jc w:val="center"/>
        <w:rPr>
          <w:rFonts w:hint="eastAsia" w:ascii="阿里巴巴普惠体 R" w:hAnsi="阿里巴巴普惠体 R" w:eastAsia="阿里巴巴普惠体 R" w:cs="阿里巴巴普惠体 R"/>
          <w:highlight w:val="none"/>
        </w:rPr>
      </w:pPr>
      <w:bookmarkStart w:id="63" w:name="_Toc9362"/>
      <w:bookmarkStart w:id="64" w:name="_Toc5861"/>
      <w:r>
        <w:rPr>
          <w:rFonts w:hint="eastAsia" w:ascii="阿里巴巴普惠体 R" w:hAnsi="阿里巴巴普惠体 R" w:eastAsia="阿里巴巴普惠体 R" w:cs="阿里巴巴普惠体 R"/>
          <w:highlight w:val="none"/>
        </w:rPr>
        <w:t>Chapter 4 Preview</w:t>
      </w:r>
      <w:bookmarkEnd w:id="63"/>
      <w:bookmarkEnd w:id="64"/>
    </w:p>
    <w:p w14:paraId="38EC01C5">
      <w:pPr>
        <w:pStyle w:val="3"/>
        <w:spacing w:before="156" w:after="156"/>
        <w:rPr>
          <w:rFonts w:hint="eastAsia" w:ascii="阿里巴巴普惠体 L" w:hAnsi="阿里巴巴普惠体 L" w:eastAsia="阿里巴巴普惠体 L" w:cs="阿里巴巴普惠体 L"/>
          <w:highlight w:val="none"/>
        </w:rPr>
      </w:pPr>
      <w:bookmarkStart w:id="65" w:name="_Toc12390"/>
      <w:bookmarkStart w:id="66" w:name="_Toc21861"/>
      <w:bookmarkStart w:id="67" w:name="_Toc66449972"/>
      <w:bookmarkStart w:id="68" w:name="_Toc23594"/>
      <w:r>
        <w:rPr>
          <w:rFonts w:hint="eastAsia" w:ascii="阿里巴巴普惠体 R" w:hAnsi="阿里巴巴普惠体 R" w:eastAsia="阿里巴巴普惠体 R" w:cs="阿里巴巴普惠体 R"/>
          <w:highlight w:val="none"/>
          <w:lang w:val="en-US" w:eastAsia="zh-CN"/>
        </w:rPr>
        <w:t xml:space="preserve">4.1 </w:t>
      </w:r>
      <w:r>
        <w:rPr>
          <w:rFonts w:hint="eastAsia" w:ascii="阿里巴巴普惠体 R" w:hAnsi="阿里巴巴普惠体 R" w:eastAsia="阿里巴巴普惠体 R" w:cs="阿里巴巴普惠体 R"/>
          <w:highlight w:val="none"/>
        </w:rPr>
        <w:t>Interface Introduction</w:t>
      </w:r>
      <w:bookmarkEnd w:id="65"/>
      <w:bookmarkEnd w:id="66"/>
      <w:bookmarkEnd w:id="67"/>
      <w:bookmarkEnd w:id="68"/>
    </w:p>
    <w:p w14:paraId="756E0A55">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5266690" cy="3287395"/>
            <wp:effectExtent l="0" t="0" r="10160" b="8255"/>
            <wp:docPr id="166" name="图片 166" descr="2015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20158906"/>
                    <pic:cNvPicPr>
                      <a:picLocks noChangeAspect="1"/>
                    </pic:cNvPicPr>
                  </pic:nvPicPr>
                  <pic:blipFill>
                    <a:blip r:embed="rId74"/>
                    <a:stretch>
                      <a:fillRect/>
                    </a:stretch>
                  </pic:blipFill>
                  <pic:spPr>
                    <a:xfrm>
                      <a:off x="0" y="0"/>
                      <a:ext cx="5266690" cy="3287395"/>
                    </a:xfrm>
                    <a:prstGeom prst="rect">
                      <a:avLst/>
                    </a:prstGeom>
                  </pic:spPr>
                </pic:pic>
              </a:graphicData>
            </a:graphic>
          </wp:inline>
        </w:drawing>
      </w:r>
    </w:p>
    <w:p w14:paraId="5D239C66">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Select "</w:t>
      </w:r>
      <w:r>
        <w:rPr>
          <w:rFonts w:hint="eastAsia" w:ascii="阿里巴巴普惠体 L" w:hAnsi="阿里巴巴普惠体 L" w:eastAsia="阿里巴巴普惠体 L" w:cs="阿里巴巴普惠体 L"/>
          <w:b/>
          <w:bCs/>
          <w:kern w:val="2"/>
          <w:sz w:val="21"/>
          <w:szCs w:val="22"/>
          <w:lang w:val="en-US" w:eastAsia="zh-CN" w:bidi="ar-SA"/>
        </w:rPr>
        <w:t>Mainview</w:t>
      </w:r>
      <w:r>
        <w:rPr>
          <w:rFonts w:hint="eastAsia" w:ascii="阿里巴巴普惠体 L" w:hAnsi="阿里巴巴普惠体 L" w:eastAsia="阿里巴巴普惠体 L" w:cs="阿里巴巴普惠体 L"/>
          <w:kern w:val="2"/>
          <w:sz w:val="21"/>
          <w:szCs w:val="22"/>
          <w:lang w:val="en-US" w:eastAsia="zh-CN" w:bidi="ar-SA"/>
        </w:rPr>
        <w:t>" in the "Main Menu" and the system will enter the preview interface. The function introduction is as follows.</w:t>
      </w:r>
    </w:p>
    <w:p w14:paraId="27A7F269">
      <w:pPr>
        <w:numPr>
          <w:ilvl w:val="0"/>
          <w:numId w:val="1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root group:</w:t>
      </w:r>
      <w:r>
        <w:rPr>
          <w:rFonts w:hint="eastAsia" w:ascii="阿里巴巴普惠体 L" w:hAnsi="阿里巴巴普惠体 L" w:eastAsia="阿里巴巴普惠体 L" w:cs="阿里巴巴普惠体 L"/>
          <w:kern w:val="2"/>
          <w:sz w:val="21"/>
          <w:szCs w:val="22"/>
          <w:lang w:val="en-US" w:eastAsia="zh-CN" w:bidi="ar-SA"/>
        </w:rPr>
        <w:t xml:space="preserve"> This group displays devices added by IP, P2P ID, and DDNS.</w:t>
      </w:r>
    </w:p>
    <w:p w14:paraId="6CD7C82D">
      <w:pPr>
        <w:numPr>
          <w:ilvl w:val="0"/>
          <w:numId w:val="0"/>
        </w:numPr>
        <w:spacing w:before="120" w:after="120"/>
        <w:ind w:firstLine="210" w:firstLineChars="10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Account group:</w:t>
      </w:r>
      <w:r>
        <w:rPr>
          <w:rFonts w:hint="eastAsia" w:ascii="阿里巴巴普惠体 L" w:hAnsi="阿里巴巴普惠体 L" w:eastAsia="阿里巴巴普惠体 L" w:cs="阿里巴巴普惠体 L"/>
          <w:kern w:val="2"/>
          <w:sz w:val="21"/>
          <w:szCs w:val="22"/>
          <w:lang w:val="en-US" w:eastAsia="zh-CN" w:bidi="ar-SA"/>
        </w:rPr>
        <w:t xml:space="preserve"> This group displays devices bound to the current cloud account.</w:t>
      </w:r>
    </w:p>
    <w:p w14:paraId="55AC5CAE">
      <w:pPr>
        <w:numPr>
          <w:ilvl w:val="0"/>
          <w:numId w:val="10"/>
        </w:num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kern w:val="2"/>
          <w:sz w:val="21"/>
          <w:szCs w:val="22"/>
          <w:lang w:val="en-US" w:eastAsia="zh-CN" w:bidi="ar-SA"/>
        </w:rPr>
        <w:t>Custom Group:</w:t>
      </w:r>
      <w:r>
        <w:rPr>
          <w:rFonts w:hint="eastAsia" w:ascii="阿里巴巴普惠体 L" w:hAnsi="阿里巴巴普惠体 L" w:eastAsia="阿里巴巴普惠体 L" w:cs="阿里巴巴普惠体 L"/>
          <w:kern w:val="2"/>
          <w:sz w:val="21"/>
          <w:szCs w:val="22"/>
          <w:lang w:val="en-US" w:eastAsia="zh-CN" w:bidi="ar-SA"/>
        </w:rPr>
        <w:t xml:space="preserve"> Click Custom Group to expand the custom group, which supports previewing the devices added to the group. For specific device adding methods, see </w:t>
      </w:r>
      <w:r>
        <w:rPr>
          <w:rFonts w:hint="eastAsia" w:ascii="阿里巴巴普惠体 L" w:hAnsi="阿里巴巴普惠体 L" w:eastAsia="阿里巴巴普惠体 L" w:cs="阿里巴巴普惠体 L"/>
          <w:b/>
          <w:bCs/>
          <w:kern w:val="2"/>
          <w:sz w:val="21"/>
          <w:szCs w:val="22"/>
          <w:lang w:val="en-US" w:eastAsia="zh-CN" w:bidi="ar-SA"/>
        </w:rPr>
        <w:t>Section 3.4</w:t>
      </w:r>
      <w:r>
        <w:rPr>
          <w:rFonts w:hint="eastAsia" w:ascii="阿里巴巴普惠体 L" w:hAnsi="阿里巴巴普惠体 L" w:eastAsia="阿里巴巴普惠体 L" w:cs="阿里巴巴普惠体 L"/>
          <w:kern w:val="2"/>
          <w:sz w:val="21"/>
          <w:szCs w:val="22"/>
          <w:lang w:val="en-US" w:eastAsia="zh-CN" w:bidi="ar-SA"/>
        </w:rPr>
        <w:t>.</w:t>
      </w:r>
    </w:p>
    <w:p w14:paraId="7A177482">
      <w:pPr>
        <w:numPr>
          <w:ilvl w:val="0"/>
          <w:numId w:val="1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View:</w:t>
      </w:r>
      <w:r>
        <w:rPr>
          <w:rFonts w:hint="eastAsia" w:ascii="阿里巴巴普惠体 L" w:hAnsi="阿里巴巴普惠体 L" w:eastAsia="阿里巴巴普惠体 L" w:cs="阿里巴巴普惠体 L"/>
          <w:kern w:val="2"/>
          <w:sz w:val="21"/>
          <w:szCs w:val="22"/>
          <w:lang w:val="en-US" w:eastAsia="zh-CN" w:bidi="ar-SA"/>
        </w:rPr>
        <w:t xml:space="preserve"> To preview multiple device channels at the same time, click the button below</w:t>
      </w:r>
      <w:r>
        <w:rPr>
          <w:rFonts w:hint="eastAsia" w:ascii="阿里巴巴普惠体 L" w:hAnsi="阿里巴巴普惠体 L" w:eastAsia="阿里巴巴普惠体 L" w:cs="阿里巴巴普惠体 L"/>
        </w:rPr>
        <w:drawing>
          <wp:inline distT="0" distB="0" distL="114300" distR="114300">
            <wp:extent cx="140335" cy="133350"/>
            <wp:effectExtent l="0" t="0" r="12065" b="0"/>
            <wp:docPr id="1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3"/>
                    <pic:cNvPicPr>
                      <a:picLocks noChangeAspect="1"/>
                    </pic:cNvPicPr>
                  </pic:nvPicPr>
                  <pic:blipFill>
                    <a:blip r:embed="rId75"/>
                    <a:stretch>
                      <a:fillRect/>
                    </a:stretch>
                  </pic:blipFill>
                  <pic:spPr>
                    <a:xfrm>
                      <a:off x="0" y="0"/>
                      <a:ext cx="140335" cy="13335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to save the current preview window channel to the view so that it can be directly called next time.</w:t>
      </w:r>
    </w:p>
    <w:p w14:paraId="5A458BB8">
      <w:pPr>
        <w:numPr>
          <w:ilvl w:val="0"/>
          <w:numId w:val="1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Preview window area:</w:t>
      </w:r>
      <w:r>
        <w:rPr>
          <w:rFonts w:hint="eastAsia" w:ascii="阿里巴巴普惠体 L" w:hAnsi="阿里巴巴普惠体 L" w:eastAsia="阿里巴巴普惠体 L" w:cs="阿里巴巴普惠体 L"/>
          <w:kern w:val="2"/>
          <w:sz w:val="21"/>
          <w:szCs w:val="22"/>
          <w:lang w:val="en-US" w:eastAsia="zh-CN" w:bidi="ar-SA"/>
        </w:rPr>
        <w:t xml:space="preserve"> Select a device or channel and drag it to this area to preview and control the channel.</w:t>
      </w:r>
    </w:p>
    <w:p w14:paraId="567D9766">
      <w:pPr>
        <w:numPr>
          <w:ilvl w:val="0"/>
          <w:numId w:val="1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Preview control area:</w:t>
      </w:r>
    </w:p>
    <w:p w14:paraId="7B95FFCB">
      <w:pPr>
        <w:spacing w:before="120" w:after="120"/>
        <w:ind w:left="420" w:leftChars="20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27000" cy="121920"/>
            <wp:effectExtent l="0" t="0" r="6350" b="11430"/>
            <wp:docPr id="13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4"/>
                    <pic:cNvPicPr>
                      <a:picLocks noChangeAspect="1"/>
                    </pic:cNvPicPr>
                  </pic:nvPicPr>
                  <pic:blipFill>
                    <a:blip r:embed="rId76"/>
                    <a:stretch>
                      <a:fillRect/>
                    </a:stretch>
                  </pic:blipFill>
                  <pic:spPr>
                    <a:xfrm>
                      <a:off x="0" y="0"/>
                      <a:ext cx="127000" cy="12192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Controlling Audio</w:t>
      </w:r>
    </w:p>
    <w:p w14:paraId="23BA7D86">
      <w:pPr>
        <w:spacing w:before="120" w:after="120"/>
        <w:ind w:left="420" w:left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27000" cy="127000"/>
            <wp:effectExtent l="0" t="0" r="6350" b="6350"/>
            <wp:docPr id="14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6"/>
                    <pic:cNvPicPr>
                      <a:picLocks noChangeAspect="1"/>
                    </pic:cNvPicPr>
                  </pic:nvPicPr>
                  <pic:blipFill>
                    <a:blip r:embed="rId77"/>
                    <a:stretch>
                      <a:fillRect/>
                    </a:stretch>
                  </pic:blipFill>
                  <pic:spPr>
                    <a:xfrm>
                      <a:off x="0" y="0"/>
                      <a:ext cx="127000" cy="12700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Switching between main and sub streams</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13665" cy="113665"/>
            <wp:effectExtent l="0" t="0" r="635" b="635"/>
            <wp:docPr id="14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5"/>
                    <pic:cNvPicPr>
                      <a:picLocks noChangeAspect="1"/>
                    </pic:cNvPicPr>
                  </pic:nvPicPr>
                  <pic:blipFill>
                    <a:blip r:embed="rId78"/>
                    <a:stretch>
                      <a:fillRect/>
                    </a:stretch>
                  </pic:blipFill>
                  <pic:spPr>
                    <a:xfrm>
                      <a:off x="0" y="0"/>
                      <a:ext cx="113665" cy="11366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Stop previewing in all windows</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55575" cy="155575"/>
            <wp:effectExtent l="0" t="0" r="15875" b="15875"/>
            <wp:docPr id="15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7"/>
                    <pic:cNvPicPr>
                      <a:picLocks noChangeAspect="1"/>
                    </pic:cNvPicPr>
                  </pic:nvPicPr>
                  <pic:blipFill>
                    <a:blip r:embed="rId79"/>
                    <a:stretch>
                      <a:fillRect/>
                    </a:stretch>
                  </pic:blipFill>
                  <pic:spPr>
                    <a:xfrm>
                      <a:off x="0" y="0"/>
                      <a:ext cx="155575" cy="15557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Turn on/off warning light</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37795" cy="169545"/>
            <wp:effectExtent l="0" t="0" r="14605" b="1905"/>
            <wp:docPr id="15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8"/>
                    <pic:cNvPicPr>
                      <a:picLocks noChangeAspect="1"/>
                    </pic:cNvPicPr>
                  </pic:nvPicPr>
                  <pic:blipFill>
                    <a:blip r:embed="rId80"/>
                    <a:stretch>
                      <a:fillRect/>
                    </a:stretch>
                  </pic:blipFill>
                  <pic:spPr>
                    <a:xfrm>
                      <a:off x="0" y="0"/>
                      <a:ext cx="137795" cy="16954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Turn on/off warm light</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00330" cy="110490"/>
            <wp:effectExtent l="0" t="0" r="13970" b="3810"/>
            <wp:docPr id="15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9"/>
                    <pic:cNvPicPr>
                      <a:picLocks noChangeAspect="1"/>
                    </pic:cNvPicPr>
                  </pic:nvPicPr>
                  <pic:blipFill>
                    <a:blip r:embed="rId81"/>
                    <a:stretch>
                      <a:fillRect/>
                    </a:stretch>
                  </pic:blipFill>
                  <pic:spPr>
                    <a:xfrm>
                      <a:off x="0" y="0"/>
                      <a:ext cx="100330" cy="11049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Turn on/off the alarm</w:t>
      </w:r>
    </w:p>
    <w:p w14:paraId="70E4CD8A">
      <w:pPr>
        <w:spacing w:before="120" w:after="120"/>
        <w:ind w:left="420" w:leftChars="20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35255" cy="129540"/>
            <wp:effectExtent l="0" t="0" r="17145" b="3810"/>
            <wp:docPr id="15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8"/>
                    <pic:cNvPicPr>
                      <a:picLocks noChangeAspect="1"/>
                    </pic:cNvPicPr>
                  </pic:nvPicPr>
                  <pic:blipFill>
                    <a:blip r:embed="rId82"/>
                    <a:stretch>
                      <a:fillRect/>
                    </a:stretch>
                  </pic:blipFill>
                  <pic:spPr>
                    <a:xfrm>
                      <a:off x="0" y="0"/>
                      <a:ext cx="135255" cy="12954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Turn on/off privacy mode</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27000" cy="157480"/>
            <wp:effectExtent l="0" t="0" r="6350" b="13970"/>
            <wp:docPr id="15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0"/>
                    <pic:cNvPicPr>
                      <a:picLocks noChangeAspect="1"/>
                    </pic:cNvPicPr>
                  </pic:nvPicPr>
                  <pic:blipFill>
                    <a:blip r:embed="rId83"/>
                    <a:stretch>
                      <a:fillRect/>
                    </a:stretch>
                  </pic:blipFill>
                  <pic:spPr>
                    <a:xfrm>
                      <a:off x="0" y="0"/>
                      <a:ext cx="127000" cy="15748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Remove the alarm and video labels from the preview screen</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14935" cy="88900"/>
            <wp:effectExtent l="0" t="0" r="18415" b="6350"/>
            <wp:docPr id="16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1"/>
                    <pic:cNvPicPr>
                      <a:picLocks noChangeAspect="1"/>
                    </pic:cNvPicPr>
                  </pic:nvPicPr>
                  <pic:blipFill>
                    <a:blip r:embed="rId84"/>
                    <a:stretch>
                      <a:fillRect/>
                    </a:stretch>
                  </pic:blipFill>
                  <pic:spPr>
                    <a:xfrm>
                      <a:off x="0" y="0"/>
                      <a:ext cx="114935" cy="8890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Click enter the preview layout page, you can customize the preview layout, up to 5</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30810" cy="144145"/>
            <wp:effectExtent l="0" t="0" r="2540" b="8255"/>
            <wp:docPr id="16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2"/>
                    <pic:cNvPicPr>
                      <a:picLocks noChangeAspect="1"/>
                    </pic:cNvPicPr>
                  </pic:nvPicPr>
                  <pic:blipFill>
                    <a:blip r:embed="rId85"/>
                    <a:stretch>
                      <a:fillRect/>
                    </a:stretch>
                  </pic:blipFill>
                  <pic:spPr>
                    <a:xfrm>
                      <a:off x="0" y="0"/>
                      <a:ext cx="130810" cy="14414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Full screen display</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51130" cy="151130"/>
            <wp:effectExtent l="0" t="0" r="1270" b="1270"/>
            <wp:docPr id="16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3"/>
                    <pic:cNvPicPr>
                      <a:picLocks noChangeAspect="1"/>
                    </pic:cNvPicPr>
                  </pic:nvPicPr>
                  <pic:blipFill>
                    <a:blip r:embed="rId86"/>
                    <a:stretch>
                      <a:fillRect/>
                    </a:stretch>
                  </pic:blipFill>
                  <pic:spPr>
                    <a:xfrm>
                      <a:off x="0" y="0"/>
                      <a:ext cx="151130" cy="15113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Open/close the sidebar alarm box, displaying the smart alarms generated by the devices added to Cloud VMS</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25730" cy="139065"/>
            <wp:effectExtent l="0" t="0" r="7620" b="13335"/>
            <wp:docPr id="16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74"/>
                    <pic:cNvPicPr>
                      <a:picLocks noChangeAspect="1"/>
                    </pic:cNvPicPr>
                  </pic:nvPicPr>
                  <pic:blipFill>
                    <a:blip r:embed="rId87"/>
                    <a:stretch>
                      <a:fillRect/>
                    </a:stretch>
                  </pic:blipFill>
                  <pic:spPr>
                    <a:xfrm>
                      <a:off x="0" y="0"/>
                      <a:ext cx="125730" cy="13906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Click enter the manual alarm page and turn on/off the manual alarm</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rPr>
        <w:drawing>
          <wp:inline distT="0" distB="0" distL="114300" distR="114300">
            <wp:extent cx="127000" cy="127000"/>
            <wp:effectExtent l="0" t="0" r="6350" b="6350"/>
            <wp:docPr id="16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7"/>
                    <pic:cNvPicPr>
                      <a:picLocks noChangeAspect="1"/>
                    </pic:cNvPicPr>
                  </pic:nvPicPr>
                  <pic:blipFill>
                    <a:blip r:embed="rId88"/>
                    <a:stretch>
                      <a:fillRect/>
                    </a:stretch>
                  </pic:blipFill>
                  <pic:spPr>
                    <a:xfrm>
                      <a:off x="0" y="0"/>
                      <a:ext cx="127000" cy="12700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Save Preview</w:t>
      </w:r>
    </w:p>
    <w:p w14:paraId="5081B1F5">
      <w:pPr>
        <w:spacing w:before="120" w:after="120"/>
        <w:ind w:left="420" w:left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42875" cy="110490"/>
            <wp:effectExtent l="0" t="0" r="9525" b="3810"/>
            <wp:docPr id="16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75"/>
                    <pic:cNvPicPr>
                      <a:picLocks noChangeAspect="1"/>
                    </pic:cNvPicPr>
                  </pic:nvPicPr>
                  <pic:blipFill>
                    <a:blip r:embed="rId89"/>
                    <a:stretch>
                      <a:fillRect/>
                    </a:stretch>
                  </pic:blipFill>
                  <pic:spPr>
                    <a:xfrm>
                      <a:off x="0" y="0"/>
                      <a:ext cx="142875" cy="11049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Click enter the screen display ratio setting page, you can set 4 screen display ratios: stretch, 16:9, 4:3, and original ratio</w:t>
      </w:r>
    </w:p>
    <w:p w14:paraId="24E4F579">
      <w:pPr>
        <w:numPr>
          <w:ilvl w:val="0"/>
          <w:numId w:val="1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If a channel patrol plan has been configured, you can select a plan in this area to start patrolling.</w:t>
      </w:r>
    </w:p>
    <w:p w14:paraId="5E80A78D">
      <w:pPr>
        <w:numPr>
          <w:ilvl w:val="0"/>
          <w:numId w:val="10"/>
        </w:num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US" w:eastAsia="zh-CN" w:bidi="ar-SA"/>
        </w:rPr>
        <w:t>If the preview channel is not fully displayed in the current window layout, you can switch to different preview pages here.</w:t>
      </w:r>
    </w:p>
    <w:p w14:paraId="1C97E15F">
      <w:pPr>
        <w:pStyle w:val="3"/>
        <w:spacing w:before="156" w:after="156"/>
        <w:rPr>
          <w:rFonts w:hint="eastAsia" w:ascii="阿里巴巴普惠体 L" w:hAnsi="阿里巴巴普惠体 L" w:eastAsia="阿里巴巴普惠体 L" w:cs="阿里巴巴普惠体 L"/>
          <w:highlight w:val="none"/>
        </w:rPr>
      </w:pPr>
      <w:bookmarkStart w:id="69" w:name="_Toc12190"/>
      <w:bookmarkStart w:id="70" w:name="_Toc66449973"/>
      <w:bookmarkStart w:id="71" w:name="_Toc7637"/>
      <w:bookmarkStart w:id="72" w:name="_Toc18673"/>
      <w:r>
        <w:rPr>
          <w:rFonts w:hint="eastAsia" w:ascii="阿里巴巴普惠体 R" w:hAnsi="阿里巴巴普惠体 R" w:eastAsia="阿里巴巴普惠体 R" w:cs="阿里巴巴普惠体 R"/>
          <w:highlight w:val="none"/>
          <w:lang w:val="en-US" w:eastAsia="zh-CN"/>
        </w:rPr>
        <w:t xml:space="preserve">4.2 </w:t>
      </w:r>
      <w:bookmarkEnd w:id="69"/>
      <w:bookmarkEnd w:id="70"/>
      <w:r>
        <w:rPr>
          <w:rFonts w:hint="eastAsia" w:ascii="阿里巴巴普惠体 R" w:hAnsi="阿里巴巴普惠体 R" w:eastAsia="阿里巴巴普惠体 R" w:cs="阿里巴巴普惠体 R"/>
          <w:highlight w:val="none"/>
          <w:lang w:val="en-US" w:eastAsia="zh-CN"/>
        </w:rPr>
        <w:t>Live Preview</w:t>
      </w:r>
      <w:bookmarkEnd w:id="71"/>
      <w:bookmarkEnd w:id="72"/>
    </w:p>
    <w:p w14:paraId="0AB47AC9">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View the camera image in real time, and support local recording, screenshots, voice intercom, electronic zoom and other operations.</w:t>
      </w:r>
    </w:p>
    <w:p w14:paraId="79C06DCF">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1.Preview operation</w:t>
      </w:r>
    </w:p>
    <w:p w14:paraId="71CDFE8D">
      <w:p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In the preview state, the operations that can be performed at the bottom of the channel and in the right-click menu are as follows:</w:t>
      </w:r>
    </w:p>
    <w:p w14:paraId="54DBA8BF">
      <w:pPr>
        <w:numPr>
          <w:ilvl w:val="0"/>
          <w:numId w:val="0"/>
        </w:num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70180" cy="141605"/>
            <wp:effectExtent l="0" t="0" r="1270" b="10795"/>
            <wp:docPr id="17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79"/>
                    <pic:cNvPicPr>
                      <a:picLocks noChangeAspect="1"/>
                    </pic:cNvPicPr>
                  </pic:nvPicPr>
                  <pic:blipFill>
                    <a:blip r:embed="rId90"/>
                    <a:stretch>
                      <a:fillRect/>
                    </a:stretch>
                  </pic:blipFill>
                  <pic:spPr>
                    <a:xfrm>
                      <a:off x="0" y="0"/>
                      <a:ext cx="170180" cy="14160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w:t>
      </w:r>
      <w:r>
        <w:rPr>
          <w:rFonts w:hint="eastAsia" w:ascii="阿里巴巴普惠体 L" w:hAnsi="阿里巴巴普惠体 L" w:eastAsia="阿里巴巴普惠体 L" w:cs="阿里巴巴普惠体 L"/>
          <w:b/>
          <w:bCs/>
          <w:kern w:val="2"/>
          <w:sz w:val="21"/>
          <w:szCs w:val="22"/>
          <w:lang w:val="en-US" w:eastAsia="zh-CN" w:bidi="ar-SA"/>
        </w:rPr>
        <w:t>Manual recording:</w:t>
      </w:r>
      <w:r>
        <w:rPr>
          <w:rFonts w:hint="eastAsia" w:ascii="阿里巴巴普惠体 L" w:hAnsi="阿里巴巴普惠体 L" w:eastAsia="阿里巴巴普惠体 L" w:cs="阿里巴巴普惠体 L"/>
          <w:kern w:val="2"/>
          <w:sz w:val="21"/>
          <w:szCs w:val="22"/>
          <w:lang w:val="en-US" w:eastAsia="zh-CN" w:bidi="ar-SA"/>
        </w:rPr>
        <w:t xml:space="preserve"> You can manually record the preview image and save it to your local computer</w:t>
      </w:r>
    </w:p>
    <w:p w14:paraId="2D2DF212">
      <w:pPr>
        <w:numPr>
          <w:ilvl w:val="0"/>
          <w:numId w:val="0"/>
        </w:num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64465" cy="135255"/>
            <wp:effectExtent l="0" t="0" r="6985" b="17145"/>
            <wp:docPr id="17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3"/>
                    <pic:cNvPicPr>
                      <a:picLocks noChangeAspect="1"/>
                    </pic:cNvPicPr>
                  </pic:nvPicPr>
                  <pic:blipFill>
                    <a:blip r:embed="rId91"/>
                    <a:stretch>
                      <a:fillRect/>
                    </a:stretch>
                  </pic:blipFill>
                  <pic:spPr>
                    <a:xfrm>
                      <a:off x="0" y="0"/>
                      <a:ext cx="164465" cy="13525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w:t>
      </w:r>
      <w:r>
        <w:rPr>
          <w:rFonts w:hint="eastAsia" w:ascii="阿里巴巴普惠体 L" w:hAnsi="阿里巴巴普惠体 L" w:eastAsia="阿里巴巴普惠体 L" w:cs="阿里巴巴普惠体 L"/>
          <w:b/>
          <w:bCs/>
          <w:kern w:val="2"/>
          <w:sz w:val="21"/>
          <w:szCs w:val="22"/>
          <w:lang w:val="en-US" w:eastAsia="zh-CN" w:bidi="ar-SA"/>
        </w:rPr>
        <w:t>Manual capture:</w:t>
      </w:r>
      <w:r>
        <w:rPr>
          <w:rFonts w:hint="eastAsia" w:ascii="阿里巴巴普惠体 L" w:hAnsi="阿里巴巴普惠体 L" w:eastAsia="阿里巴巴普惠体 L" w:cs="阿里巴巴普惠体 L"/>
          <w:kern w:val="2"/>
          <w:sz w:val="21"/>
          <w:szCs w:val="22"/>
          <w:lang w:val="en-US" w:eastAsia="zh-CN" w:bidi="ar-SA"/>
        </w:rPr>
        <w:t xml:space="preserve"> You can capture the preview screen and save the image to the local computer</w:t>
      </w:r>
    </w:p>
    <w:p w14:paraId="4DE56FCF">
      <w:pPr>
        <w:numPr>
          <w:ilvl w:val="0"/>
          <w:numId w:val="0"/>
        </w:num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58115" cy="143510"/>
            <wp:effectExtent l="0" t="0" r="13335" b="8890"/>
            <wp:docPr id="18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87"/>
                    <pic:cNvPicPr>
                      <a:picLocks noChangeAspect="1"/>
                    </pic:cNvPicPr>
                  </pic:nvPicPr>
                  <pic:blipFill>
                    <a:blip r:embed="rId92"/>
                    <a:stretch>
                      <a:fillRect/>
                    </a:stretch>
                  </pic:blipFill>
                  <pic:spPr>
                    <a:xfrm>
                      <a:off x="0" y="0"/>
                      <a:ext cx="158115" cy="14351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w:t>
      </w:r>
      <w:r>
        <w:rPr>
          <w:rFonts w:hint="eastAsia" w:ascii="阿里巴巴普惠体 L" w:hAnsi="阿里巴巴普惠体 L" w:eastAsia="阿里巴巴普惠体 L" w:cs="阿里巴巴普惠体 L"/>
          <w:b/>
          <w:bCs/>
          <w:kern w:val="2"/>
          <w:sz w:val="21"/>
          <w:szCs w:val="22"/>
          <w:lang w:val="en-US" w:eastAsia="zh-CN" w:bidi="ar-SA"/>
        </w:rPr>
        <w:t>Electronic zoom:</w:t>
      </w:r>
      <w:r>
        <w:rPr>
          <w:rFonts w:hint="eastAsia" w:ascii="阿里巴巴普惠体 L" w:hAnsi="阿里巴巴普惠体 L" w:eastAsia="阿里巴巴普惠体 L" w:cs="阿里巴巴普惠体 L"/>
          <w:kern w:val="2"/>
          <w:sz w:val="21"/>
          <w:szCs w:val="22"/>
          <w:lang w:val="en-US" w:eastAsia="zh-CN" w:bidi="ar-SA"/>
        </w:rPr>
        <w:t xml:space="preserve"> Click the left mouse button to zoom in on the selected area in the preview screen</w:t>
      </w:r>
    </w:p>
    <w:p w14:paraId="75F90853">
      <w:pPr>
        <w:numPr>
          <w:ilvl w:val="0"/>
          <w:numId w:val="0"/>
        </w:num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rPr>
        <w:drawing>
          <wp:inline distT="0" distB="0" distL="114300" distR="114300">
            <wp:extent cx="109855" cy="135255"/>
            <wp:effectExtent l="0" t="0" r="4445" b="17145"/>
            <wp:docPr id="18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88"/>
                    <pic:cNvPicPr>
                      <a:picLocks noChangeAspect="1"/>
                    </pic:cNvPicPr>
                  </pic:nvPicPr>
                  <pic:blipFill>
                    <a:blip r:embed="rId93"/>
                    <a:stretch>
                      <a:fillRect/>
                    </a:stretch>
                  </pic:blipFill>
                  <pic:spPr>
                    <a:xfrm>
                      <a:off x="0" y="0"/>
                      <a:ext cx="109855" cy="13525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w:t>
      </w:r>
      <w:r>
        <w:rPr>
          <w:rFonts w:hint="eastAsia" w:ascii="阿里巴巴普惠体 L" w:hAnsi="阿里巴巴普惠体 L" w:eastAsia="阿里巴巴普惠体 L" w:cs="阿里巴巴普惠体 L"/>
          <w:b/>
          <w:bCs/>
          <w:kern w:val="2"/>
          <w:sz w:val="21"/>
          <w:szCs w:val="22"/>
          <w:lang w:val="en-US" w:eastAsia="zh-CN" w:bidi="ar-SA"/>
        </w:rPr>
        <w:t>Channel intercom:</w:t>
      </w:r>
      <w:r>
        <w:rPr>
          <w:rFonts w:hint="eastAsia" w:ascii="阿里巴巴普惠体 L" w:hAnsi="阿里巴巴普惠体 L" w:eastAsia="阿里巴巴普惠体 L" w:cs="阿里巴巴普惠体 L"/>
          <w:kern w:val="2"/>
          <w:sz w:val="21"/>
          <w:szCs w:val="22"/>
          <w:lang w:val="en-US" w:eastAsia="zh-CN" w:bidi="ar-SA"/>
        </w:rPr>
        <w:t xml:space="preserve"> Click intercom with the front-end camera (the camera must support the intercom function)</w:t>
      </w:r>
    </w:p>
    <w:p w14:paraId="4C96A600">
      <w:pPr>
        <w:numPr>
          <w:ilvl w:val="0"/>
          <w:numId w:val="0"/>
        </w:num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rPr>
        <w:drawing>
          <wp:inline distT="0" distB="0" distL="114300" distR="114300">
            <wp:extent cx="107950" cy="130810"/>
            <wp:effectExtent l="0" t="0" r="6350" b="2540"/>
            <wp:docPr id="18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89"/>
                    <pic:cNvPicPr>
                      <a:picLocks noChangeAspect="1"/>
                    </pic:cNvPicPr>
                  </pic:nvPicPr>
                  <pic:blipFill>
                    <a:blip r:embed="rId94"/>
                    <a:stretch>
                      <a:fillRect/>
                    </a:stretch>
                  </pic:blipFill>
                  <pic:spPr>
                    <a:xfrm>
                      <a:off x="0" y="0"/>
                      <a:ext cx="107950" cy="130810"/>
                    </a:xfrm>
                    <a:prstGeom prst="rect">
                      <a:avLst/>
                    </a:prstGeom>
                    <a:noFill/>
                    <a:ln>
                      <a:noFill/>
                    </a:ln>
                  </pic:spPr>
                </pic:pic>
              </a:graphicData>
            </a:graphic>
          </wp:inline>
        </w:drawing>
      </w:r>
      <w:r>
        <w:rPr>
          <w:rFonts w:hint="eastAsia" w:ascii="阿里巴巴普惠体 L" w:hAnsi="阿里巴巴普惠体 L" w:eastAsia="阿里巴巴普惠体 L" w:cs="阿里巴巴普惠体 L"/>
          <w:b/>
          <w:bCs/>
          <w:kern w:val="2"/>
          <w:sz w:val="21"/>
          <w:szCs w:val="22"/>
          <w:lang w:val="en-US" w:eastAsia="zh-CN" w:bidi="ar-SA"/>
        </w:rPr>
        <w:t>Device intercom:</w:t>
      </w:r>
      <w:r>
        <w:rPr>
          <w:rFonts w:hint="eastAsia" w:ascii="阿里巴巴普惠体 L" w:hAnsi="阿里巴巴普惠体 L" w:eastAsia="阿里巴巴普惠体 L" w:cs="阿里巴巴普惠体 L"/>
          <w:kern w:val="2"/>
          <w:sz w:val="21"/>
          <w:szCs w:val="22"/>
          <w:lang w:val="en-US" w:eastAsia="zh-CN" w:bidi="ar-SA"/>
        </w:rPr>
        <w:t xml:space="preserve"> Click intercom with the device (the device must support the intercom function)</w:t>
      </w:r>
    </w:p>
    <w:p w14:paraId="341069C7">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rPr>
        <w:drawing>
          <wp:inline distT="0" distB="0" distL="114300" distR="114300">
            <wp:extent cx="127000" cy="133350"/>
            <wp:effectExtent l="0" t="0" r="6350" b="0"/>
            <wp:docPr id="18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0"/>
                    <pic:cNvPicPr>
                      <a:picLocks noChangeAspect="1"/>
                    </pic:cNvPicPr>
                  </pic:nvPicPr>
                  <pic:blipFill>
                    <a:blip r:embed="rId95"/>
                    <a:stretch>
                      <a:fillRect/>
                    </a:stretch>
                  </pic:blipFill>
                  <pic:spPr>
                    <a:xfrm>
                      <a:off x="0" y="0"/>
                      <a:ext cx="127000" cy="13335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w:t>
      </w:r>
      <w:r>
        <w:rPr>
          <w:rFonts w:hint="eastAsia" w:ascii="阿里巴巴普惠体 L" w:hAnsi="阿里巴巴普惠体 L" w:eastAsia="阿里巴巴普惠体 L" w:cs="阿里巴巴普惠体 L"/>
          <w:b/>
          <w:bCs/>
          <w:kern w:val="2"/>
          <w:sz w:val="21"/>
          <w:szCs w:val="22"/>
          <w:lang w:val="en-US" w:eastAsia="zh-CN" w:bidi="ar-SA"/>
        </w:rPr>
        <w:t>Tags:</w:t>
      </w:r>
      <w:r>
        <w:rPr>
          <w:rFonts w:hint="eastAsia" w:ascii="阿里巴巴普惠体 L" w:hAnsi="阿里巴巴普惠体 L" w:eastAsia="阿里巴巴普惠体 L" w:cs="阿里巴巴普惠体 L"/>
          <w:kern w:val="2"/>
          <w:sz w:val="21"/>
          <w:szCs w:val="22"/>
          <w:lang w:val="en-US" w:eastAsia="zh-CN" w:bidi="ar-SA"/>
        </w:rPr>
        <w:t xml:space="preserve"> </w:t>
      </w:r>
      <w:r>
        <w:rPr>
          <w:rFonts w:hint="eastAsia" w:ascii="阿里巴巴普惠体 L" w:hAnsi="阿里巴巴普惠体 L" w:eastAsia="阿里巴巴普惠体 L" w:cs="阿里巴巴普惠体 L"/>
          <w:b w:val="0"/>
          <w:bCs w:val="0"/>
          <w:kern w:val="2"/>
          <w:sz w:val="21"/>
          <w:szCs w:val="22"/>
          <w:lang w:val="en-US" w:eastAsia="zh-CN" w:bidi="ar-SA"/>
        </w:rPr>
        <w:t xml:space="preserve">Add tags </w:t>
      </w:r>
      <w:r>
        <w:rPr>
          <w:rFonts w:hint="eastAsia" w:ascii="阿里巴巴普惠体 L" w:hAnsi="阿里巴巴普惠体 L" w:eastAsia="阿里巴巴普惠体 L" w:cs="阿里巴巴普惠体 L"/>
          <w:kern w:val="2"/>
          <w:sz w:val="21"/>
          <w:szCs w:val="22"/>
          <w:lang w:val="en-US" w:eastAsia="zh-CN" w:bidi="ar-SA"/>
        </w:rPr>
        <w:t>to mark specific events for easy retrieval</w:t>
      </w:r>
    </w:p>
    <w:p w14:paraId="70A70F23">
      <w:pPr>
        <w:numPr>
          <w:ilvl w:val="0"/>
          <w:numId w:val="0"/>
        </w:numPr>
        <w:spacing w:before="120" w:after="120"/>
        <w:ind w:firstLine="420" w:firstLineChars="20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rPr>
        <w:drawing>
          <wp:inline distT="0" distB="0" distL="114300" distR="114300">
            <wp:extent cx="167005" cy="144145"/>
            <wp:effectExtent l="0" t="0" r="4445" b="8255"/>
            <wp:docPr id="18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91"/>
                    <pic:cNvPicPr>
                      <a:picLocks noChangeAspect="1"/>
                    </pic:cNvPicPr>
                  </pic:nvPicPr>
                  <pic:blipFill>
                    <a:blip r:embed="rId96"/>
                    <a:stretch>
                      <a:fillRect/>
                    </a:stretch>
                  </pic:blipFill>
                  <pic:spPr>
                    <a:xfrm>
                      <a:off x="0" y="0"/>
                      <a:ext cx="167005" cy="144145"/>
                    </a:xfrm>
                    <a:prstGeom prst="rect">
                      <a:avLst/>
                    </a:prstGeom>
                    <a:noFill/>
                    <a:ln>
                      <a:noFill/>
                    </a:ln>
                  </pic:spPr>
                </pic:pic>
              </a:graphicData>
            </a:graphic>
          </wp:inline>
        </w:drawing>
      </w:r>
      <w:r>
        <w:rPr>
          <w:rFonts w:hint="eastAsia" w:ascii="阿里巴巴普惠体 L" w:hAnsi="阿里巴巴普惠体 L" w:eastAsia="阿里巴巴普惠体 L" w:cs="阿里巴巴普惠体 L"/>
          <w:b/>
          <w:bCs/>
          <w:kern w:val="2"/>
          <w:sz w:val="21"/>
          <w:szCs w:val="22"/>
          <w:lang w:val="en-US" w:eastAsia="zh-CN" w:bidi="ar-SA"/>
        </w:rPr>
        <w:t>Instant playback</w:t>
      </w:r>
      <w:r>
        <w:rPr>
          <w:rFonts w:hint="eastAsia" w:ascii="阿里巴巴普惠体 L" w:hAnsi="阿里巴巴普惠体 L" w:eastAsia="阿里巴巴普惠体 L" w:cs="阿里巴巴普惠体 L"/>
          <w:kern w:val="2"/>
          <w:sz w:val="21"/>
          <w:szCs w:val="22"/>
          <w:lang w:val="en-US" w:eastAsia="zh-CN" w:bidi="ar-SA"/>
        </w:rPr>
        <w:t>: Default fast playback of the current time before 10 minutes of recording, the duration can be modified in the system settings</w:t>
      </w:r>
    </w:p>
    <w:p w14:paraId="04E84C90">
      <w:pPr>
        <w:numPr>
          <w:ilvl w:val="0"/>
          <w:numId w:val="0"/>
        </w:numPr>
        <w:spacing w:before="120" w:after="120"/>
        <w:ind w:firstLine="420" w:firstLineChars="20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rPr>
        <w:drawing>
          <wp:inline distT="0" distB="0" distL="114300" distR="114300">
            <wp:extent cx="153670" cy="147320"/>
            <wp:effectExtent l="0" t="0" r="17780" b="5080"/>
            <wp:docPr id="18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92"/>
                    <pic:cNvPicPr>
                      <a:picLocks noChangeAspect="1"/>
                    </pic:cNvPicPr>
                  </pic:nvPicPr>
                  <pic:blipFill>
                    <a:blip r:embed="rId97"/>
                    <a:stretch>
                      <a:fillRect/>
                    </a:stretch>
                  </pic:blipFill>
                  <pic:spPr>
                    <a:xfrm>
                      <a:off x="0" y="0"/>
                      <a:ext cx="153670" cy="14732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b/>
          <w:bCs/>
          <w:kern w:val="2"/>
          <w:sz w:val="21"/>
          <w:szCs w:val="22"/>
          <w:lang w:val="en-US" w:eastAsia="zh-CN" w:bidi="ar-SA"/>
        </w:rPr>
        <w:t>PTZ control:</w:t>
      </w:r>
      <w:r>
        <w:rPr>
          <w:rFonts w:hint="eastAsia" w:ascii="阿里巴巴普惠体 L" w:hAnsi="阿里巴巴普惠体 L" w:eastAsia="阿里巴巴普惠体 L" w:cs="阿里巴巴普惠体 L"/>
          <w:kern w:val="2"/>
          <w:sz w:val="21"/>
          <w:szCs w:val="22"/>
          <w:lang w:val="en-US" w:eastAsia="zh-CN" w:bidi="ar-SA"/>
        </w:rPr>
        <w:t xml:space="preserve"> </w:t>
      </w:r>
      <w:r>
        <w:rPr>
          <w:rFonts w:hint="eastAsia" w:ascii="阿里巴巴普惠体 L" w:hAnsi="阿里巴巴普惠体 L" w:eastAsia="阿里巴巴普惠体 L" w:cs="阿里巴巴普惠体 L"/>
          <w:kern w:val="2"/>
          <w:sz w:val="21"/>
          <w:szCs w:val="22"/>
          <w:lang w:val="en-US" w:eastAsia="zh-CN" w:bidi="ar-SA"/>
        </w:rPr>
        <w:tab/>
      </w:r>
      <w:r>
        <w:rPr>
          <w:rFonts w:hint="eastAsia" w:ascii="阿里巴巴普惠体 L" w:hAnsi="阿里巴巴普惠体 L" w:eastAsia="阿里巴巴普惠体 L" w:cs="阿里巴巴普惠体 L"/>
          <w:kern w:val="2"/>
          <w:sz w:val="21"/>
          <w:szCs w:val="22"/>
          <w:lang w:val="en-US" w:eastAsia="zh-CN" w:bidi="ar-SA"/>
        </w:rPr>
        <w:t>Click open the PTZ operation page, where you can adjust the viewing angle of the device.</w:t>
      </w:r>
    </w:p>
    <w:p w14:paraId="3C31AEE6">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kern w:val="2"/>
          <w:sz w:val="21"/>
          <w:szCs w:val="22"/>
          <w:lang w:val="en-US" w:eastAsia="zh-CN" w:bidi="ar-SA"/>
        </w:rPr>
        <w:t>2.</w:t>
      </w:r>
      <w:r>
        <w:rPr>
          <w:rFonts w:hint="eastAsia" w:ascii="阿里巴巴普惠体 L" w:hAnsi="阿里巴巴普惠体 L" w:eastAsia="阿里巴巴普惠体 L" w:cs="阿里巴巴普惠体 L"/>
          <w:b/>
          <w:bCs/>
          <w:kern w:val="2"/>
          <w:sz w:val="21"/>
          <w:szCs w:val="22"/>
          <w:lang w:val="en-US" w:eastAsia="zh-CN" w:bidi="ar-SA"/>
        </w:rPr>
        <w:t>Video Settings:</w:t>
      </w:r>
      <w:r>
        <w:rPr>
          <w:rFonts w:hint="eastAsia" w:ascii="阿里巴巴普惠体 L" w:hAnsi="阿里巴巴普惠体 L" w:eastAsia="阿里巴巴普惠体 L" w:cs="阿里巴巴普惠体 L"/>
          <w:kern w:val="2"/>
          <w:sz w:val="21"/>
          <w:szCs w:val="22"/>
          <w:lang w:val="en-US" w:eastAsia="zh-CN" w:bidi="ar-SA"/>
        </w:rPr>
        <w:t xml:space="preserve"> Select the preview channel and right-click</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772160" cy="173355"/>
            <wp:effectExtent l="0" t="0" r="8890" b="17145"/>
            <wp:docPr id="18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93"/>
                    <pic:cNvPicPr>
                      <a:picLocks noChangeAspect="1"/>
                    </pic:cNvPicPr>
                  </pic:nvPicPr>
                  <pic:blipFill>
                    <a:blip r:embed="rId98"/>
                    <a:stretch>
                      <a:fillRect/>
                    </a:stretch>
                  </pic:blipFill>
                  <pic:spPr>
                    <a:xfrm>
                      <a:off x="0" y="0"/>
                      <a:ext cx="772160" cy="17335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to open the video parameter setting menu. This menu supports setting the channel name, date and time, and image color parameters.</w:t>
      </w:r>
    </w:p>
    <w:p w14:paraId="320DA28F">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kern w:val="2"/>
          <w:sz w:val="21"/>
          <w:szCs w:val="22"/>
          <w:lang w:val="en-US" w:eastAsia="zh-CN" w:bidi="ar-SA"/>
        </w:rPr>
        <w:t>3.</w:t>
      </w:r>
      <w:r>
        <w:rPr>
          <w:rFonts w:hint="eastAsia" w:ascii="阿里巴巴普惠体 L" w:hAnsi="阿里巴巴普惠体 L" w:eastAsia="阿里巴巴普惠体 L" w:cs="阿里巴巴普惠体 L"/>
          <w:b/>
          <w:bCs/>
          <w:kern w:val="2"/>
          <w:sz w:val="21"/>
          <w:szCs w:val="22"/>
          <w:lang w:val="en-US" w:eastAsia="zh-CN" w:bidi="ar-SA"/>
        </w:rPr>
        <w:t>Fisheye Mode:</w:t>
      </w:r>
      <w:r>
        <w:rPr>
          <w:rFonts w:hint="eastAsia" w:ascii="阿里巴巴普惠体 L" w:hAnsi="阿里巴巴普惠体 L" w:eastAsia="阿里巴巴普惠体 L" w:cs="阿里巴巴普惠体 L"/>
          <w:kern w:val="2"/>
          <w:sz w:val="21"/>
          <w:szCs w:val="22"/>
          <w:lang w:val="en-US" w:eastAsia="zh-CN" w:bidi="ar-SA"/>
        </w:rPr>
        <w:t xml:space="preserve"> Connect to the channel of the fisheye camera and select the corresponding view according to the installation method. In the preview or playback window, click “</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89230" cy="138430"/>
            <wp:effectExtent l="0" t="0" r="1270" b="13970"/>
            <wp:docPr id="1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5"/>
                    <pic:cNvPicPr>
                      <a:picLocks noChangeAspect="1"/>
                    </pic:cNvPicPr>
                  </pic:nvPicPr>
                  <pic:blipFill>
                    <a:blip r:embed="rId99"/>
                    <a:stretch>
                      <a:fillRect/>
                    </a:stretch>
                  </pic:blipFill>
                  <pic:spPr>
                    <a:xfrm>
                      <a:off x="0" y="0"/>
                      <a:ext cx="189230" cy="13843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or right-click and select</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711200" cy="192405"/>
            <wp:effectExtent l="0" t="0" r="12700" b="17145"/>
            <wp:docPr id="19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7"/>
                    <pic:cNvPicPr>
                      <a:picLocks noChangeAspect="1"/>
                    </pic:cNvPicPr>
                  </pic:nvPicPr>
                  <pic:blipFill>
                    <a:blip r:embed="rId100"/>
                    <a:stretch>
                      <a:fillRect/>
                    </a:stretch>
                  </pic:blipFill>
                  <pic:spPr>
                    <a:xfrm>
                      <a:off x="0" y="0"/>
                      <a:ext cx="711200" cy="19240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to open the fisheye menu, as shown in the </w:t>
      </w:r>
      <w:r>
        <w:rPr>
          <w:rFonts w:hint="eastAsia" w:ascii="阿里巴巴普惠体 L" w:hAnsi="阿里巴巴普惠体 L" w:eastAsia="阿里巴巴普惠体 L" w:cs="阿里巴巴普惠体 L"/>
          <w:kern w:val="2"/>
          <w:sz w:val="21"/>
          <w:szCs w:val="22"/>
          <w:lang w:val="en-CA" w:eastAsia="zh-CN" w:bidi="ar-SA"/>
        </w:rPr>
        <w:t>figure.</w:t>
      </w:r>
    </w:p>
    <w:p w14:paraId="76B6955E">
      <w:pPr>
        <w:spacing w:before="156" w:after="156"/>
        <w:jc w:val="center"/>
        <w:rPr>
          <w:rFonts w:hint="eastAsia" w:ascii="阿里巴巴普惠体 L" w:hAnsi="阿里巴巴普惠体 L" w:eastAsia="阿里巴巴普惠体 L" w:cs="阿里巴巴普惠体 L"/>
          <w:b/>
          <w:bCs/>
          <w:kern w:val="28"/>
          <w:sz w:val="24"/>
          <w:szCs w:val="32"/>
          <w:highlight w:val="none"/>
        </w:rPr>
      </w:pPr>
      <w:r>
        <w:rPr>
          <w:rFonts w:hint="eastAsia" w:ascii="阿里巴巴普惠体 L" w:hAnsi="阿里巴巴普惠体 L" w:eastAsia="阿里巴巴普惠体 L" w:cs="阿里巴巴普惠体 L"/>
        </w:rPr>
        <w:drawing>
          <wp:inline distT="0" distB="0" distL="114300" distR="114300">
            <wp:extent cx="1647825" cy="2997835"/>
            <wp:effectExtent l="0" t="0" r="9525" b="12065"/>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pic:cNvPicPr>
                  </pic:nvPicPr>
                  <pic:blipFill>
                    <a:blip r:embed="rId101"/>
                    <a:stretch>
                      <a:fillRect/>
                    </a:stretch>
                  </pic:blipFill>
                  <pic:spPr>
                    <a:xfrm>
                      <a:off x="0" y="0"/>
                      <a:ext cx="1647825" cy="2997835"/>
                    </a:xfrm>
                    <a:prstGeom prst="rect">
                      <a:avLst/>
                    </a:prstGeom>
                    <a:noFill/>
                    <a:ln>
                      <a:noFill/>
                    </a:ln>
                  </pic:spPr>
                </pic:pic>
              </a:graphicData>
            </a:graphic>
          </wp:inline>
        </w:drawing>
      </w:r>
    </w:p>
    <w:p w14:paraId="61E753BA">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Select the corresponding mode according to the actual installation of the camera. In the selected mode, you can operate different views and preview from multiple angles.</w:t>
      </w:r>
    </w:p>
    <w:p w14:paraId="5F7C4C77">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Ceiling/wall/</w:t>
      </w:r>
      <w:r>
        <w:rPr>
          <w:rFonts w:hint="eastAsia" w:ascii="阿里巴巴普惠体 L" w:hAnsi="阿里巴巴普惠体 L" w:eastAsia="阿里巴巴普惠体 L" w:cs="阿里巴巴普惠体 L"/>
          <w:b/>
          <w:bCs/>
        </w:rPr>
        <w:t>ground</w:t>
      </w:r>
      <w:r>
        <w:rPr>
          <w:rFonts w:hint="eastAsia" w:ascii="阿里巴巴普惠体 L" w:hAnsi="阿里巴巴普惠体 L" w:eastAsia="阿里巴巴普惠体 L" w:cs="阿里巴巴普惠体 L"/>
          <w:b/>
          <w:bCs/>
          <w:kern w:val="2"/>
          <w:sz w:val="21"/>
          <w:szCs w:val="22"/>
          <w:lang w:val="en-US" w:eastAsia="zh-CN" w:bidi="ar-SA"/>
        </w:rPr>
        <w:t xml:space="preserve"> mounting</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67640" cy="167640"/>
            <wp:effectExtent l="0" t="0" r="10160" b="1016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102"/>
                    <a:stretch>
                      <a:fillRect/>
                    </a:stretch>
                  </pic:blipFill>
                  <pic:spPr>
                    <a:xfrm>
                      <a:off x="0" y="0"/>
                      <a:ext cx="167640" cy="167640"/>
                    </a:xfrm>
                    <a:prstGeom prst="rect">
                      <a:avLst/>
                    </a:prstGeom>
                    <a:noFill/>
                    <a:ln>
                      <a:noFill/>
                    </a:ln>
                  </pic:spPr>
                </pic:pic>
              </a:graphicData>
            </a:graphic>
          </wp:inline>
        </w:drawing>
      </w:r>
      <w:r>
        <w:rPr>
          <w:rFonts w:hint="eastAsia" w:ascii="阿里巴巴普惠体 L" w:hAnsi="阿里巴巴普惠体 L" w:eastAsia="阿里巴巴普惠体 L" w:cs="阿里巴巴普惠体 L"/>
          <w:b/>
          <w:bCs/>
          <w:kern w:val="2"/>
          <w:sz w:val="21"/>
          <w:szCs w:val="22"/>
          <w:lang w:val="en-US" w:eastAsia="zh-CN" w:bidi="ar-SA"/>
        </w:rPr>
        <w:t>:</w:t>
      </w:r>
      <w:r>
        <w:rPr>
          <w:rFonts w:hint="eastAsia" w:ascii="阿里巴巴普惠体 L" w:hAnsi="阿里巴巴普惠体 L" w:eastAsia="阿里巴巴普惠体 L" w:cs="阿里巴巴普惠体 L"/>
          <w:kern w:val="2"/>
          <w:sz w:val="21"/>
          <w:szCs w:val="22"/>
          <w:lang w:val="en-US" w:eastAsia="zh-CN" w:bidi="ar-SA"/>
        </w:rPr>
        <w:t xml:space="preserve">  Original image, that is, the original image without correction.</w:t>
      </w:r>
    </w:p>
    <w:p w14:paraId="4D83460B">
      <w:pPr>
        <w:keepNext w:val="0"/>
        <w:keepLines w:val="0"/>
        <w:widowControl w:val="0"/>
        <w:suppressLineNumbers w:val="0"/>
        <w:spacing w:before="0" w:beforeAutospacing="0" w:after="0" w:afterAutospacing="0"/>
        <w:ind w:left="0" w:right="0"/>
        <w:jc w:val="both"/>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1"/>
          <w:lang w:val="en-US" w:eastAsia="zh-CN" w:bidi="ar"/>
        </w:rPr>
        <w:t>Ceiling mounting</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65100" cy="147955"/>
            <wp:effectExtent l="0" t="0" r="0" b="4445"/>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103"/>
                    <a:stretch>
                      <a:fillRect/>
                    </a:stretch>
                  </pic:blipFill>
                  <pic:spPr>
                    <a:xfrm>
                      <a:off x="0" y="0"/>
                      <a:ext cx="165100" cy="147955"/>
                    </a:xfrm>
                    <a:prstGeom prst="rect">
                      <a:avLst/>
                    </a:prstGeom>
                    <a:noFill/>
                    <a:ln>
                      <a:noFill/>
                    </a:ln>
                  </pic:spPr>
                </pic:pic>
              </a:graphicData>
            </a:graphic>
          </wp:inline>
        </w:drawing>
      </w:r>
      <w:r>
        <w:rPr>
          <w:rFonts w:hint="eastAsia" w:ascii="阿里巴巴普惠体 L" w:hAnsi="阿里巴巴普惠体 L" w:eastAsia="阿里巴巴普惠体 L" w:cs="阿里巴巴普惠体 L"/>
          <w:b/>
          <w:bCs/>
          <w:kern w:val="2"/>
          <w:sz w:val="21"/>
          <w:szCs w:val="22"/>
          <w:lang w:val="en-US" w:eastAsia="zh-CN" w:bidi="ar-SA"/>
        </w:rPr>
        <w:t>:</w:t>
      </w:r>
      <w:r>
        <w:rPr>
          <w:rFonts w:hint="eastAsia" w:ascii="阿里巴巴普惠体 L" w:hAnsi="阿里巴巴普惠体 L" w:eastAsia="阿里巴巴普惠体 L" w:cs="阿里巴巴普惠体 L"/>
          <w:kern w:val="2"/>
          <w:sz w:val="21"/>
          <w:szCs w:val="22"/>
          <w:lang w:val="en-US" w:eastAsia="zh-CN" w:bidi="ar-SA"/>
        </w:rPr>
        <w:t xml:space="preserve"> that is independent sub-screens, the sub-screens support zoom and move operations.</w:t>
      </w:r>
    </w:p>
    <w:p w14:paraId="2167528C">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Ceiling/</w:t>
      </w:r>
      <w:r>
        <w:rPr>
          <w:rFonts w:hint="eastAsia" w:ascii="阿里巴巴普惠体 L" w:hAnsi="阿里巴巴普惠体 L" w:eastAsia="阿里巴巴普惠体 L" w:cs="阿里巴巴普惠体 L"/>
          <w:b/>
          <w:bCs/>
        </w:rPr>
        <w:t>ground</w:t>
      </w:r>
      <w:r>
        <w:rPr>
          <w:rFonts w:hint="eastAsia" w:ascii="阿里巴巴普惠体 L" w:hAnsi="阿里巴巴普惠体 L" w:eastAsia="阿里巴巴普惠体 L" w:cs="阿里巴巴普惠体 L"/>
          <w:b/>
          <w:bCs/>
          <w:kern w:val="2"/>
          <w:sz w:val="21"/>
          <w:szCs w:val="22"/>
          <w:lang w:val="en-US" w:eastAsia="zh-CN" w:bidi="ar-SA"/>
        </w:rPr>
        <w:t xml:space="preserve"> mounting:</w:t>
      </w:r>
      <w:r>
        <w:rPr>
          <w:rFonts w:hint="eastAsia" w:ascii="阿里巴巴普惠体 L" w:hAnsi="阿里巴巴普惠体 L" w:eastAsia="阿里巴巴普惠体 L" w:cs="阿里巴巴普惠体 L"/>
          <w:kern w:val="2"/>
          <w:sz w:val="21"/>
          <w:szCs w:val="22"/>
          <w:lang w:val="en-US" w:eastAsia="zh-CN" w:bidi="ar-SA"/>
        </w:rPr>
        <w:t xml:space="preserve"> </w:t>
      </w:r>
    </w:p>
    <w:p w14:paraId="67FFDC5F">
      <w:pPr>
        <w:ind w:firstLine="840" w:firstLineChars="400"/>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93040" cy="185420"/>
            <wp:effectExtent l="0" t="0" r="16510" b="508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104"/>
                    <a:stretch>
                      <a:fillRect/>
                    </a:stretch>
                  </pic:blipFill>
                  <pic:spPr>
                    <a:xfrm>
                      <a:off x="0" y="0"/>
                      <a:ext cx="193040" cy="18542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VR mode, double-Click enter, the screen supports zoom and move operations.</w:t>
      </w:r>
    </w:p>
    <w:p w14:paraId="308107F0">
      <w:pPr>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59385" cy="167005"/>
            <wp:effectExtent l="0" t="0" r="12065" b="4445"/>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05"/>
                    <a:stretch>
                      <a:fillRect/>
                    </a:stretch>
                  </pic:blipFill>
                  <pic:spPr>
                    <a:xfrm>
                      <a:off x="0" y="0"/>
                      <a:ext cx="159385" cy="16700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kern w:val="2"/>
          <w:sz w:val="21"/>
          <w:szCs w:val="22"/>
          <w:lang w:val="en-US" w:eastAsia="zh-CN" w:bidi="ar-SA"/>
        </w:rPr>
        <w:t>Cylindrical mode, drag the mouse up and down to switch the cylindrical screen to flat display, the screen supports up, down, left, and right drag operations</w:t>
      </w:r>
    </w:p>
    <w:p w14:paraId="0D1BA6ED">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rPr>
        <w:drawing>
          <wp:inline distT="0" distB="0" distL="114300" distR="114300">
            <wp:extent cx="169545" cy="146685"/>
            <wp:effectExtent l="0" t="0" r="1905" b="5715"/>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106"/>
                    <a:stretch>
                      <a:fillRect/>
                    </a:stretch>
                  </pic:blipFill>
                  <pic:spPr>
                    <a:xfrm>
                      <a:off x="0" y="0"/>
                      <a:ext cx="169545" cy="14668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4 independent sub-screens, the sub-screens support zoom and move operations.</w:t>
      </w:r>
    </w:p>
    <w:p w14:paraId="519046AF">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61925" cy="147320"/>
            <wp:effectExtent l="0" t="0" r="9525" b="508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107"/>
                    <a:stretch>
                      <a:fillRect/>
                    </a:stretch>
                  </pic:blipFill>
                  <pic:spPr>
                    <a:xfrm>
                      <a:off x="0" y="0"/>
                      <a:ext cx="161925" cy="14732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2P: 2 associated 180°rectangular expansion screens, the two sub-windows form a 360°panorama at any time, also known as "double panorama", the two rectangular expansion screens both support left and right movement of the starting point operation, and are linked to each other.</w:t>
      </w:r>
    </w:p>
    <w:p w14:paraId="31F14C00">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47955" cy="161925"/>
            <wp:effectExtent l="0" t="0" r="4445" b="9525"/>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108"/>
                    <a:stretch>
                      <a:fillRect/>
                    </a:stretch>
                  </pic:blipFill>
                  <pic:spPr>
                    <a:xfrm>
                      <a:off x="0" y="0"/>
                      <a:ext cx="147955" cy="16192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1P: 360°rectangular unfolded panorama, rectangular unfolded panorama supports mobile operation.</w:t>
      </w:r>
    </w:p>
    <w:p w14:paraId="340413C8">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76530" cy="176530"/>
            <wp:effectExtent l="0" t="0" r="13970" b="1397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109"/>
                    <a:stretch>
                      <a:fillRect/>
                    </a:stretch>
                  </pic:blipFill>
                  <pic:spPr>
                    <a:xfrm>
                      <a:off x="0" y="0"/>
                      <a:ext cx="176530" cy="17653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1P+1, 360°rectangular panorama + 1 independent sub-screen, the sub-screen and the sub-frame in the rectangular panorama support zoom and move operations. The rectangular panorama does not support zoom and move operations.</w:t>
      </w:r>
    </w:p>
    <w:p w14:paraId="2F7B4B8D">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201930" cy="201930"/>
            <wp:effectExtent l="0" t="0" r="7620" b="762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110"/>
                    <a:stretch>
                      <a:fillRect/>
                    </a:stretch>
                  </pic:blipFill>
                  <pic:spPr>
                    <a:xfrm>
                      <a:off x="0" y="0"/>
                      <a:ext cx="201930" cy="20193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1P+3, 360°rectangular panorama + 3 independent sub-screens, the sub-screens and the sub-frames in the rectangular panorama support zoom and move operations. The rectangular panorama does not support zoom and move operations.</w:t>
      </w:r>
    </w:p>
    <w:p w14:paraId="6A738852">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65100" cy="165100"/>
            <wp:effectExtent l="0" t="0" r="6350" b="635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111"/>
                    <a:stretch>
                      <a:fillRect/>
                    </a:stretch>
                  </pic:blipFill>
                  <pic:spPr>
                    <a:xfrm>
                      <a:off x="0" y="0"/>
                      <a:ext cx="165100" cy="16510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1P+6,  360°rectangular panorama + 6 independent sub-screens, the sub-screens and the sub-frames in the rectangular panorama support zoom and move operations. The rectangular panorama does not support zoom and move operations.</w:t>
      </w:r>
    </w:p>
    <w:p w14:paraId="5F144FD4">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83515" cy="175895"/>
            <wp:effectExtent l="0" t="0" r="6985" b="14605"/>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112"/>
                    <a:stretch>
                      <a:fillRect/>
                    </a:stretch>
                  </pic:blipFill>
                  <pic:spPr>
                    <a:xfrm>
                      <a:off x="0" y="0"/>
                      <a:ext cx="183515" cy="17589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1P+8, 360°rectangular panorama + 8 independent sub-screens, the sub-screens and the sub-frames in the rectangular panorama support zoom and move operations. The rectangular panorama does not support zoom and move operations.</w:t>
      </w:r>
    </w:p>
    <w:p w14:paraId="59A6F91D">
      <w:pPr>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kern w:val="2"/>
          <w:sz w:val="21"/>
          <w:szCs w:val="22"/>
          <w:lang w:val="en-US" w:eastAsia="zh-CN" w:bidi="ar-SA"/>
        </w:rPr>
        <w:t>Ceiling/</w:t>
      </w:r>
      <w:r>
        <w:rPr>
          <w:rFonts w:hint="eastAsia" w:ascii="阿里巴巴普惠体 L" w:hAnsi="阿里巴巴普惠体 L" w:eastAsia="阿里巴巴普惠体 L" w:cs="阿里巴巴普惠体 L"/>
        </w:rPr>
        <w:t>ground</w:t>
      </w:r>
      <w:r>
        <w:rPr>
          <w:rFonts w:hint="eastAsia" w:ascii="阿里巴巴普惠体 L" w:hAnsi="阿里巴巴普惠体 L" w:eastAsia="阿里巴巴普惠体 L" w:cs="阿里巴巴普惠体 L"/>
          <w:kern w:val="2"/>
          <w:sz w:val="21"/>
          <w:szCs w:val="22"/>
          <w:lang w:val="en-US" w:eastAsia="zh-CN" w:bidi="ar-SA"/>
        </w:rPr>
        <w:t xml:space="preserve"> mounting:</w:t>
      </w:r>
    </w:p>
    <w:p w14:paraId="6D1A80F1">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rPr>
        <w:drawing>
          <wp:inline distT="0" distB="0" distL="114300" distR="114300">
            <wp:extent cx="175260" cy="193040"/>
            <wp:effectExtent l="0" t="0" r="15240" b="16510"/>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113"/>
                    <a:stretch>
                      <a:fillRect/>
                    </a:stretch>
                  </pic:blipFill>
                  <pic:spPr>
                    <a:xfrm>
                      <a:off x="0" y="0"/>
                      <a:ext cx="175260" cy="19304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1+3, original image + 3 independent sub-pictures, the sub-pictures and sub-frames in the original image support zoom and move operations. The original image supports zoom operations.</w:t>
      </w:r>
    </w:p>
    <w:p w14:paraId="33624F30">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92405" cy="166370"/>
            <wp:effectExtent l="0" t="0" r="17145" b="5080"/>
            <wp:docPr id="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
                    <pic:cNvPicPr>
                      <a:picLocks noChangeAspect="1"/>
                    </pic:cNvPicPr>
                  </pic:nvPicPr>
                  <pic:blipFill>
                    <a:blip r:embed="rId114"/>
                    <a:stretch>
                      <a:fillRect/>
                    </a:stretch>
                  </pic:blipFill>
                  <pic:spPr>
                    <a:xfrm>
                      <a:off x="0" y="0"/>
                      <a:ext cx="192405" cy="16637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1+8, original image + 8 independent sub-pictures, the sub-pictures and sub-frames in the original image support zoom and move operations. The original image supports zoom operations.</w:t>
      </w:r>
    </w:p>
    <w:p w14:paraId="24334079">
      <w:pPr>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kern w:val="2"/>
          <w:sz w:val="21"/>
          <w:szCs w:val="22"/>
          <w:lang w:val="en-US" w:eastAsia="zh-CN" w:bidi="ar-SA"/>
        </w:rPr>
        <w:t>Wall mounting:</w:t>
      </w:r>
    </w:p>
    <w:p w14:paraId="045C6737">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rPr>
        <w:drawing>
          <wp:inline distT="0" distB="0" distL="114300" distR="114300">
            <wp:extent cx="176530" cy="184785"/>
            <wp:effectExtent l="0" t="0" r="13970" b="5715"/>
            <wp:docPr id="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8"/>
                    <pic:cNvPicPr>
                      <a:picLocks noChangeAspect="1"/>
                    </pic:cNvPicPr>
                  </pic:nvPicPr>
                  <pic:blipFill>
                    <a:blip r:embed="rId115"/>
                    <a:stretch>
                      <a:fillRect/>
                    </a:stretch>
                  </pic:blipFill>
                  <pic:spPr>
                    <a:xfrm>
                      <a:off x="0" y="0"/>
                      <a:ext cx="176530" cy="18478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VR mode, double-Click enter, the screen supports zoom and movement operations.</w:t>
      </w:r>
    </w:p>
    <w:p w14:paraId="0F66C89B">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64465" cy="147955"/>
            <wp:effectExtent l="0" t="0" r="6985" b="4445"/>
            <wp:docPr id="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pic:cNvPicPr>
                      <a:picLocks noChangeAspect="1"/>
                    </pic:cNvPicPr>
                  </pic:nvPicPr>
                  <pic:blipFill>
                    <a:blip r:embed="rId116"/>
                    <a:stretch>
                      <a:fillRect/>
                    </a:stretch>
                  </pic:blipFill>
                  <pic:spPr>
                    <a:xfrm>
                      <a:off x="0" y="0"/>
                      <a:ext cx="164465" cy="14795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1P, unfold the panorama from left to right 360°rectangle and change the vertical viewing angle. Does not support zoom and move operations.</w:t>
      </w:r>
    </w:p>
    <w:p w14:paraId="0CA87287">
      <w:pPr>
        <w:rPr>
          <w:rFonts w:hint="eastAsia" w:ascii="阿里巴巴普惠体 L" w:hAnsi="阿里巴巴普惠体 L" w:eastAsia="阿里巴巴普惠体 L" w:cs="阿里巴巴普惠体 L"/>
          <w:kern w:val="0"/>
          <w:szCs w:val="21"/>
          <w:highlight w:val="none"/>
          <w:lang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80975" cy="172085"/>
            <wp:effectExtent l="0" t="0" r="9525" b="18415"/>
            <wp:docPr id="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
                    <pic:cNvPicPr>
                      <a:picLocks noChangeAspect="1"/>
                    </pic:cNvPicPr>
                  </pic:nvPicPr>
                  <pic:blipFill>
                    <a:blip r:embed="rId117"/>
                    <a:stretch>
                      <a:fillRect/>
                    </a:stretch>
                  </pic:blipFill>
                  <pic:spPr>
                    <a:xfrm>
                      <a:off x="0" y="0"/>
                      <a:ext cx="180975" cy="17208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4, 4 independent sub-screens, the sub-screens support zoom and move operations.</w:t>
      </w:r>
    </w:p>
    <w:p w14:paraId="65C2CD3F">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91135" cy="182880"/>
            <wp:effectExtent l="0" t="0" r="18415" b="7620"/>
            <wp:docPr id="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
                    <pic:cNvPicPr>
                      <a:picLocks noChangeAspect="1"/>
                    </pic:cNvPicPr>
                  </pic:nvPicPr>
                  <pic:blipFill>
                    <a:blip r:embed="rId118"/>
                    <a:stretch>
                      <a:fillRect/>
                    </a:stretch>
                  </pic:blipFill>
                  <pic:spPr>
                    <a:xfrm>
                      <a:off x="0" y="0"/>
                      <a:ext cx="191135" cy="18288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1P+3, 360°rectangular panorama + 3 independent sub-screens, the sub-screens and sub-frames in the rectangular panorama support zoom and move operations. The rectangular panorama changes the vertical viewing angle and does not support zoom and move operations.</w:t>
      </w:r>
    </w:p>
    <w:p w14:paraId="6388F268">
      <w:pPr>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82880" cy="182880"/>
            <wp:effectExtent l="0" t="0" r="7620" b="7620"/>
            <wp:docPr id="9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
                    <pic:cNvPicPr>
                      <a:picLocks noChangeAspect="1"/>
                    </pic:cNvPicPr>
                  </pic:nvPicPr>
                  <pic:blipFill>
                    <a:blip r:embed="rId119"/>
                    <a:stretch>
                      <a:fillRect/>
                    </a:stretch>
                  </pic:blipFill>
                  <pic:spPr>
                    <a:xfrm>
                      <a:off x="0" y="0"/>
                      <a:ext cx="182880" cy="18288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1P+8, 360° rectangular panorama + 8 independent sub-screens, the sub-screens and sub-frames in the rectangular panorama support zoom and move operations. The rectangular panorama changes the vertical viewing angle and does not support zoom and move operations.</w:t>
      </w:r>
    </w:p>
    <w:p w14:paraId="7F330314">
      <w:pPr>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83515" cy="167005"/>
            <wp:effectExtent l="0" t="0" r="6985" b="4445"/>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pic:cNvPicPr>
                  </pic:nvPicPr>
                  <pic:blipFill>
                    <a:blip r:embed="rId120"/>
                    <a:stretch>
                      <a:fillRect/>
                    </a:stretch>
                  </pic:blipFill>
                  <pic:spPr>
                    <a:xfrm>
                      <a:off x="0" y="0"/>
                      <a:ext cx="183515" cy="16700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1+3, original image + 3 independent sub-pictures, the sub-pictures and sub-frames in the original image support zoom and move operations. The original image supports zoom and move operations.</w:t>
      </w:r>
    </w:p>
    <w:p w14:paraId="3CCE6EB2">
      <w:pPr>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rPr>
        <w:drawing>
          <wp:inline distT="0" distB="0" distL="114300" distR="114300">
            <wp:extent cx="180340" cy="172720"/>
            <wp:effectExtent l="0" t="0" r="10160" b="17780"/>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121"/>
                    <a:stretch>
                      <a:fillRect/>
                    </a:stretch>
                  </pic:blipFill>
                  <pic:spPr>
                    <a:xfrm>
                      <a:off x="0" y="0"/>
                      <a:ext cx="180340" cy="17272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1+8, original image + 8 independent sub-pictures, the sub-pictures and sub-frames in the original image support zoom and move operations. The original image supports zoom and move operations.</w:t>
      </w:r>
    </w:p>
    <w:p w14:paraId="26E3B2F6">
      <w:pPr>
        <w:pStyle w:val="3"/>
        <w:spacing w:before="156" w:after="156"/>
        <w:rPr>
          <w:rFonts w:hint="eastAsia" w:ascii="阿里巴巴普惠体 L" w:hAnsi="阿里巴巴普惠体 L" w:eastAsia="阿里巴巴普惠体 L" w:cs="阿里巴巴普惠体 L"/>
          <w:highlight w:val="none"/>
          <w:lang w:val="en-US" w:eastAsia="zh-CN"/>
        </w:rPr>
      </w:pPr>
      <w:bookmarkStart w:id="73" w:name="_Toc3032"/>
      <w:bookmarkStart w:id="74" w:name="_Toc66449974"/>
      <w:bookmarkStart w:id="75" w:name="_Toc9140"/>
      <w:bookmarkStart w:id="76" w:name="_Toc29510"/>
      <w:r>
        <w:rPr>
          <w:rFonts w:hint="eastAsia" w:ascii="阿里巴巴普惠体 R" w:hAnsi="阿里巴巴普惠体 R" w:eastAsia="阿里巴巴普惠体 R" w:cs="阿里巴巴普惠体 R"/>
          <w:highlight w:val="none"/>
          <w:lang w:val="en-US" w:eastAsia="zh-CN"/>
        </w:rPr>
        <w:t xml:space="preserve">4.3 </w:t>
      </w:r>
      <w:r>
        <w:rPr>
          <w:rFonts w:hint="eastAsia" w:ascii="阿里巴巴普惠体 R" w:hAnsi="阿里巴巴普惠体 R" w:eastAsia="阿里巴巴普惠体 R" w:cs="阿里巴巴普惠体 R"/>
          <w:highlight w:val="none"/>
        </w:rPr>
        <w:t xml:space="preserve">View </w:t>
      </w:r>
      <w:bookmarkEnd w:id="73"/>
      <w:bookmarkEnd w:id="74"/>
      <w:r>
        <w:rPr>
          <w:rFonts w:hint="eastAsia" w:ascii="阿里巴巴普惠体 R" w:hAnsi="阿里巴巴普惠体 R" w:eastAsia="阿里巴巴普惠体 R" w:cs="阿里巴巴普惠体 R"/>
          <w:highlight w:val="none"/>
          <w:lang w:val="en-US" w:eastAsia="zh-CN"/>
        </w:rPr>
        <w:t>Settings</w:t>
      </w:r>
      <w:r>
        <w:rPr>
          <w:rFonts w:hint="eastAsia" w:ascii="阿里巴巴普惠体 L" w:hAnsi="阿里巴巴普惠体 L" w:eastAsia="阿里巴巴普惠体 L" w:cs="阿里巴巴普惠体 L"/>
          <w:highlight w:val="none"/>
        </w:rPr>
        <w:t>​</w:t>
      </w:r>
      <w:bookmarkEnd w:id="75"/>
      <w:bookmarkEnd w:id="76"/>
    </w:p>
    <w:p w14:paraId="3D50EDF9">
      <w:pPr>
        <w:numPr>
          <w:ilvl w:val="0"/>
          <w:numId w:val="0"/>
        </w:num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US" w:eastAsia="zh-CN" w:bidi="ar-SA"/>
        </w:rPr>
        <w:t>On the preview interface, click</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748665" cy="206375"/>
            <wp:effectExtent l="0" t="0" r="13335" b="3175"/>
            <wp:docPr id="536"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111"/>
                    <pic:cNvPicPr>
                      <a:picLocks noChangeAspect="1"/>
                    </pic:cNvPicPr>
                  </pic:nvPicPr>
                  <pic:blipFill>
                    <a:blip r:embed="rId122"/>
                    <a:stretch>
                      <a:fillRect/>
                    </a:stretch>
                  </pic:blipFill>
                  <pic:spPr>
                    <a:xfrm>
                      <a:off x="0" y="0"/>
                      <a:ext cx="748665" cy="20637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to enter the view page, where you can set and view custom views.</w:t>
      </w:r>
    </w:p>
    <w:p w14:paraId="759F420A">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077720" cy="1591310"/>
            <wp:effectExtent l="0" t="0" r="17780" b="8890"/>
            <wp:docPr id="737"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236"/>
                    <pic:cNvPicPr>
                      <a:picLocks noChangeAspect="1"/>
                    </pic:cNvPicPr>
                  </pic:nvPicPr>
                  <pic:blipFill>
                    <a:blip r:embed="rId123"/>
                    <a:stretch>
                      <a:fillRect/>
                    </a:stretch>
                  </pic:blipFill>
                  <pic:spPr>
                    <a:xfrm>
                      <a:off x="0" y="0"/>
                      <a:ext cx="2077720" cy="1591310"/>
                    </a:xfrm>
                    <a:prstGeom prst="rect">
                      <a:avLst/>
                    </a:prstGeom>
                    <a:noFill/>
                    <a:ln>
                      <a:noFill/>
                    </a:ln>
                  </pic:spPr>
                </pic:pic>
              </a:graphicData>
            </a:graphic>
          </wp:inline>
        </w:drawing>
      </w:r>
    </w:p>
    <w:p w14:paraId="7619D3F3">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bookmarkStart w:id="77" w:name="_Toc13415"/>
      <w:bookmarkStart w:id="78" w:name="_Toc66449975"/>
      <w:r>
        <w:rPr>
          <w:rFonts w:hint="eastAsia" w:ascii="阿里巴巴普惠体 R" w:hAnsi="阿里巴巴普惠体 R" w:eastAsia="阿里巴巴普惠体 R" w:cs="阿里巴巴普惠体 R"/>
          <w:b/>
          <w:bCs/>
          <w:kern w:val="2"/>
          <w:sz w:val="21"/>
          <w:szCs w:val="22"/>
          <w:lang w:val="en-US" w:eastAsia="zh-CN" w:bidi="ar-SA"/>
        </w:rPr>
        <w:t>1.</w:t>
      </w:r>
      <w:r>
        <w:rPr>
          <w:rFonts w:hint="eastAsia" w:ascii="阿里巴巴普惠体 L" w:hAnsi="阿里巴巴普惠体 L" w:eastAsia="阿里巴巴普惠体 L" w:cs="阿里巴巴普惠体 L"/>
          <w:b/>
          <w:bCs/>
          <w:kern w:val="2"/>
          <w:sz w:val="21"/>
          <w:szCs w:val="22"/>
          <w:lang w:val="en-US" w:eastAsia="zh-CN" w:bidi="ar-SA"/>
        </w:rPr>
        <w:t>Add Group:</w:t>
      </w:r>
    </w:p>
    <w:p w14:paraId="4928B8D4">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Right-click on the root of the view tab to open the right-click menu options. You can only add groups on the root. Select "Add Group" as shown in the figure.</w:t>
      </w:r>
    </w:p>
    <w:p w14:paraId="51655A9B">
      <w:pPr>
        <w:spacing w:before="120" w:after="120"/>
        <w:jc w:val="center"/>
        <w:rPr>
          <w:rFonts w:hint="eastAsia" w:ascii="阿里巴巴普惠体 L" w:hAnsi="阿里巴巴普惠体 L" w:eastAsia="阿里巴巴普惠体 L" w:cs="阿里巴巴普惠体 L"/>
          <w:bCs/>
          <w:kern w:val="28"/>
          <w:sz w:val="24"/>
          <w:szCs w:val="32"/>
          <w:highlight w:val="none"/>
        </w:rPr>
      </w:pPr>
      <w:r>
        <w:rPr>
          <w:rFonts w:hint="eastAsia" w:ascii="阿里巴巴普惠体 L" w:hAnsi="阿里巴巴普惠体 L" w:eastAsia="阿里巴巴普惠体 L" w:cs="阿里巴巴普惠体 L"/>
        </w:rPr>
        <w:drawing>
          <wp:inline distT="0" distB="0" distL="114300" distR="114300">
            <wp:extent cx="2411730" cy="1129030"/>
            <wp:effectExtent l="0" t="0" r="7620" b="13970"/>
            <wp:docPr id="54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113"/>
                    <pic:cNvPicPr>
                      <a:picLocks noChangeAspect="1"/>
                    </pic:cNvPicPr>
                  </pic:nvPicPr>
                  <pic:blipFill>
                    <a:blip r:embed="rId124"/>
                    <a:stretch>
                      <a:fillRect/>
                    </a:stretch>
                  </pic:blipFill>
                  <pic:spPr>
                    <a:xfrm>
                      <a:off x="0" y="0"/>
                      <a:ext cx="2411730" cy="1129030"/>
                    </a:xfrm>
                    <a:prstGeom prst="rect">
                      <a:avLst/>
                    </a:prstGeom>
                    <a:noFill/>
                    <a:ln>
                      <a:noFill/>
                    </a:ln>
                  </pic:spPr>
                </pic:pic>
              </a:graphicData>
            </a:graphic>
          </wp:inline>
        </w:drawing>
      </w:r>
    </w:p>
    <w:p w14:paraId="189EED59">
      <w:pPr>
        <w:numPr>
          <w:ilvl w:val="0"/>
          <w:numId w:val="0"/>
        </w:numPr>
        <w:spacing w:before="120" w:after="120"/>
        <w:ind w:left="1260" w:leftChars="0" w:firstLine="420" w:firstLineChars="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Edit the custom name and click OK to create the group.</w:t>
      </w:r>
    </w:p>
    <w:p w14:paraId="59D8E3BF">
      <w:pPr>
        <w:numPr>
          <w:ilvl w:val="0"/>
          <w:numId w:val="0"/>
        </w:numPr>
        <w:spacing w:before="120" w:after="120"/>
        <w:rPr>
          <w:rFonts w:hint="eastAsia" w:ascii="阿里巴巴普惠体 L" w:hAnsi="阿里巴巴普惠体 L" w:eastAsia="阿里巴巴普惠体 L" w:cs="阿里巴巴普惠体 L"/>
          <w:b/>
          <w:bCs/>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2.</w:t>
      </w:r>
      <w:r>
        <w:rPr>
          <w:rFonts w:hint="eastAsia" w:ascii="阿里巴巴普惠体 L" w:hAnsi="阿里巴巴普惠体 L" w:eastAsia="阿里巴巴普惠体 L" w:cs="阿里巴巴普惠体 L"/>
          <w:b/>
          <w:bCs/>
          <w:kern w:val="2"/>
          <w:sz w:val="21"/>
          <w:szCs w:val="22"/>
          <w:lang w:val="en-US" w:eastAsia="zh-CN" w:bidi="ar-SA"/>
        </w:rPr>
        <w:t>Add Plan:</w:t>
      </w:r>
    </w:p>
    <w:p w14:paraId="09AF49F6">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Right-click on the custom added group and select "New view TAB" to open the plan settings interface as shown in the figure.</w:t>
      </w:r>
    </w:p>
    <w:p w14:paraId="70C62D4A">
      <w:pPr>
        <w:spacing w:before="120" w:after="120"/>
        <w:jc w:val="center"/>
        <w:rPr>
          <w:rFonts w:hint="eastAsia" w:ascii="阿里巴巴普惠体 L" w:hAnsi="阿里巴巴普惠体 L" w:eastAsia="阿里巴巴普惠体 L" w:cs="阿里巴巴普惠体 L"/>
          <w:bCs/>
          <w:kern w:val="28"/>
          <w:sz w:val="24"/>
          <w:szCs w:val="32"/>
          <w:highlight w:val="none"/>
        </w:rPr>
      </w:pPr>
      <w:r>
        <w:rPr>
          <w:rFonts w:hint="eastAsia" w:ascii="阿里巴巴普惠体 L" w:hAnsi="阿里巴巴普惠体 L" w:eastAsia="阿里巴巴普惠体 L" w:cs="阿里巴巴普惠体 L"/>
        </w:rPr>
        <w:drawing>
          <wp:inline distT="0" distB="0" distL="114300" distR="114300">
            <wp:extent cx="4116070" cy="3040380"/>
            <wp:effectExtent l="0" t="0" r="17780" b="7620"/>
            <wp:docPr id="550"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114"/>
                    <pic:cNvPicPr>
                      <a:picLocks noChangeAspect="1"/>
                    </pic:cNvPicPr>
                  </pic:nvPicPr>
                  <pic:blipFill>
                    <a:blip r:embed="rId125"/>
                    <a:stretch>
                      <a:fillRect/>
                    </a:stretch>
                  </pic:blipFill>
                  <pic:spPr>
                    <a:xfrm>
                      <a:off x="0" y="0"/>
                      <a:ext cx="4116070" cy="3040380"/>
                    </a:xfrm>
                    <a:prstGeom prst="rect">
                      <a:avLst/>
                    </a:prstGeom>
                    <a:noFill/>
                    <a:ln>
                      <a:noFill/>
                    </a:ln>
                  </pic:spPr>
                </pic:pic>
              </a:graphicData>
            </a:graphic>
          </wp:inline>
        </w:drawing>
      </w:r>
    </w:p>
    <w:p w14:paraId="767CC8C8">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In the upper right corner, click</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39065" cy="132080"/>
            <wp:effectExtent l="0" t="0" r="13335" b="1270"/>
            <wp:docPr id="55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115"/>
                    <pic:cNvPicPr>
                      <a:picLocks noChangeAspect="1"/>
                    </pic:cNvPicPr>
                  </pic:nvPicPr>
                  <pic:blipFill>
                    <a:blip r:embed="rId126"/>
                    <a:stretch>
                      <a:fillRect/>
                    </a:stretch>
                  </pic:blipFill>
                  <pic:spPr>
                    <a:xfrm>
                      <a:off x="0" y="0"/>
                      <a:ext cx="139065" cy="13208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to select the required split screen, select the channel from the device list on the left, drag it into the view window and save it.</w:t>
      </w:r>
    </w:p>
    <w:p w14:paraId="403C2C6D">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9865" cy="3844925"/>
            <wp:effectExtent l="0" t="0" r="6985" b="3175"/>
            <wp:docPr id="55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116"/>
                    <pic:cNvPicPr>
                      <a:picLocks noChangeAspect="1"/>
                    </pic:cNvPicPr>
                  </pic:nvPicPr>
                  <pic:blipFill>
                    <a:blip r:embed="rId127"/>
                    <a:stretch>
                      <a:fillRect/>
                    </a:stretch>
                  </pic:blipFill>
                  <pic:spPr>
                    <a:xfrm>
                      <a:off x="0" y="0"/>
                      <a:ext cx="5269865" cy="3844925"/>
                    </a:xfrm>
                    <a:prstGeom prst="rect">
                      <a:avLst/>
                    </a:prstGeom>
                    <a:noFill/>
                    <a:ln>
                      <a:noFill/>
                    </a:ln>
                  </pic:spPr>
                </pic:pic>
              </a:graphicData>
            </a:graphic>
          </wp:inline>
        </w:drawing>
      </w:r>
    </w:p>
    <w:p w14:paraId="528F7EF6">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3.</w:t>
      </w:r>
      <w:r>
        <w:rPr>
          <w:rFonts w:hint="eastAsia" w:ascii="阿里巴巴普惠体 L" w:hAnsi="阿里巴巴普惠体 L" w:eastAsia="阿里巴巴普惠体 L" w:cs="阿里巴巴普惠体 L"/>
          <w:b/>
          <w:bCs/>
          <w:kern w:val="2"/>
          <w:sz w:val="21"/>
          <w:szCs w:val="22"/>
          <w:lang w:val="en-US" w:eastAsia="zh-CN" w:bidi="ar-SA"/>
        </w:rPr>
        <w:t>Modify or delete view tabs:</w:t>
      </w:r>
    </w:p>
    <w:p w14:paraId="6A3AFEC0">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In the view tab directory, select "</w:t>
      </w:r>
      <w:r>
        <w:rPr>
          <w:rFonts w:hint="eastAsia" w:ascii="阿里巴巴普惠体 L" w:hAnsi="阿里巴巴普惠体 L" w:eastAsia="阿里巴巴普惠体 L" w:cs="阿里巴巴普惠体 L"/>
          <w:b/>
          <w:bCs/>
          <w:kern w:val="2"/>
          <w:sz w:val="21"/>
          <w:szCs w:val="22"/>
          <w:lang w:val="en-US" w:eastAsia="zh-CN" w:bidi="ar-SA"/>
        </w:rPr>
        <w:t>Modify</w:t>
      </w:r>
      <w:r>
        <w:rPr>
          <w:rFonts w:hint="eastAsia" w:ascii="阿里巴巴普惠体 L" w:hAnsi="阿里巴巴普惠体 L" w:eastAsia="阿里巴巴普惠体 L" w:cs="阿里巴巴普惠体 L"/>
          <w:kern w:val="2"/>
          <w:sz w:val="21"/>
          <w:szCs w:val="22"/>
          <w:lang w:val="en-US" w:eastAsia="zh-CN" w:bidi="ar-SA"/>
        </w:rPr>
        <w:t>" to modify the view tab or group.</w:t>
      </w:r>
    </w:p>
    <w:p w14:paraId="2FF02BC5">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In the view tab directory, select "</w:t>
      </w:r>
      <w:r>
        <w:rPr>
          <w:rFonts w:hint="eastAsia" w:ascii="阿里巴巴普惠体 L" w:hAnsi="阿里巴巴普惠体 L" w:eastAsia="阿里巴巴普惠体 L" w:cs="阿里巴巴普惠体 L"/>
          <w:b/>
          <w:bCs/>
          <w:kern w:val="2"/>
          <w:sz w:val="21"/>
          <w:szCs w:val="22"/>
          <w:lang w:val="en-US" w:eastAsia="zh-CN" w:bidi="ar-SA"/>
        </w:rPr>
        <w:t>delete</w:t>
      </w:r>
      <w:r>
        <w:rPr>
          <w:rFonts w:hint="eastAsia" w:ascii="阿里巴巴普惠体 L" w:hAnsi="阿里巴巴普惠体 L" w:eastAsia="阿里巴巴普惠体 L" w:cs="阿里巴巴普惠体 L"/>
          <w:kern w:val="2"/>
          <w:sz w:val="21"/>
          <w:szCs w:val="22"/>
          <w:lang w:val="en-US" w:eastAsia="zh-CN" w:bidi="ar-SA"/>
        </w:rPr>
        <w:t>" to delete the view tab or group.</w:t>
      </w:r>
    </w:p>
    <w:p w14:paraId="1ADF7332">
      <w:pPr>
        <w:spacing w:before="120" w:after="120"/>
        <w:rPr>
          <w:rFonts w:hint="eastAsia" w:ascii="阿里巴巴普惠体 L" w:hAnsi="阿里巴巴普惠体 L" w:eastAsia="阿里巴巴普惠体 L" w:cs="阿里巴巴普惠体 L"/>
          <w:bCs/>
          <w:kern w:val="28"/>
          <w:sz w:val="24"/>
          <w:szCs w:val="32"/>
          <w:highlight w:val="none"/>
        </w:rPr>
      </w:pPr>
    </w:p>
    <w:p w14:paraId="3214A6CA">
      <w:pPr>
        <w:numPr>
          <w:ilvl w:val="0"/>
          <w:numId w:val="0"/>
        </w:numPr>
        <w:spacing w:before="120" w:after="120"/>
        <w:rPr>
          <w:rFonts w:hint="eastAsia" w:ascii="阿里巴巴普惠体 R" w:hAnsi="阿里巴巴普惠体 R" w:eastAsia="阿里巴巴普惠体 R" w:cs="阿里巴巴普惠体 R"/>
          <w:b/>
          <w:bCs/>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4.Switch view tab preview</w:t>
      </w:r>
    </w:p>
    <w:p w14:paraId="34E5785E">
      <w:pPr>
        <w:numPr>
          <w:ilvl w:val="0"/>
          <w:numId w:val="0"/>
        </w:num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US" w:eastAsia="zh-CN" w:bidi="ar-SA"/>
        </w:rPr>
        <w:t>After adding a few more view tabs, double-click the view tab to quickly switch the preview view.</w:t>
      </w:r>
    </w:p>
    <w:p w14:paraId="54E2689B">
      <w:pPr>
        <w:pStyle w:val="3"/>
        <w:spacing w:before="156" w:after="156"/>
        <w:rPr>
          <w:rFonts w:hint="eastAsia" w:ascii="阿里巴巴普惠体 R" w:hAnsi="阿里巴巴普惠体 R" w:eastAsia="阿里巴巴普惠体 R" w:cs="阿里巴巴普惠体 R"/>
          <w:highlight w:val="none"/>
          <w:lang w:val="en-US" w:eastAsia="zh-CN"/>
        </w:rPr>
      </w:pPr>
      <w:bookmarkStart w:id="79" w:name="_Toc25792"/>
      <w:bookmarkStart w:id="80" w:name="_Toc28405"/>
      <w:r>
        <w:rPr>
          <w:rFonts w:hint="eastAsia" w:ascii="阿里巴巴普惠体 R" w:hAnsi="阿里巴巴普惠体 R" w:eastAsia="阿里巴巴普惠体 R" w:cs="阿里巴巴普惠体 R"/>
          <w:highlight w:val="none"/>
          <w:lang w:val="en-US" w:eastAsia="zh-CN"/>
        </w:rPr>
        <w:t xml:space="preserve">4.4 </w:t>
      </w:r>
      <w:r>
        <w:rPr>
          <w:rFonts w:hint="eastAsia" w:ascii="阿里巴巴普惠体 R" w:hAnsi="阿里巴巴普惠体 R" w:eastAsia="阿里巴巴普惠体 R" w:cs="阿里巴巴普惠体 R"/>
          <w:highlight w:val="none"/>
        </w:rPr>
        <w:t xml:space="preserve">PTZ </w:t>
      </w:r>
      <w:r>
        <w:rPr>
          <w:rFonts w:hint="eastAsia" w:ascii="阿里巴巴普惠体 R" w:hAnsi="阿里巴巴普惠体 R" w:eastAsia="阿里巴巴普惠体 R" w:cs="阿里巴巴普惠体 R"/>
          <w:highlight w:val="none"/>
          <w:lang w:val="en-US" w:eastAsia="zh-CN"/>
        </w:rPr>
        <w:t>Control</w:t>
      </w:r>
      <w:bookmarkEnd w:id="79"/>
      <w:bookmarkEnd w:id="80"/>
    </w:p>
    <w:bookmarkEnd w:id="77"/>
    <w:bookmarkEnd w:id="78"/>
    <w:p w14:paraId="22959F2C">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bookmarkStart w:id="81" w:name="_Toc18743"/>
      <w:bookmarkStart w:id="82" w:name="_Toc66449976"/>
      <w:r>
        <w:rPr>
          <w:rFonts w:hint="eastAsia" w:ascii="阿里巴巴普惠体 L" w:hAnsi="阿里巴巴普惠体 L" w:eastAsia="阿里巴巴普惠体 L" w:cs="阿里巴巴普惠体 L"/>
          <w:kern w:val="2"/>
          <w:sz w:val="21"/>
          <w:szCs w:val="22"/>
          <w:lang w:val="en-US" w:eastAsia="zh-CN" w:bidi="ar-SA"/>
        </w:rPr>
        <w:t>In the preview interface, click</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54940" cy="154940"/>
            <wp:effectExtent l="0" t="0" r="16510" b="16510"/>
            <wp:docPr id="47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94"/>
                    <pic:cNvPicPr>
                      <a:picLocks noChangeAspect="1"/>
                    </pic:cNvPicPr>
                  </pic:nvPicPr>
                  <pic:blipFill>
                    <a:blip r:embed="rId128"/>
                    <a:stretch>
                      <a:fillRect/>
                    </a:stretch>
                  </pic:blipFill>
                  <pic:spPr>
                    <a:xfrm>
                      <a:off x="0" y="0"/>
                      <a:ext cx="154940" cy="15494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to enter the PTZ control panel.Depending on the connected camera, the functions supported by the PTZ may vary. Take the PTZ camera as an example:</w:t>
      </w:r>
    </w:p>
    <w:p w14:paraId="6CFD6960">
      <w:pPr>
        <w:spacing w:before="120" w:after="120"/>
        <w:jc w:val="center"/>
        <w:rPr>
          <w:rFonts w:hint="eastAsia" w:ascii="阿里巴巴普惠体 L" w:hAnsi="阿里巴巴普惠体 L" w:eastAsia="阿里巴巴普惠体 L" w:cs="阿里巴巴普惠体 L"/>
          <w:bCs/>
          <w:kern w:val="28"/>
          <w:sz w:val="24"/>
          <w:szCs w:val="32"/>
          <w:highlight w:val="none"/>
        </w:rPr>
      </w:pPr>
      <w:r>
        <w:rPr>
          <w:rFonts w:hint="eastAsia" w:ascii="阿里巴巴普惠体 L" w:hAnsi="阿里巴巴普惠体 L" w:eastAsia="阿里巴巴普惠体 L" w:cs="阿里巴巴普惠体 L"/>
        </w:rPr>
        <w:drawing>
          <wp:inline distT="0" distB="0" distL="114300" distR="114300">
            <wp:extent cx="1791970" cy="3769995"/>
            <wp:effectExtent l="0" t="0" r="17780" b="1905"/>
            <wp:docPr id="47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95"/>
                    <pic:cNvPicPr>
                      <a:picLocks noChangeAspect="1"/>
                    </pic:cNvPicPr>
                  </pic:nvPicPr>
                  <pic:blipFill>
                    <a:blip r:embed="rId129"/>
                    <a:stretch>
                      <a:fillRect/>
                    </a:stretch>
                  </pic:blipFill>
                  <pic:spPr>
                    <a:xfrm>
                      <a:off x="0" y="0"/>
                      <a:ext cx="1791970" cy="3769995"/>
                    </a:xfrm>
                    <a:prstGeom prst="rect">
                      <a:avLst/>
                    </a:prstGeom>
                    <a:noFill/>
                    <a:ln>
                      <a:noFill/>
                    </a:ln>
                  </pic:spPr>
                </pic:pic>
              </a:graphicData>
            </a:graphic>
          </wp:inline>
        </w:drawing>
      </w:r>
    </w:p>
    <w:p w14:paraId="7A30E1B8">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1.</w:t>
      </w:r>
      <w:r>
        <w:rPr>
          <w:rFonts w:hint="eastAsia" w:ascii="阿里巴巴普惠体 L" w:hAnsi="阿里巴巴普惠体 L" w:eastAsia="阿里巴巴普惠体 L" w:cs="阿里巴巴普惠体 L"/>
          <w:b/>
          <w:bCs/>
          <w:kern w:val="2"/>
          <w:sz w:val="21"/>
          <w:szCs w:val="22"/>
          <w:lang w:val="en-US" w:eastAsia="zh-CN" w:bidi="ar-SA"/>
        </w:rPr>
        <w:t>3D Position:</w:t>
      </w:r>
      <w:r>
        <w:rPr>
          <w:rFonts w:hint="eastAsia" w:ascii="阿里巴巴普惠体 L" w:hAnsi="阿里巴巴普惠体 L" w:eastAsia="阿里巴巴普惠体 L" w:cs="阿里巴巴普惠体 L"/>
          <w:kern w:val="2"/>
          <w:sz w:val="21"/>
          <w:szCs w:val="22"/>
          <w:lang w:val="en-US" w:eastAsia="zh-CN" w:bidi="ar-SA"/>
        </w:rPr>
        <w:t xml:space="preserve"> Turn on/off the 3D positioning function. Clicking ”</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55575" cy="137160"/>
            <wp:effectExtent l="0" t="0" r="15875" b="15240"/>
            <wp:docPr id="50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97"/>
                    <pic:cNvPicPr>
                      <a:picLocks noChangeAspect="1"/>
                    </pic:cNvPicPr>
                  </pic:nvPicPr>
                  <pic:blipFill>
                    <a:blip r:embed="rId130"/>
                    <a:stretch>
                      <a:fillRect/>
                    </a:stretch>
                  </pic:blipFill>
                  <pic:spPr>
                    <a:xfrm>
                      <a:off x="0" y="0"/>
                      <a:ext cx="155575" cy="13716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means turning on 3D positioning, after turning it on, the button changes to “</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50495" cy="144145"/>
            <wp:effectExtent l="0" t="0" r="1905" b="8255"/>
            <wp:docPr id="50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96"/>
                    <pic:cNvPicPr>
                      <a:picLocks noChangeAspect="1"/>
                    </pic:cNvPicPr>
                  </pic:nvPicPr>
                  <pic:blipFill>
                    <a:blip r:embed="rId131"/>
                    <a:stretch>
                      <a:fillRect/>
                    </a:stretch>
                  </pic:blipFill>
                  <pic:spPr>
                    <a:xfrm>
                      <a:off x="0" y="0"/>
                      <a:ext cx="150495" cy="14414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When you click the button again, 3D positioning will stop. When the system turns on the 3D positioning function, you can perform the following operations. </w:t>
      </w:r>
    </w:p>
    <w:p w14:paraId="33EC5D66">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Use the left mouse button to click somewhere on the preview screen, and the network high-speed dome will move the corresponding point to the center of the video.</w:t>
      </w:r>
    </w:p>
    <w:p w14:paraId="349656C7">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Press and hold the left button to pull out a rectangular area to the lower right (upper), and the network high-speed dome will move its center to the center of the video and zoom in.</w:t>
      </w:r>
    </w:p>
    <w:p w14:paraId="2AF1EA89">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Press and hold the left button to pull out a rectangular area to the upper left (lower), and the network high-speed dome will move its center to the center of the video and zoom out.</w:t>
      </w:r>
    </w:p>
    <w:p w14:paraId="6D08C8B2">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 xml:space="preserve">2. </w:t>
      </w:r>
      <w:r>
        <w:rPr>
          <w:rFonts w:hint="eastAsia" w:ascii="阿里巴巴普惠体 L" w:hAnsi="阿里巴巴普惠体 L" w:eastAsia="阿里巴巴普惠体 L" w:cs="阿里巴巴普惠体 L"/>
          <w:b/>
          <w:bCs/>
          <w:kern w:val="2"/>
          <w:sz w:val="21"/>
          <w:szCs w:val="22"/>
          <w:lang w:val="en-US" w:eastAsia="zh-CN" w:bidi="ar-SA"/>
        </w:rPr>
        <w:t>PTZ Reset:</w:t>
      </w:r>
      <w:r>
        <w:rPr>
          <w:rFonts w:hint="eastAsia" w:ascii="阿里巴巴普惠体 L" w:hAnsi="阿里巴巴普惠体 L" w:eastAsia="阿里巴巴普惠体 L" w:cs="阿里巴巴普惠体 L"/>
          <w:kern w:val="2"/>
          <w:sz w:val="21"/>
          <w:szCs w:val="22"/>
          <w:lang w:val="en-US" w:eastAsia="zh-CN" w:bidi="ar-SA"/>
        </w:rPr>
        <w:t xml:space="preserve"> One-key reset. Click this button and the network high-speed dome will clear the preset points and cruise path.</w:t>
      </w:r>
    </w:p>
    <w:p w14:paraId="5122C5A8">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 xml:space="preserve">3. </w:t>
      </w:r>
      <w:r>
        <w:rPr>
          <w:rFonts w:hint="eastAsia" w:ascii="阿里巴巴普惠体 R" w:hAnsi="阿里巴巴普惠体 R" w:eastAsia="阿里巴巴普惠体 R" w:cs="阿里巴巴普惠体 R"/>
          <w:b/>
          <w:bCs/>
          <w:kern w:val="2"/>
          <w:sz w:val="21"/>
          <w:szCs w:val="22"/>
          <w:lang w:val="en-US" w:eastAsia="zh-CN" w:bidi="ar-SA"/>
        </w:rPr>
        <w:t>O</w:t>
      </w:r>
      <w:r>
        <w:rPr>
          <w:rFonts w:hint="eastAsia" w:ascii="阿里巴巴普惠体 L" w:hAnsi="阿里巴巴普惠体 L" w:eastAsia="阿里巴巴普惠体 L" w:cs="阿里巴巴普惠体 L"/>
          <w:b/>
          <w:bCs/>
          <w:kern w:val="2"/>
          <w:sz w:val="21"/>
          <w:szCs w:val="22"/>
          <w:lang w:val="en-US" w:eastAsia="zh-CN" w:bidi="ar-SA"/>
        </w:rPr>
        <w:t>ne-key watch</w:t>
      </w:r>
      <w:r>
        <w:rPr>
          <w:rFonts w:hint="eastAsia" w:ascii="阿里巴巴普惠体 L" w:hAnsi="阿里巴巴普惠体 L" w:eastAsia="阿里巴巴普惠体 L" w:cs="阿里巴巴普惠体 L"/>
          <w:kern w:val="2"/>
          <w:sz w:val="21"/>
          <w:szCs w:val="22"/>
          <w:lang w:val="en-US" w:eastAsia="zh-CN" w:bidi="ar-SA"/>
        </w:rPr>
        <w:t>, Click execute one-key watch once, this function depends on the model</w:t>
      </w:r>
    </w:p>
    <w:p w14:paraId="1EE1D27B">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 xml:space="preserve">4. </w:t>
      </w:r>
      <w:r>
        <w:rPr>
          <w:rFonts w:hint="eastAsia" w:ascii="阿里巴巴普惠体 L" w:hAnsi="阿里巴巴普惠体 L" w:eastAsia="阿里巴巴普惠体 L" w:cs="阿里巴巴普惠体 L"/>
          <w:kern w:val="2"/>
          <w:sz w:val="21"/>
          <w:szCs w:val="22"/>
          <w:lang w:val="en-US" w:eastAsia="zh-CN" w:bidi="ar-SA"/>
        </w:rPr>
        <w:t>When the network high-speed dome turns on the watch function and no control signal arrives after the set watch waiting time, the network high-speed dome will automatically execute the preset action.</w:t>
      </w:r>
    </w:p>
    <w:p w14:paraId="370E6A48">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Select the cruise mode as Watch Mode.</w:t>
      </w:r>
    </w:p>
    <w:p w14:paraId="69EB1226">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Set the time interval: When manually rotating the network high-speed dome, wait for 20 seconds to resume the watch action, and you can choose 15-240 seconds.</w:t>
      </w:r>
    </w:p>
    <w:p w14:paraId="0631FD9B">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Select the watch mode: there are default cruise, preset point, linear scan, track cruise and pattern scan options.</w:t>
      </w:r>
    </w:p>
    <w:p w14:paraId="4C84B7B5">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Note:</w:t>
      </w:r>
      <w:r>
        <w:rPr>
          <w:rFonts w:hint="eastAsia" w:ascii="阿里巴巴普惠体 L" w:hAnsi="阿里巴巴普惠体 L" w:eastAsia="阿里巴巴普惠体 L" w:cs="阿里巴巴普惠体 L"/>
          <w:kern w:val="2"/>
          <w:sz w:val="21"/>
          <w:szCs w:val="22"/>
          <w:lang w:val="en-US" w:eastAsia="zh-CN" w:bidi="ar-SA"/>
        </w:rPr>
        <w:t xml:space="preserve"> Only one watch point can exist at the same time.</w:t>
      </w:r>
    </w:p>
    <w:p w14:paraId="298260D8">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b/>
          <w:bCs/>
          <w:kern w:val="2"/>
          <w:sz w:val="21"/>
          <w:szCs w:val="22"/>
          <w:lang w:val="en-US" w:eastAsia="zh-CN" w:bidi="ar-SA"/>
        </w:rPr>
        <w:t>Default cruise:</w:t>
      </w:r>
      <w:r>
        <w:rPr>
          <w:rFonts w:hint="eastAsia" w:ascii="阿里巴巴普惠体 L" w:hAnsi="阿里巴巴普惠体 L" w:eastAsia="阿里巴巴普惠体 L" w:cs="阿里巴巴普惠体 L"/>
          <w:kern w:val="2"/>
          <w:sz w:val="21"/>
          <w:szCs w:val="22"/>
          <w:lang w:val="en-US" w:eastAsia="zh-CN" w:bidi="ar-SA"/>
        </w:rPr>
        <w:t xml:space="preserve"> Click the call cruise button, and the device will perform an uninterrupted 360° uniform counterclockwise rotation.</w:t>
      </w:r>
    </w:p>
    <w:p w14:paraId="16F3886E">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The save button allows the network high-speed ball to save the set parameters without turning on the watch function. Turning on the cruise button can save the set parameters and turn on the watch function.</w:t>
      </w:r>
    </w:p>
    <w:p w14:paraId="20A11E63">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The watch mode is shown in the below picture.</w:t>
      </w:r>
    </w:p>
    <w:p w14:paraId="705BFD2B">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826260" cy="1631950"/>
            <wp:effectExtent l="0" t="0" r="2540" b="6350"/>
            <wp:docPr id="50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98"/>
                    <pic:cNvPicPr>
                      <a:picLocks noChangeAspect="1"/>
                    </pic:cNvPicPr>
                  </pic:nvPicPr>
                  <pic:blipFill>
                    <a:blip r:embed="rId132"/>
                    <a:stretch>
                      <a:fillRect/>
                    </a:stretch>
                  </pic:blipFill>
                  <pic:spPr>
                    <a:xfrm>
                      <a:off x="0" y="0"/>
                      <a:ext cx="1826260" cy="1631950"/>
                    </a:xfrm>
                    <a:prstGeom prst="rect">
                      <a:avLst/>
                    </a:prstGeom>
                    <a:noFill/>
                    <a:ln>
                      <a:noFill/>
                    </a:ln>
                  </pic:spPr>
                </pic:pic>
              </a:graphicData>
            </a:graphic>
          </wp:inline>
        </w:drawing>
      </w:r>
    </w:p>
    <w:p w14:paraId="7C630AC5">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5.</w:t>
      </w:r>
      <w:r>
        <w:rPr>
          <w:rFonts w:hint="eastAsia" w:ascii="阿里巴巴普惠体 L" w:hAnsi="阿里巴巴普惠体 L" w:eastAsia="阿里巴巴普惠体 L" w:cs="阿里巴巴普惠体 L"/>
          <w:kern w:val="2"/>
          <w:sz w:val="21"/>
          <w:szCs w:val="22"/>
          <w:lang w:val="en-US" w:eastAsia="zh-CN" w:bidi="ar-SA"/>
        </w:rPr>
        <w:t xml:space="preserve"> </w:t>
      </w:r>
      <w:r>
        <w:rPr>
          <w:rFonts w:hint="eastAsia" w:ascii="阿里巴巴普惠体 L" w:hAnsi="阿里巴巴普惠体 L" w:eastAsia="阿里巴巴普惠体 L" w:cs="阿里巴巴普惠体 L"/>
          <w:b/>
          <w:bCs/>
          <w:kern w:val="2"/>
          <w:sz w:val="21"/>
          <w:szCs w:val="22"/>
          <w:lang w:val="en-US" w:eastAsia="zh-CN" w:bidi="ar-SA"/>
        </w:rPr>
        <w:t>Linear Scan:</w:t>
      </w:r>
      <w:r>
        <w:rPr>
          <w:rFonts w:hint="eastAsia" w:ascii="阿里巴巴普惠体 L" w:hAnsi="阿里巴巴普惠体 L" w:eastAsia="阿里巴巴普惠体 L" w:cs="阿里巴巴普惠体 L"/>
          <w:kern w:val="2"/>
          <w:sz w:val="21"/>
          <w:szCs w:val="22"/>
          <w:lang w:val="en-US" w:eastAsia="zh-CN" w:bidi="ar-SA"/>
        </w:rPr>
        <w:t xml:space="preserve"> Select the cruise mode as Line Scan, click</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46050" cy="146050"/>
            <wp:effectExtent l="0" t="0" r="6350" b="6350"/>
            <wp:docPr id="51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99"/>
                    <pic:cNvPicPr>
                      <a:picLocks noChangeAspect="1"/>
                    </pic:cNvPicPr>
                  </pic:nvPicPr>
                  <pic:blipFill>
                    <a:blip r:embed="rId133"/>
                    <a:stretch>
                      <a:fillRect/>
                    </a:stretch>
                  </pic:blipFill>
                  <pic:spPr>
                    <a:xfrm>
                      <a:off x="0" y="0"/>
                      <a:ext cx="146050" cy="14605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to record the current position of the device as the starting position, rotate the device, and click</w:t>
      </w: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54940" cy="141605"/>
            <wp:effectExtent l="0" t="0" r="16510" b="10795"/>
            <wp:docPr id="51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100"/>
                    <pic:cNvPicPr>
                      <a:picLocks noChangeAspect="1"/>
                    </pic:cNvPicPr>
                  </pic:nvPicPr>
                  <pic:blipFill>
                    <a:blip r:embed="rId134"/>
                    <a:stretch>
                      <a:fillRect/>
                    </a:stretch>
                  </pic:blipFill>
                  <pic:spPr>
                    <a:xfrm>
                      <a:off x="0" y="0"/>
                      <a:ext cx="154940" cy="14160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the end button, and record the current position of the device as the ending position. Click the Save button to save the three cruise speeds of high, medium or low. Click the Cruise button, and the device will cruise at a constant speed between two points. The Linear Scan page is shown in the below picture.</w:t>
      </w:r>
    </w:p>
    <w:p w14:paraId="6F697CBE">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396490" cy="1410970"/>
            <wp:effectExtent l="0" t="0" r="3810" b="17780"/>
            <wp:docPr id="514"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101"/>
                    <pic:cNvPicPr>
                      <a:picLocks noChangeAspect="1"/>
                    </pic:cNvPicPr>
                  </pic:nvPicPr>
                  <pic:blipFill>
                    <a:blip r:embed="rId135"/>
                    <a:stretch>
                      <a:fillRect/>
                    </a:stretch>
                  </pic:blipFill>
                  <pic:spPr>
                    <a:xfrm>
                      <a:off x="0" y="0"/>
                      <a:ext cx="2396490" cy="1410970"/>
                    </a:xfrm>
                    <a:prstGeom prst="rect">
                      <a:avLst/>
                    </a:prstGeom>
                    <a:noFill/>
                    <a:ln>
                      <a:noFill/>
                    </a:ln>
                  </pic:spPr>
                </pic:pic>
              </a:graphicData>
            </a:graphic>
          </wp:inline>
        </w:drawing>
      </w:r>
    </w:p>
    <w:p w14:paraId="2421BCB6">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kern w:val="2"/>
          <w:sz w:val="21"/>
          <w:szCs w:val="22"/>
          <w:lang w:val="en-US" w:eastAsia="zh-CN" w:bidi="ar-SA"/>
        </w:rPr>
        <w:t>6.</w:t>
      </w:r>
      <w:r>
        <w:rPr>
          <w:rFonts w:hint="eastAsia" w:ascii="阿里巴巴普惠体 L" w:hAnsi="阿里巴巴普惠体 L" w:eastAsia="阿里巴巴普惠体 L" w:cs="阿里巴巴普惠体 L"/>
          <w:b/>
          <w:bCs/>
          <w:kern w:val="2"/>
          <w:sz w:val="21"/>
          <w:szCs w:val="22"/>
          <w:lang w:val="en-US" w:eastAsia="zh-CN" w:bidi="ar-SA"/>
        </w:rPr>
        <w:t>Track cruise:</w:t>
      </w:r>
      <w:r>
        <w:rPr>
          <w:rFonts w:hint="eastAsia" w:ascii="阿里巴巴普惠体 L" w:hAnsi="阿里巴巴普惠体 L" w:eastAsia="阿里巴巴普惠体 L" w:cs="阿里巴巴普惠体 L"/>
          <w:kern w:val="2"/>
          <w:sz w:val="21"/>
          <w:szCs w:val="22"/>
          <w:lang w:val="en-US" w:eastAsia="zh-CN" w:bidi="ar-SA"/>
        </w:rPr>
        <w:t xml:space="preserve"> Cruise according to the set track. You can set 4 tracks at the same time. Each track can select 32 preset points, and the cruise interval time for each preset point can be set.</w:t>
      </w:r>
    </w:p>
    <w:p w14:paraId="565A4D4F">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Select the cruise mode as Tour</w:t>
      </w:r>
    </w:p>
    <w:p w14:paraId="514C001A">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687195" cy="214630"/>
            <wp:effectExtent l="0" t="0" r="8255" b="13970"/>
            <wp:docPr id="51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103"/>
                    <pic:cNvPicPr>
                      <a:picLocks noChangeAspect="1"/>
                    </pic:cNvPicPr>
                  </pic:nvPicPr>
                  <pic:blipFill>
                    <a:blip r:embed="rId136"/>
                    <a:stretch>
                      <a:fillRect/>
                    </a:stretch>
                  </pic:blipFill>
                  <pic:spPr>
                    <a:xfrm>
                      <a:off x="0" y="0"/>
                      <a:ext cx="1687195" cy="21463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  Select the track to add a preset point, </w:t>
      </w:r>
    </w:p>
    <w:p w14:paraId="23F58FD5">
      <w:pPr>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rPr>
        <w:drawing>
          <wp:inline distT="0" distB="0" distL="114300" distR="114300">
            <wp:extent cx="1647825" cy="218440"/>
            <wp:effectExtent l="0" t="0" r="9525" b="10160"/>
            <wp:docPr id="52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104"/>
                    <pic:cNvPicPr>
                      <a:picLocks noChangeAspect="1"/>
                    </pic:cNvPicPr>
                  </pic:nvPicPr>
                  <pic:blipFill>
                    <a:blip r:embed="rId137"/>
                    <a:stretch>
                      <a:fillRect/>
                    </a:stretch>
                  </pic:blipFill>
                  <pic:spPr>
                    <a:xfrm>
                      <a:off x="0" y="0"/>
                      <a:ext cx="1647825" cy="21844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2"/>
          <w:sz w:val="21"/>
          <w:szCs w:val="22"/>
          <w:lang w:val="en-US" w:eastAsia="zh-CN" w:bidi="ar-SA"/>
        </w:rPr>
        <w:t>Add and delete preset points to each track, and use the up and down buttons to move the order of the preset points. Select the speed and time interval for switching between different preset points during cruising,  click the Save button, and the device will save the parameters without turning on the cruise. Click the Cruise button, and the device will save the parameters and cruise in the order of the added preset positions. The preset point cruise page is shown below:</w:t>
      </w:r>
    </w:p>
    <w:p w14:paraId="31C5C465">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722120" cy="2500630"/>
            <wp:effectExtent l="0" t="0" r="11430" b="13970"/>
            <wp:docPr id="521"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105"/>
                    <pic:cNvPicPr>
                      <a:picLocks noChangeAspect="1"/>
                    </pic:cNvPicPr>
                  </pic:nvPicPr>
                  <pic:blipFill>
                    <a:blip r:embed="rId138"/>
                    <a:stretch>
                      <a:fillRect/>
                    </a:stretch>
                  </pic:blipFill>
                  <pic:spPr>
                    <a:xfrm>
                      <a:off x="0" y="0"/>
                      <a:ext cx="1722120" cy="2500630"/>
                    </a:xfrm>
                    <a:prstGeom prst="rect">
                      <a:avLst/>
                    </a:prstGeom>
                    <a:noFill/>
                    <a:ln>
                      <a:noFill/>
                    </a:ln>
                  </pic:spPr>
                </pic:pic>
              </a:graphicData>
            </a:graphic>
          </wp:inline>
        </w:drawing>
      </w:r>
    </w:p>
    <w:p w14:paraId="60A8ECDD">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kern w:val="2"/>
          <w:sz w:val="21"/>
          <w:szCs w:val="22"/>
          <w:lang w:val="en-US" w:eastAsia="zh-CN" w:bidi="ar-SA"/>
        </w:rPr>
        <w:t>7．</w:t>
      </w:r>
      <w:r>
        <w:rPr>
          <w:rFonts w:hint="eastAsia" w:ascii="阿里巴巴普惠体 L" w:hAnsi="阿里巴巴普惠体 L" w:eastAsia="阿里巴巴普惠体 L" w:cs="阿里巴巴普惠体 L"/>
          <w:kern w:val="2"/>
          <w:sz w:val="21"/>
          <w:szCs w:val="22"/>
          <w:lang w:val="en-US" w:eastAsia="zh-CN" w:bidi="ar-SA"/>
        </w:rPr>
        <w:t>Pattern scanning refers to scanning according to a preset path, recording the horizontal and vertical movements of the network high-speed dome, zoom operation and other actions. After recording and saving, the user can directly call the pattern scanning route. The network high-speed dome supports setting 4 pattern scanning paths, numbered 1 to 4. The network high-speed dome provides a save function for each pattern scanning path.</w:t>
      </w:r>
    </w:p>
    <w:p w14:paraId="43560B82">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Select the cruise mode as Pattern Scan</w:t>
      </w:r>
    </w:p>
    <w:p w14:paraId="2B1D0CDC">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1731010" cy="218440"/>
            <wp:effectExtent l="0" t="0" r="2540" b="10160"/>
            <wp:docPr id="52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106"/>
                    <pic:cNvPicPr>
                      <a:picLocks noChangeAspect="1"/>
                    </pic:cNvPicPr>
                  </pic:nvPicPr>
                  <pic:blipFill>
                    <a:blip r:embed="rId139"/>
                    <a:stretch>
                      <a:fillRect/>
                    </a:stretch>
                  </pic:blipFill>
                  <pic:spPr>
                    <a:xfrm>
                      <a:off x="0" y="0"/>
                      <a:ext cx="1731010" cy="21844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Select a path, </w:t>
      </w:r>
    </w:p>
    <w:p w14:paraId="2A7A9ED0">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831850" cy="190500"/>
            <wp:effectExtent l="0" t="0" r="6350" b="0"/>
            <wp:docPr id="52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107"/>
                    <pic:cNvPicPr>
                      <a:picLocks noChangeAspect="1"/>
                    </pic:cNvPicPr>
                  </pic:nvPicPr>
                  <pic:blipFill>
                    <a:blip r:embed="rId140"/>
                    <a:stretch>
                      <a:fillRect/>
                    </a:stretch>
                  </pic:blipFill>
                  <pic:spPr>
                    <a:xfrm>
                      <a:off x="0" y="0"/>
                      <a:ext cx="831850" cy="19050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 xml:space="preserve">Click start recording, perform any PTZ operation on the device, and Click stop recording, </w:t>
      </w:r>
    </w:p>
    <w:p w14:paraId="6FB790E3">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765175" cy="189865"/>
            <wp:effectExtent l="0" t="0" r="15875" b="635"/>
            <wp:docPr id="53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108"/>
                    <pic:cNvPicPr>
                      <a:picLocks noChangeAspect="1"/>
                    </pic:cNvPicPr>
                  </pic:nvPicPr>
                  <pic:blipFill>
                    <a:blip r:embed="rId141"/>
                    <a:stretch>
                      <a:fillRect/>
                    </a:stretch>
                  </pic:blipFill>
                  <pic:spPr>
                    <a:xfrm>
                      <a:off x="0" y="0"/>
                      <a:ext cx="765175" cy="18986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After recording is completed, Click call the cruise, and the device will cruise according to the recorded content.</w:t>
      </w:r>
    </w:p>
    <w:p w14:paraId="636A7E71">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drawing>
          <wp:inline distT="0" distB="0" distL="114300" distR="114300">
            <wp:extent cx="791845" cy="175895"/>
            <wp:effectExtent l="0" t="0" r="8255" b="14605"/>
            <wp:docPr id="53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109"/>
                    <pic:cNvPicPr>
                      <a:picLocks noChangeAspect="1"/>
                    </pic:cNvPicPr>
                  </pic:nvPicPr>
                  <pic:blipFill>
                    <a:blip r:embed="rId142"/>
                    <a:stretch>
                      <a:fillRect/>
                    </a:stretch>
                  </pic:blipFill>
                  <pic:spPr>
                    <a:xfrm>
                      <a:off x="0" y="0"/>
                      <a:ext cx="791845" cy="17589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After recording is completed, click the delete button, and the device will delete the pattern scanning path with the corresponding number. The pattern scanning page is shown in the below picture.</w:t>
      </w:r>
    </w:p>
    <w:p w14:paraId="3E651B26">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657475" cy="1828800"/>
            <wp:effectExtent l="0" t="0" r="9525" b="0"/>
            <wp:docPr id="53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110"/>
                    <pic:cNvPicPr>
                      <a:picLocks noChangeAspect="1"/>
                    </pic:cNvPicPr>
                  </pic:nvPicPr>
                  <pic:blipFill>
                    <a:blip r:embed="rId143"/>
                    <a:stretch>
                      <a:fillRect/>
                    </a:stretch>
                  </pic:blipFill>
                  <pic:spPr>
                    <a:xfrm>
                      <a:off x="0" y="0"/>
                      <a:ext cx="2657475" cy="1828800"/>
                    </a:xfrm>
                    <a:prstGeom prst="rect">
                      <a:avLst/>
                    </a:prstGeom>
                    <a:noFill/>
                    <a:ln>
                      <a:noFill/>
                    </a:ln>
                  </pic:spPr>
                </pic:pic>
              </a:graphicData>
            </a:graphic>
          </wp:inline>
        </w:drawing>
      </w:r>
    </w:p>
    <w:p w14:paraId="4EFA9A0C">
      <w:pPr>
        <w:spacing w:before="120" w:after="120"/>
        <w:jc w:val="both"/>
        <w:rPr>
          <w:rFonts w:hint="eastAsia" w:ascii="阿里巴巴普惠体 L" w:hAnsi="阿里巴巴普惠体 L" w:eastAsia="阿里巴巴普惠体 L" w:cs="阿里巴巴普惠体 L"/>
          <w:highlight w:val="none"/>
        </w:rPr>
      </w:pPr>
    </w:p>
    <w:p w14:paraId="0430AE59">
      <w:pPr>
        <w:pStyle w:val="3"/>
        <w:spacing w:before="156" w:after="156"/>
        <w:rPr>
          <w:rFonts w:hint="eastAsia" w:ascii="阿里巴巴普惠体 R" w:hAnsi="阿里巴巴普惠体 R" w:eastAsia="阿里巴巴普惠体 R" w:cs="阿里巴巴普惠体 R"/>
          <w:highlight w:val="none"/>
        </w:rPr>
      </w:pPr>
      <w:bookmarkStart w:id="83" w:name="_Toc12821"/>
      <w:bookmarkStart w:id="84" w:name="_Toc26063"/>
      <w:r>
        <w:rPr>
          <w:rFonts w:hint="eastAsia" w:ascii="阿里巴巴普惠体 R" w:hAnsi="阿里巴巴普惠体 R" w:eastAsia="阿里巴巴普惠体 R" w:cs="阿里巴巴普惠体 R"/>
          <w:color w:val="000000"/>
          <w:highlight w:val="none"/>
          <w:lang w:val="en-US" w:eastAsia="zh-CN"/>
        </w:rPr>
        <w:t xml:space="preserve">4.5 AI </w:t>
      </w:r>
      <w:r>
        <w:rPr>
          <w:rFonts w:hint="eastAsia" w:ascii="阿里巴巴普惠体 R" w:hAnsi="阿里巴巴普惠体 R" w:eastAsia="阿里巴巴普惠体 R" w:cs="阿里巴巴普惠体 R"/>
          <w:color w:val="000000"/>
          <w:highlight w:val="none"/>
        </w:rPr>
        <w:t>Alarm Sidebar Push Image</w:t>
      </w:r>
      <w:bookmarkEnd w:id="81"/>
      <w:bookmarkEnd w:id="82"/>
      <w:bookmarkEnd w:id="83"/>
      <w:bookmarkEnd w:id="84"/>
    </w:p>
    <w:p w14:paraId="38A98B88">
      <w:pPr>
        <w:numPr>
          <w:ilvl w:val="0"/>
          <w:numId w:val="0"/>
        </w:num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US" w:eastAsia="zh-CN" w:bidi="ar-SA"/>
        </w:rPr>
        <w:t>Click</w:t>
      </w:r>
      <w:r>
        <w:rPr>
          <w:rFonts w:hint="eastAsia" w:ascii="阿里巴巴普惠体 L" w:hAnsi="阿里巴巴普惠体 L" w:eastAsia="阿里巴巴普惠体 L" w:cs="阿里巴巴普惠体 L"/>
          <w:kern w:val="2"/>
          <w:sz w:val="21"/>
          <w:szCs w:val="22"/>
          <w:lang w:val="en-US" w:eastAsia="zh-CN" w:bidi="ar-SA"/>
        </w:rPr>
        <w:drawing>
          <wp:inline distT="0" distB="0" distL="0" distR="0">
            <wp:extent cx="154305" cy="136525"/>
            <wp:effectExtent l="0" t="0" r="17145" b="1587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154800" cy="136800"/>
                    </a:xfrm>
                    <a:prstGeom prst="rect">
                      <a:avLst/>
                    </a:prstGeom>
                    <a:noFill/>
                    <a:ln>
                      <a:noFill/>
                    </a:ln>
                    <a:effectLst/>
                  </pic:spPr>
                </pic:pic>
              </a:graphicData>
            </a:graphic>
          </wp:inline>
        </w:drawing>
      </w:r>
      <w:r>
        <w:rPr>
          <w:rFonts w:hint="eastAsia" w:ascii="阿里巴巴普惠体 L" w:hAnsi="阿里巴巴普惠体 L" w:eastAsia="阿里巴巴普惠体 L" w:cs="阿里巴巴普惠体 L"/>
          <w:kern w:val="2"/>
          <w:sz w:val="21"/>
          <w:szCs w:val="22"/>
          <w:lang w:val="en-US" w:eastAsia="zh-CN" w:bidi="ar-SA"/>
        </w:rPr>
        <w:t>the smart alarm display button, and the alarm push of the added smart device will be displayed on the right side of the preview area.</w:t>
      </w:r>
    </w:p>
    <w:p w14:paraId="278C11EA">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5265420" cy="3171825"/>
            <wp:effectExtent l="0" t="0" r="11430" b="9525"/>
            <wp:docPr id="359" name="图片 359" descr="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0731"/>
                    <pic:cNvPicPr>
                      <a:picLocks noChangeAspect="1"/>
                    </pic:cNvPicPr>
                  </pic:nvPicPr>
                  <pic:blipFill>
                    <a:blip r:embed="rId145"/>
                    <a:stretch>
                      <a:fillRect/>
                    </a:stretch>
                  </pic:blipFill>
                  <pic:spPr>
                    <a:xfrm>
                      <a:off x="0" y="0"/>
                      <a:ext cx="5265420" cy="3171825"/>
                    </a:xfrm>
                    <a:prstGeom prst="rect">
                      <a:avLst/>
                    </a:prstGeom>
                  </pic:spPr>
                </pic:pic>
              </a:graphicData>
            </a:graphic>
          </wp:inline>
        </w:drawing>
      </w:r>
    </w:p>
    <w:p w14:paraId="0A993CFF">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Select the alarm event in the alarm push bar and right-Click view the event information and playback the event-related video.</w:t>
      </w:r>
    </w:p>
    <w:p w14:paraId="7658D33A">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R" w:hAnsi="阿里巴巴普惠体 R" w:eastAsia="阿里巴巴普惠体 R" w:cs="阿里巴巴普惠体 R"/>
          <w:b/>
          <w:bCs/>
          <w:kern w:val="2"/>
          <w:sz w:val="21"/>
          <w:szCs w:val="22"/>
          <w:lang w:val="en-US" w:eastAsia="zh-CN" w:bidi="ar-SA"/>
        </w:rPr>
        <w:t>Playback:</w:t>
      </w:r>
      <w:r>
        <w:rPr>
          <w:rFonts w:hint="eastAsia" w:ascii="阿里巴巴普惠体 L" w:hAnsi="阿里巴巴普惠体 L" w:eastAsia="阿里巴巴普惠体 L" w:cs="阿里巴巴普惠体 L"/>
          <w:kern w:val="2"/>
          <w:sz w:val="21"/>
          <w:szCs w:val="22"/>
          <w:lang w:val="en-US" w:eastAsia="zh-CN" w:bidi="ar-SA"/>
        </w:rPr>
        <w:t xml:space="preserve"> Open the playback window to playback the alarm video.</w:t>
      </w:r>
    </w:p>
    <w:p w14:paraId="5CFD2C12">
      <w:pPr>
        <w:numPr>
          <w:ilvl w:val="0"/>
          <w:numId w:val="0"/>
        </w:numPr>
        <w:spacing w:before="120" w:after="120"/>
        <w:rPr>
          <w:rFonts w:hint="eastAsia" w:ascii="阿里巴巴普惠体 L" w:hAnsi="阿里巴巴普惠体 L" w:eastAsia="阿里巴巴普惠体 L" w:cs="阿里巴巴普惠体 L"/>
          <w:highlight w:val="none"/>
        </w:rPr>
      </w:pPr>
      <w:r>
        <w:rPr>
          <w:rFonts w:hint="eastAsia" w:ascii="阿里巴巴普惠体 R" w:hAnsi="阿里巴巴普惠体 R" w:eastAsia="阿里巴巴普惠体 R" w:cs="阿里巴巴普惠体 R"/>
          <w:b/>
          <w:bCs/>
          <w:kern w:val="2"/>
          <w:sz w:val="21"/>
          <w:szCs w:val="22"/>
          <w:lang w:val="en-US" w:eastAsia="zh-CN" w:bidi="ar-SA"/>
        </w:rPr>
        <w:t>Detail Information:</w:t>
      </w:r>
      <w:r>
        <w:rPr>
          <w:rFonts w:hint="eastAsia" w:ascii="阿里巴巴普惠体 L" w:hAnsi="阿里巴巴普惠体 L" w:eastAsia="阿里巴巴普惠体 L" w:cs="阿里巴巴普惠体 L"/>
          <w:kern w:val="2"/>
          <w:sz w:val="21"/>
          <w:szCs w:val="22"/>
          <w:lang w:val="en-US" w:eastAsia="zh-CN" w:bidi="ar-SA"/>
        </w:rPr>
        <w:t xml:space="preserve"> As shown in the figure.</w:t>
      </w:r>
    </w:p>
    <w:p w14:paraId="600CA681">
      <w:pPr>
        <w:spacing w:before="120" w:after="120"/>
        <w:jc w:val="left"/>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sz w:val="21"/>
        </w:rP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868045</wp:posOffset>
                </wp:positionV>
                <wp:extent cx="2190750" cy="2214245"/>
                <wp:effectExtent l="0" t="0" r="0" b="14605"/>
                <wp:wrapNone/>
                <wp:docPr id="61" name="文本框 61"/>
                <wp:cNvGraphicFramePr/>
                <a:graphic xmlns:a="http://schemas.openxmlformats.org/drawingml/2006/main">
                  <a:graphicData uri="http://schemas.microsoft.com/office/word/2010/wordprocessingShape">
                    <wps:wsp>
                      <wps:cNvSpPr txBox="1"/>
                      <wps:spPr>
                        <a:xfrm>
                          <a:off x="4300220" y="5113020"/>
                          <a:ext cx="2190750" cy="2214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CC41D7">
                            <w:pPr>
                              <w:numPr>
                                <w:ilvl w:val="0"/>
                                <w:numId w:val="0"/>
                              </w:numPr>
                              <w:spacing w:before="120" w:after="12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Snapped Device: Capture device</w:t>
                            </w:r>
                          </w:p>
                          <w:p w14:paraId="5BC24A35">
                            <w:pPr>
                              <w:numPr>
                                <w:ilvl w:val="0"/>
                                <w:numId w:val="0"/>
                              </w:numPr>
                              <w:spacing w:before="120" w:after="12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Snapped Channel: Capture channel</w:t>
                            </w:r>
                          </w:p>
                          <w:p w14:paraId="3F3156AD">
                            <w:pPr>
                              <w:numPr>
                                <w:ilvl w:val="0"/>
                                <w:numId w:val="0"/>
                              </w:numPr>
                              <w:spacing w:before="120" w:after="12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Start time: Alarm start time</w:t>
                            </w:r>
                          </w:p>
                          <w:p w14:paraId="5141EF30">
                            <w:pPr>
                              <w:numPr>
                                <w:ilvl w:val="0"/>
                                <w:numId w:val="0"/>
                              </w:numPr>
                              <w:spacing w:before="120" w:after="120"/>
                            </w:pPr>
                            <w:r>
                              <w:rPr>
                                <w:rFonts w:hint="eastAsia" w:ascii="Times New Roman" w:hAnsi="Times New Roman" w:eastAsia="宋体" w:cs="Times New Roman"/>
                                <w:kern w:val="2"/>
                                <w:sz w:val="21"/>
                                <w:szCs w:val="22"/>
                                <w:lang w:val="en-US" w:eastAsia="zh-CN" w:bidi="ar-SA"/>
                              </w:rPr>
                              <w:t>End time: Alarm end time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pt;margin-top:68.35pt;height:174.35pt;width:172.5pt;z-index:251660288;mso-width-relative:page;mso-height-relative:page;" fillcolor="#FFFFFF [3201]" filled="t" stroked="f" coordsize="21600,21600" o:gfxdata="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bYKmM1QAA&#10;AAsBAAAPAAAAAAAAAAEAIAAAACIAAABkcnMvZG93bnJldi54bWxQSwECFAAUAAAACACHTuJAtd6x&#10;C1oCAACeBAAADgAAAAAAAAABACAAAAAkAQAAZHJzL2Uyb0RvYy54bWxQSwUGAAAAAAYABgBZAQAA&#10;8AUAAAAA&#10;">
                <v:fill on="t" focussize="0,0"/>
                <v:stroke on="f" weight="0.5pt"/>
                <v:imagedata o:title=""/>
                <o:lock v:ext="edit" aspectratio="f"/>
                <v:textbox>
                  <w:txbxContent>
                    <w:p w14:paraId="79CC41D7">
                      <w:pPr>
                        <w:numPr>
                          <w:ilvl w:val="0"/>
                          <w:numId w:val="0"/>
                        </w:numPr>
                        <w:spacing w:before="120" w:after="12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Snapped Device: Capture device</w:t>
                      </w:r>
                    </w:p>
                    <w:p w14:paraId="5BC24A35">
                      <w:pPr>
                        <w:numPr>
                          <w:ilvl w:val="0"/>
                          <w:numId w:val="0"/>
                        </w:numPr>
                        <w:spacing w:before="120" w:after="12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Snapped Channel: Capture channel</w:t>
                      </w:r>
                    </w:p>
                    <w:p w14:paraId="3F3156AD">
                      <w:pPr>
                        <w:numPr>
                          <w:ilvl w:val="0"/>
                          <w:numId w:val="0"/>
                        </w:numPr>
                        <w:spacing w:before="120" w:after="12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Start time: Alarm start time</w:t>
                      </w:r>
                    </w:p>
                    <w:p w14:paraId="5141EF30">
                      <w:pPr>
                        <w:numPr>
                          <w:ilvl w:val="0"/>
                          <w:numId w:val="0"/>
                        </w:numPr>
                        <w:spacing w:before="120" w:after="120"/>
                      </w:pPr>
                      <w:r>
                        <w:rPr>
                          <w:rFonts w:hint="eastAsia" w:ascii="Times New Roman" w:hAnsi="Times New Roman" w:eastAsia="宋体" w:cs="Times New Roman"/>
                          <w:kern w:val="2"/>
                          <w:sz w:val="21"/>
                          <w:szCs w:val="22"/>
                          <w:lang w:val="en-US" w:eastAsia="zh-CN" w:bidi="ar-SA"/>
                        </w:rPr>
                        <w:t>End time: Alarm end time</w:t>
                      </w:r>
                    </w:p>
                  </w:txbxContent>
                </v:textbox>
              </v:shape>
            </w:pict>
          </mc:Fallback>
        </mc:AlternateContent>
      </w:r>
      <w:r>
        <w:rPr>
          <w:rFonts w:hint="eastAsia" w:ascii="阿里巴巴普惠体 L" w:hAnsi="阿里巴巴普惠体 L" w:eastAsia="阿里巴巴普惠体 L" w:cs="阿里巴巴普惠体 L"/>
          <w:highlight w:val="none"/>
          <w:lang w:eastAsia="zh-CN"/>
        </w:rPr>
        <w:drawing>
          <wp:inline distT="0" distB="0" distL="114300" distR="114300">
            <wp:extent cx="2792730" cy="4413250"/>
            <wp:effectExtent l="0" t="0" r="7620" b="6350"/>
            <wp:docPr id="362" name="图片 362" descr="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1042"/>
                    <pic:cNvPicPr>
                      <a:picLocks noChangeAspect="1"/>
                    </pic:cNvPicPr>
                  </pic:nvPicPr>
                  <pic:blipFill>
                    <a:blip r:embed="rId146"/>
                    <a:stretch>
                      <a:fillRect/>
                    </a:stretch>
                  </pic:blipFill>
                  <pic:spPr>
                    <a:xfrm>
                      <a:off x="0" y="0"/>
                      <a:ext cx="2792730" cy="4413250"/>
                    </a:xfrm>
                    <a:prstGeom prst="rect">
                      <a:avLst/>
                    </a:prstGeom>
                  </pic:spPr>
                </pic:pic>
              </a:graphicData>
            </a:graphic>
          </wp:inline>
        </w:drawing>
      </w:r>
    </w:p>
    <w:p w14:paraId="5BCF05B7">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If the channel opens the face attribute, the captured image information will include gender, age, whether wearing glasses, whether wearing a mask and expression information. The captured image shows unmatched, which means there is no comparison image.</w:t>
      </w:r>
    </w:p>
    <w:p w14:paraId="23A426E3">
      <w:pPr>
        <w:numPr>
          <w:ilvl w:val="0"/>
          <w:numId w:val="0"/>
        </w:numPr>
        <w:spacing w:before="120" w:after="120"/>
        <w:rPr>
          <w:rFonts w:hint="eastAsia" w:ascii="阿里巴巴普惠体 L" w:hAnsi="阿里巴巴普惠体 L" w:eastAsia="阿里巴巴普惠体 L" w:cs="阿里巴巴普惠体 L"/>
          <w:kern w:val="2"/>
          <w:sz w:val="21"/>
          <w:szCs w:val="22"/>
          <w:lang w:val="en-US" w:eastAsia="zh-CN" w:bidi="ar-SA"/>
        </w:rPr>
      </w:pPr>
      <w:r>
        <w:rPr>
          <w:rFonts w:hint="eastAsia" w:ascii="阿里巴巴普惠体 L" w:hAnsi="阿里巴巴普惠体 L" w:eastAsia="阿里巴巴普惠体 L" w:cs="阿里巴巴普惠体 L"/>
          <w:kern w:val="2"/>
          <w:sz w:val="21"/>
          <w:szCs w:val="22"/>
          <w:lang w:val="en-US" w:eastAsia="zh-CN" w:bidi="ar-SA"/>
        </w:rPr>
        <w:t>Select the face image and right-Click add the face image to the face library.</w:t>
      </w:r>
    </w:p>
    <w:p w14:paraId="13DD511F">
      <w:pPr>
        <w:numPr>
          <w:ilvl w:val="0"/>
          <w:numId w:val="0"/>
        </w:num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kern w:val="2"/>
          <w:sz w:val="21"/>
          <w:szCs w:val="22"/>
          <w:lang w:val="en-US" w:eastAsia="zh-CN" w:bidi="ar-SA"/>
        </w:rPr>
        <w:t xml:space="preserve">When there are comparison images in the group, as shown in the </w:t>
      </w:r>
      <w:r>
        <w:rPr>
          <w:rFonts w:hint="eastAsia" w:ascii="阿里巴巴普惠体 L" w:hAnsi="阿里巴巴普惠体 L" w:eastAsia="阿里巴巴普惠体 L" w:cs="阿里巴巴普惠体 L"/>
          <w:kern w:val="2"/>
          <w:sz w:val="21"/>
          <w:szCs w:val="22"/>
          <w:lang w:val="en-CA" w:eastAsia="zh-CN" w:bidi="ar-SA"/>
        </w:rPr>
        <w:t>figure.</w:t>
      </w:r>
    </w:p>
    <w:p w14:paraId="66FEC9C7">
      <w:pPr>
        <w:spacing w:before="120" w:after="120"/>
        <w:jc w:val="cente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1793240" cy="1986915"/>
            <wp:effectExtent l="0" t="0" r="16510" b="13335"/>
            <wp:docPr id="575" name="图片 575" descr="9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descr="91427"/>
                    <pic:cNvPicPr>
                      <a:picLocks noChangeAspect="1"/>
                    </pic:cNvPicPr>
                  </pic:nvPicPr>
                  <pic:blipFill>
                    <a:blip r:embed="rId147"/>
                    <a:stretch>
                      <a:fillRect/>
                    </a:stretch>
                  </pic:blipFill>
                  <pic:spPr>
                    <a:xfrm>
                      <a:off x="0" y="0"/>
                      <a:ext cx="1793240" cy="1986915"/>
                    </a:xfrm>
                    <a:prstGeom prst="rect">
                      <a:avLst/>
                    </a:prstGeom>
                  </pic:spPr>
                </pic:pic>
              </a:graphicData>
            </a:graphic>
          </wp:inline>
        </w:drawing>
      </w:r>
    </w:p>
    <w:p w14:paraId="03E94A20">
      <w:pPr>
        <w:numPr>
          <w:ilvl w:val="0"/>
          <w:numId w:val="0"/>
        </w:numPr>
        <w:spacing w:before="120" w:after="120"/>
        <w:rPr>
          <w:rFonts w:hint="eastAsia" w:ascii="阿里巴巴普惠体 L" w:hAnsi="阿里巴巴普惠体 L" w:eastAsia="阿里巴巴普惠体 L" w:cs="阿里巴巴普惠体 L"/>
          <w:b/>
          <w:bCs/>
          <w:kern w:val="44"/>
          <w:sz w:val="44"/>
          <w:szCs w:val="44"/>
          <w:highlight w:val="none"/>
        </w:rPr>
      </w:pPr>
      <w:r>
        <w:rPr>
          <w:rFonts w:hint="eastAsia" w:ascii="阿里巴巴普惠体 L" w:hAnsi="阿里巴巴普惠体 L" w:eastAsia="阿里巴巴普惠体 L" w:cs="阿里巴巴普惠体 L"/>
          <w:kern w:val="2"/>
          <w:sz w:val="21"/>
          <w:szCs w:val="22"/>
          <w:lang w:val="en-US" w:eastAsia="zh-CN" w:bidi="ar-SA"/>
        </w:rPr>
        <w:t>Displays the group to which the matched face belongs ”</w:t>
      </w:r>
      <w:r>
        <w:rPr>
          <w:rFonts w:hint="eastAsia" w:ascii="阿里巴巴普惠体 L" w:hAnsi="阿里巴巴普惠体 L" w:eastAsia="阿里巴巴普惠体 L" w:cs="阿里巴巴普惠体 L"/>
          <w:b/>
          <w:bCs/>
          <w:kern w:val="2"/>
          <w:sz w:val="21"/>
          <w:szCs w:val="22"/>
          <w:lang w:val="en-US" w:eastAsia="zh-CN" w:bidi="ar-SA"/>
        </w:rPr>
        <w:t>Similarity</w:t>
      </w:r>
      <w:r>
        <w:rPr>
          <w:rFonts w:hint="eastAsia" w:ascii="阿里巴巴普惠体 L" w:hAnsi="阿里巴巴普惠体 L" w:eastAsia="阿里巴巴普惠体 L" w:cs="阿里巴巴普惠体 L"/>
          <w:kern w:val="2"/>
          <w:sz w:val="21"/>
          <w:szCs w:val="22"/>
          <w:lang w:val="en-US" w:eastAsia="zh-CN" w:bidi="ar-SA"/>
        </w:rPr>
        <w:t>”, right-click the menu to view details and edit face information.</w:t>
      </w:r>
    </w:p>
    <w:p w14:paraId="73D41F08">
      <w:pPr>
        <w:pStyle w:val="2"/>
        <w:spacing w:before="156" w:after="156"/>
        <w:jc w:val="center"/>
        <w:rPr>
          <w:rFonts w:hint="eastAsia" w:ascii="阿里巴巴普惠体 L" w:hAnsi="阿里巴巴普惠体 L" w:eastAsia="阿里巴巴普惠体 L" w:cs="阿里巴巴普惠体 L"/>
          <w:highlight w:val="none"/>
        </w:rPr>
      </w:pPr>
      <w:bookmarkStart w:id="85" w:name="_Toc16215"/>
      <w:bookmarkStart w:id="86" w:name="_Toc30140"/>
      <w:r>
        <w:rPr>
          <w:rFonts w:hint="eastAsia" w:ascii="阿里巴巴普惠体 R" w:hAnsi="阿里巴巴普惠体 R" w:eastAsia="阿里巴巴普惠体 R" w:cs="阿里巴巴普惠体 R"/>
          <w:highlight w:val="none"/>
        </w:rPr>
        <w:t xml:space="preserve">Chapter </w:t>
      </w:r>
      <w:bookmarkStart w:id="87" w:name="_Toc14100030"/>
      <w:bookmarkStart w:id="88" w:name="_Toc19649"/>
      <w:bookmarkStart w:id="89" w:name="_Toc66449977"/>
      <w:bookmarkStart w:id="90" w:name="_Toc14099660"/>
      <w:r>
        <w:rPr>
          <w:rFonts w:hint="eastAsia" w:ascii="阿里巴巴普惠体 R" w:hAnsi="阿里巴巴普惠体 R" w:eastAsia="阿里巴巴普惠体 R" w:cs="阿里巴巴普惠体 R"/>
          <w:highlight w:val="none"/>
        </w:rPr>
        <w:t xml:space="preserve">5 </w:t>
      </w:r>
      <w:bookmarkEnd w:id="87"/>
      <w:bookmarkEnd w:id="88"/>
      <w:bookmarkEnd w:id="89"/>
      <w:bookmarkEnd w:id="90"/>
      <w:r>
        <w:rPr>
          <w:rFonts w:hint="eastAsia" w:ascii="阿里巴巴普惠体 R" w:hAnsi="阿里巴巴普惠体 R" w:eastAsia="阿里巴巴普惠体 R" w:cs="阿里巴巴普惠体 R"/>
          <w:highlight w:val="none"/>
          <w:lang w:val="en-US" w:eastAsia="zh-CN"/>
        </w:rPr>
        <w:t xml:space="preserve">Cruise </w:t>
      </w:r>
      <w:r>
        <w:rPr>
          <w:rFonts w:hint="eastAsia" w:ascii="阿里巴巴普惠体 R" w:hAnsi="阿里巴巴普惠体 R" w:eastAsia="阿里巴巴普惠体 R" w:cs="阿里巴巴普惠体 R"/>
          <w:highlight w:val="none"/>
        </w:rPr>
        <w:t>Setting</w:t>
      </w:r>
      <w:bookmarkEnd w:id="85"/>
      <w:bookmarkEnd w:id="86"/>
    </w:p>
    <w:p w14:paraId="597A5F15">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By configuring the patrol plan, </w:t>
      </w:r>
      <w:r>
        <w:rPr>
          <w:rFonts w:hint="eastAsia" w:ascii="阿里巴巴普惠体 L" w:hAnsi="阿里巴巴普惠体 L" w:eastAsia="阿里巴巴普惠体 L" w:cs="阿里巴巴普惠体 L"/>
          <w:highlight w:val="none"/>
          <w:lang w:val="en-US" w:eastAsia="zh-CN"/>
        </w:rPr>
        <w:t xml:space="preserve">the preview window </w:t>
      </w:r>
      <w:r>
        <w:rPr>
          <w:rFonts w:hint="eastAsia" w:ascii="阿里巴巴普惠体 L" w:hAnsi="阿里巴巴普惠体 L" w:eastAsia="阿里巴巴普惠体 L" w:cs="阿里巴巴普惠体 L"/>
          <w:highlight w:val="none"/>
        </w:rPr>
        <w:t xml:space="preserve">patrol </w:t>
      </w:r>
      <w:r>
        <w:rPr>
          <w:rFonts w:hint="eastAsia" w:ascii="阿里巴巴普惠体 L" w:hAnsi="阿里巴巴普惠体 L" w:eastAsia="阿里巴巴普惠体 L" w:cs="阿里巴巴普惠体 L"/>
          <w:highlight w:val="none"/>
          <w:lang w:val="en-US" w:eastAsia="zh-CN"/>
        </w:rPr>
        <w:t>function can be realized</w:t>
      </w:r>
      <w:r>
        <w:rPr>
          <w:rFonts w:hint="eastAsia" w:ascii="阿里巴巴普惠体 L" w:hAnsi="阿里巴巴普惠体 L" w:eastAsia="阿里巴巴普惠体 L" w:cs="阿里巴巴普惠体 L"/>
          <w:highlight w:val="none"/>
        </w:rPr>
        <w:t>.</w:t>
      </w:r>
    </w:p>
    <w:p w14:paraId="42337A68">
      <w:pPr>
        <w:pStyle w:val="3"/>
        <w:spacing w:before="156" w:after="156"/>
        <w:rPr>
          <w:rFonts w:hint="eastAsia" w:ascii="阿里巴巴普惠体 L" w:hAnsi="阿里巴巴普惠体 L" w:eastAsia="阿里巴巴普惠体 L" w:cs="阿里巴巴普惠体 L"/>
          <w:highlight w:val="none"/>
        </w:rPr>
      </w:pPr>
      <w:bookmarkStart w:id="91" w:name="_Toc29668"/>
      <w:bookmarkStart w:id="92" w:name="_Toc956"/>
      <w:bookmarkStart w:id="93" w:name="_Toc66449978"/>
      <w:bookmarkStart w:id="94" w:name="_Toc4595"/>
      <w:r>
        <w:rPr>
          <w:rFonts w:hint="eastAsia" w:ascii="阿里巴巴普惠体 R" w:hAnsi="阿里巴巴普惠体 R" w:eastAsia="阿里巴巴普惠体 R" w:cs="阿里巴巴普惠体 R"/>
          <w:highlight w:val="none"/>
          <w:lang w:val="en-US" w:eastAsia="zh-CN"/>
        </w:rPr>
        <w:t xml:space="preserve">5.1 </w:t>
      </w:r>
      <w:r>
        <w:rPr>
          <w:rFonts w:hint="eastAsia" w:ascii="阿里巴巴普惠体 R" w:hAnsi="阿里巴巴普惠体 R" w:eastAsia="阿里巴巴普惠体 R" w:cs="阿里巴巴普惠体 R"/>
          <w:highlight w:val="none"/>
        </w:rPr>
        <w:t xml:space="preserve">Configure </w:t>
      </w:r>
      <w:r>
        <w:rPr>
          <w:rFonts w:hint="eastAsia" w:ascii="阿里巴巴普惠体 R" w:hAnsi="阿里巴巴普惠体 R" w:eastAsia="阿里巴巴普惠体 R" w:cs="阿里巴巴普惠体 R"/>
          <w:highlight w:val="none"/>
          <w:lang w:val="en-US" w:eastAsia="zh-CN"/>
        </w:rPr>
        <w:t>P</w:t>
      </w:r>
      <w:r>
        <w:rPr>
          <w:rFonts w:hint="eastAsia" w:ascii="阿里巴巴普惠体 R" w:hAnsi="阿里巴巴普惠体 R" w:eastAsia="阿里巴巴普惠体 R" w:cs="阿里巴巴普惠体 R"/>
          <w:highlight w:val="none"/>
        </w:rPr>
        <w:t xml:space="preserve">atrol </w:t>
      </w:r>
      <w:r>
        <w:rPr>
          <w:rFonts w:hint="eastAsia" w:ascii="阿里巴巴普惠体 R" w:hAnsi="阿里巴巴普惠体 R" w:eastAsia="阿里巴巴普惠体 R" w:cs="阿里巴巴普惠体 R"/>
          <w:highlight w:val="none"/>
          <w:lang w:val="en-US" w:eastAsia="zh-CN"/>
        </w:rPr>
        <w:t>P</w:t>
      </w:r>
      <w:r>
        <w:rPr>
          <w:rFonts w:hint="eastAsia" w:ascii="阿里巴巴普惠体 R" w:hAnsi="阿里巴巴普惠体 R" w:eastAsia="阿里巴巴普惠体 R" w:cs="阿里巴巴普惠体 R"/>
          <w:highlight w:val="none"/>
        </w:rPr>
        <w:t>lan</w:t>
      </w:r>
      <w:bookmarkEnd w:id="91"/>
      <w:bookmarkEnd w:id="92"/>
      <w:bookmarkEnd w:id="93"/>
      <w:bookmarkEnd w:id="94"/>
    </w:p>
    <w:p w14:paraId="1C28A18B">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b/>
          <w:highlight w:val="none"/>
        </w:rPr>
        <w:t xml:space="preserve">Step 1: </w:t>
      </w:r>
      <w:r>
        <w:rPr>
          <w:rFonts w:hint="eastAsia" w:ascii="阿里巴巴普惠体 L" w:hAnsi="阿里巴巴普惠体 L" w:eastAsia="阿里巴巴普惠体 L" w:cs="阿里巴巴普惠体 L"/>
          <w:highlight w:val="none"/>
          <w:lang w:val="en-US" w:eastAsia="zh-CN"/>
        </w:rPr>
        <w:t xml:space="preserve">Click "Cruise Setting" </w:t>
      </w:r>
      <w:r>
        <w:rPr>
          <w:rFonts w:hint="eastAsia" w:ascii="阿里巴巴普惠体 L" w:hAnsi="阿里巴巴普惠体 L" w:eastAsia="阿里巴巴普惠体 L" w:cs="阿里巴巴普惠体 L"/>
          <w:highlight w:val="none"/>
        </w:rPr>
        <w:t>in the "Main Menu</w:t>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rPr>
        <w:t xml:space="preserve">to enter the cruise setting interface, as shown in the </w:t>
      </w:r>
      <w:r>
        <w:rPr>
          <w:rFonts w:hint="eastAsia" w:ascii="阿里巴巴普惠体 L" w:hAnsi="阿里巴巴普惠体 L" w:eastAsia="阿里巴巴普惠体 L" w:cs="阿里巴巴普惠体 L"/>
          <w:highlight w:val="none"/>
          <w:lang w:val="en-CA"/>
        </w:rPr>
        <w:t>figure.</w:t>
      </w:r>
    </w:p>
    <w:p w14:paraId="6EDDA5F6">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By default, the system will create a patrol plan named "</w:t>
      </w:r>
      <w:r>
        <w:rPr>
          <w:rFonts w:hint="eastAsia" w:ascii="阿里巴巴普惠体 L" w:hAnsi="阿里巴巴普惠体 L" w:eastAsia="阿里巴巴普惠体 L" w:cs="阿里巴巴普惠体 L"/>
          <w:b/>
          <w:bCs/>
          <w:highlight w:val="none"/>
        </w:rPr>
        <w:t>Strategy0</w:t>
      </w:r>
      <w:r>
        <w:rPr>
          <w:rFonts w:hint="eastAsia" w:ascii="阿里巴巴普惠体 L" w:hAnsi="阿里巴巴普惠体 L" w:eastAsia="阿里巴巴普惠体 L" w:cs="阿里巴巴普惠体 L"/>
          <w:highlight w:val="none"/>
        </w:rPr>
        <w:t>". If you need to modify the patrol plan name</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click</w:t>
      </w:r>
      <w:r>
        <w:rPr>
          <w:rFonts w:hint="eastAsia" w:ascii="阿里巴巴普惠体 L" w:hAnsi="阿里巴巴普惠体 L" w:eastAsia="阿里巴巴普惠体 L" w:cs="阿里巴巴普惠体 L"/>
          <w:highlight w:val="none"/>
        </w:rPr>
        <w:drawing>
          <wp:inline distT="0" distB="0" distL="0" distR="0">
            <wp:extent cx="154305" cy="136525"/>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154800" cy="13680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to change the plan name.</w:t>
      </w:r>
    </w:p>
    <w:p w14:paraId="1FB4BE88">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4460875" cy="2807970"/>
            <wp:effectExtent l="0" t="0" r="15875" b="11430"/>
            <wp:docPr id="57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118"/>
                    <pic:cNvPicPr>
                      <a:picLocks noChangeAspect="1"/>
                    </pic:cNvPicPr>
                  </pic:nvPicPr>
                  <pic:blipFill>
                    <a:blip r:embed="rId149"/>
                    <a:stretch>
                      <a:fillRect/>
                    </a:stretch>
                  </pic:blipFill>
                  <pic:spPr>
                    <a:xfrm>
                      <a:off x="0" y="0"/>
                      <a:ext cx="4460875" cy="2807970"/>
                    </a:xfrm>
                    <a:prstGeom prst="rect">
                      <a:avLst/>
                    </a:prstGeom>
                    <a:noFill/>
                    <a:ln>
                      <a:noFill/>
                    </a:ln>
                  </pic:spPr>
                </pic:pic>
              </a:graphicData>
            </a:graphic>
          </wp:inline>
        </w:drawing>
      </w:r>
    </w:p>
    <w:p w14:paraId="4FDE52C7">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2: </w:t>
      </w:r>
      <w:r>
        <w:rPr>
          <w:rFonts w:hint="eastAsia" w:ascii="阿里巴巴普惠体 L" w:hAnsi="阿里巴巴普惠体 L" w:eastAsia="阿里巴巴普惠体 L" w:cs="阿里巴巴普惠体 L"/>
          <w:highlight w:val="none"/>
        </w:rPr>
        <w:t xml:space="preserve">Configure </w:t>
      </w:r>
      <w:r>
        <w:rPr>
          <w:rFonts w:hint="eastAsia" w:ascii="阿里巴巴普惠体 L" w:hAnsi="阿里巴巴普惠体 L" w:eastAsia="阿里巴巴普惠体 L" w:cs="阿里巴巴普惠体 L"/>
          <w:highlight w:val="none"/>
          <w:lang w:val="en-US" w:eastAsia="zh-CN"/>
        </w:rPr>
        <w:t xml:space="preserve">the patrol plan </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a patrol plan can set up to 16 preview layouts </w:t>
      </w:r>
      <w:r>
        <w:rPr>
          <w:rFonts w:hint="eastAsia" w:ascii="阿里巴巴普惠体 L" w:hAnsi="阿里巴巴普惠体 L" w:eastAsia="阿里巴巴普惠体 L" w:cs="阿里巴巴普惠体 L"/>
          <w:highlight w:val="none"/>
        </w:rPr>
        <w:t>)</w:t>
      </w:r>
    </w:p>
    <w:p w14:paraId="0CF5E28D">
      <w:pPr>
        <w:spacing w:before="120" w:after="120"/>
        <w:ind w:firstLine="422"/>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b w:val="0"/>
          <w:bCs/>
          <w:highlight w:val="none"/>
        </w:rPr>
        <w:t xml:space="preserve">(1) </w:t>
      </w:r>
      <w:r>
        <w:rPr>
          <w:rFonts w:hint="eastAsia" w:ascii="阿里巴巴普惠体 L" w:hAnsi="阿里巴巴普惠体 L" w:eastAsia="阿里巴巴普惠体 L" w:cs="阿里巴巴普惠体 L"/>
          <w:highlight w:val="none"/>
        </w:rPr>
        <w:t>Click</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highlight w:val="none"/>
        </w:rPr>
        <w:drawing>
          <wp:inline distT="0" distB="0" distL="0" distR="0">
            <wp:extent cx="154305" cy="13652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154800" cy="13680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highlight w:val="none"/>
        </w:rPr>
        <w:t xml:space="preserve">to </w:t>
      </w:r>
      <w:r>
        <w:rPr>
          <w:rFonts w:hint="eastAsia" w:ascii="阿里巴巴普惠体 L" w:hAnsi="阿里巴巴普惠体 L" w:eastAsia="阿里巴巴普惠体 L" w:cs="阿里巴巴普惠体 L"/>
          <w:highlight w:val="none"/>
          <w:lang w:val="en-US" w:eastAsia="zh-CN"/>
        </w:rPr>
        <w:t xml:space="preserve">open </w:t>
      </w:r>
      <w:r>
        <w:rPr>
          <w:rFonts w:hint="eastAsia" w:ascii="阿里巴巴普惠体 L" w:hAnsi="阿里巴巴普惠体 L" w:eastAsia="阿里巴巴普惠体 L" w:cs="阿里巴巴普惠体 L"/>
          <w:highlight w:val="none"/>
        </w:rPr>
        <w:t>the “</w:t>
      </w:r>
      <w:r>
        <w:rPr>
          <w:rFonts w:hint="eastAsia" w:ascii="阿里巴巴普惠体 L" w:hAnsi="阿里巴巴普惠体 L" w:eastAsia="阿里巴巴普惠体 L" w:cs="阿里巴巴普惠体 L"/>
          <w:b/>
          <w:bCs/>
          <w:highlight w:val="none"/>
        </w:rPr>
        <w:t>Add Task</w:t>
      </w:r>
      <w:r>
        <w:rPr>
          <w:rFonts w:hint="eastAsia" w:ascii="阿里巴巴普惠体 L" w:hAnsi="阿里巴巴普惠体 L" w:eastAsia="阿里巴巴普惠体 L" w:cs="阿里巴巴普惠体 L"/>
          <w:highlight w:val="none"/>
        </w:rPr>
        <w:t>” interface</w:t>
      </w:r>
    </w:p>
    <w:p w14:paraId="4AD1A146">
      <w:pPr>
        <w:spacing w:before="120" w:after="120"/>
        <w:ind w:firstLine="422"/>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val="0"/>
          <w:bCs/>
          <w:highlight w:val="none"/>
        </w:rPr>
        <w:t xml:space="preserve">(2) </w:t>
      </w:r>
      <w:r>
        <w:rPr>
          <w:rFonts w:hint="eastAsia" w:ascii="阿里巴巴普惠体 L" w:hAnsi="阿里巴巴普惠体 L" w:eastAsia="阿里巴巴普惠体 L" w:cs="阿里巴巴普惠体 L"/>
          <w:highlight w:val="none"/>
        </w:rPr>
        <w:t xml:space="preserve">Set the "Task Name" and "Task Time", and </w:t>
      </w:r>
      <w:r>
        <w:rPr>
          <w:rFonts w:hint="eastAsia" w:ascii="阿里巴巴普惠体 L" w:hAnsi="阿里巴巴普惠体 L" w:eastAsia="阿里巴巴普惠体 L" w:cs="阿里巴巴普惠体 L"/>
          <w:highlight w:val="none"/>
          <w:lang w:val="en-US" w:eastAsia="zh-CN"/>
        </w:rPr>
        <w:t xml:space="preserve">set the number of preview windows according to actual needs </w:t>
      </w:r>
      <w:r>
        <w:rPr>
          <w:rFonts w:hint="eastAsia" w:ascii="阿里巴巴普惠体 L" w:hAnsi="阿里巴巴普惠体 L" w:eastAsia="阿里巴巴普惠体 L" w:cs="阿里巴巴普惠体 L"/>
          <w:highlight w:val="none"/>
        </w:rPr>
        <w:t>.</w:t>
      </w:r>
    </w:p>
    <w:p w14:paraId="7535B9F8">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3858895" cy="2837815"/>
            <wp:effectExtent l="0" t="0" r="8255" b="635"/>
            <wp:docPr id="57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120"/>
                    <pic:cNvPicPr>
                      <a:picLocks noChangeAspect="1"/>
                    </pic:cNvPicPr>
                  </pic:nvPicPr>
                  <pic:blipFill>
                    <a:blip r:embed="rId151"/>
                    <a:stretch>
                      <a:fillRect/>
                    </a:stretch>
                  </pic:blipFill>
                  <pic:spPr>
                    <a:xfrm>
                      <a:off x="0" y="0"/>
                      <a:ext cx="3858895" cy="2837815"/>
                    </a:xfrm>
                    <a:prstGeom prst="rect">
                      <a:avLst/>
                    </a:prstGeom>
                    <a:noFill/>
                    <a:ln>
                      <a:noFill/>
                    </a:ln>
                  </pic:spPr>
                </pic:pic>
              </a:graphicData>
            </a:graphic>
          </wp:inline>
        </w:drawing>
      </w:r>
    </w:p>
    <w:p w14:paraId="256C4BDE">
      <w:pPr>
        <w:spacing w:before="120" w:after="120"/>
        <w:ind w:firstLine="422"/>
        <w:rPr>
          <w:rFonts w:hint="eastAsia" w:ascii="阿里巴巴普惠体 L" w:hAnsi="阿里巴巴普惠体 L" w:eastAsia="阿里巴巴普惠体 L" w:cs="阿里巴巴普惠体 L"/>
          <w:b/>
          <w:highlight w:val="none"/>
          <w:lang w:val="en-CA"/>
        </w:rPr>
      </w:pPr>
      <w:r>
        <w:rPr>
          <w:rFonts w:hint="eastAsia" w:ascii="阿里巴巴普惠体 L" w:hAnsi="阿里巴巴普惠体 L" w:eastAsia="阿里巴巴普惠体 L" w:cs="阿里巴巴普惠体 L"/>
          <w:b/>
          <w:highlight w:val="none"/>
          <w:lang w:eastAsia="zh-CN"/>
        </w:rPr>
        <w:t>(</w:t>
      </w:r>
      <w:r>
        <w:rPr>
          <w:rFonts w:hint="eastAsia" w:ascii="阿里巴巴普惠体 L" w:hAnsi="阿里巴巴普惠体 L" w:eastAsia="阿里巴巴普惠体 L" w:cs="阿里巴巴普惠体 L"/>
          <w:b/>
          <w:highlight w:val="none"/>
          <w:lang w:val="en-US" w:eastAsia="zh-CN"/>
        </w:rPr>
        <w:t>3</w:t>
      </w:r>
      <w:r>
        <w:rPr>
          <w:rFonts w:hint="eastAsia" w:ascii="阿里巴巴普惠体 L" w:hAnsi="阿里巴巴普惠体 L" w:eastAsia="阿里巴巴普惠体 L" w:cs="阿里巴巴普惠体 L"/>
          <w:b/>
          <w:highlight w:val="none"/>
          <w:lang w:eastAsia="zh-CN"/>
        </w:rPr>
        <w:t xml:space="preserve">) </w:t>
      </w:r>
      <w:r>
        <w:rPr>
          <w:rFonts w:hint="eastAsia" w:ascii="阿里巴巴普惠体 L" w:hAnsi="阿里巴巴普惠体 L" w:eastAsia="阿里巴巴普惠体 L" w:cs="阿里巴巴普惠体 L"/>
          <w:highlight w:val="none"/>
        </w:rPr>
        <w:t xml:space="preserve">Drag the channels of the device into the video window in the required order, as shown in the </w:t>
      </w:r>
      <w:r>
        <w:rPr>
          <w:rFonts w:hint="eastAsia" w:ascii="阿里巴巴普惠体 L" w:hAnsi="阿里巴巴普惠体 L" w:eastAsia="阿里巴巴普惠体 L" w:cs="阿里巴巴普惠体 L"/>
          <w:highlight w:val="none"/>
          <w:lang w:val="en-CA"/>
        </w:rPr>
        <w:t>figure.</w:t>
      </w:r>
    </w:p>
    <w:p w14:paraId="2DB799A4">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74310" cy="3877945"/>
            <wp:effectExtent l="0" t="0" r="2540" b="8255"/>
            <wp:docPr id="57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121"/>
                    <pic:cNvPicPr>
                      <a:picLocks noChangeAspect="1"/>
                    </pic:cNvPicPr>
                  </pic:nvPicPr>
                  <pic:blipFill>
                    <a:blip r:embed="rId152"/>
                    <a:stretch>
                      <a:fillRect/>
                    </a:stretch>
                  </pic:blipFill>
                  <pic:spPr>
                    <a:xfrm>
                      <a:off x="0" y="0"/>
                      <a:ext cx="5274310" cy="3877945"/>
                    </a:xfrm>
                    <a:prstGeom prst="rect">
                      <a:avLst/>
                    </a:prstGeom>
                    <a:noFill/>
                    <a:ln>
                      <a:noFill/>
                    </a:ln>
                  </pic:spPr>
                </pic:pic>
              </a:graphicData>
            </a:graphic>
          </wp:inline>
        </w:drawing>
      </w:r>
    </w:p>
    <w:p w14:paraId="61117B9B">
      <w:pPr>
        <w:spacing w:before="120" w:after="120"/>
        <w:ind w:firstLine="422"/>
        <w:rPr>
          <w:rFonts w:hint="eastAsia" w:ascii="阿里巴巴普惠体 L" w:hAnsi="阿里巴巴普惠体 L" w:eastAsia="阿里巴巴普惠体 L" w:cs="阿里巴巴普惠体 L"/>
          <w:b/>
          <w:highlight w:val="none"/>
          <w:lang w:val="en-CA" w:eastAsia="zh-CN"/>
        </w:rPr>
      </w:pPr>
      <w:r>
        <w:rPr>
          <w:rFonts w:hint="eastAsia" w:ascii="阿里巴巴普惠体 L" w:hAnsi="阿里巴巴普惠体 L" w:eastAsia="阿里巴巴普惠体 L" w:cs="阿里巴巴普惠体 L"/>
          <w:b/>
          <w:highlight w:val="none"/>
          <w:lang w:val="en" w:eastAsia="zh-CN"/>
        </w:rPr>
        <w:t xml:space="preserve">( </w:t>
      </w:r>
      <w:r>
        <w:rPr>
          <w:rFonts w:hint="eastAsia" w:ascii="阿里巴巴普惠体 L" w:hAnsi="阿里巴巴普惠体 L" w:eastAsia="阿里巴巴普惠体 L" w:cs="阿里巴巴普惠体 L"/>
          <w:b/>
          <w:highlight w:val="none"/>
          <w:lang w:val="en-US" w:eastAsia="zh-CN"/>
        </w:rPr>
        <w:t xml:space="preserve">4 </w:t>
      </w:r>
      <w:r>
        <w:rPr>
          <w:rFonts w:hint="eastAsia" w:ascii="阿里巴巴普惠体 L" w:hAnsi="阿里巴巴普惠体 L" w:eastAsia="阿里巴巴普惠体 L" w:cs="阿里巴巴普惠体 L"/>
          <w:b/>
          <w:highlight w:val="none"/>
          <w:lang w:val="en" w:eastAsia="zh-CN"/>
        </w:rPr>
        <w:t xml:space="preserve">) </w:t>
      </w:r>
      <w:r>
        <w:rPr>
          <w:rFonts w:hint="eastAsia" w:ascii="阿里巴巴普惠体 L" w:hAnsi="阿里巴巴普惠体 L" w:eastAsia="阿里巴巴普惠体 L" w:cs="阿里巴巴普惠体 L"/>
          <w:highlight w:val="none"/>
          <w:lang w:val="en" w:eastAsia="zh-CN"/>
        </w:rPr>
        <w:t>Click "</w:t>
      </w:r>
      <w:r>
        <w:rPr>
          <w:rFonts w:hint="eastAsia" w:ascii="阿里巴巴普惠体 L" w:hAnsi="阿里巴巴普惠体 L" w:eastAsia="阿里巴巴普惠体 L" w:cs="阿里巴巴普惠体 L"/>
          <w:b/>
          <w:bCs/>
          <w:highlight w:val="none"/>
          <w:lang w:val="en" w:eastAsia="zh-CN"/>
        </w:rPr>
        <w:t>Save</w:t>
      </w:r>
      <w:r>
        <w:rPr>
          <w:rFonts w:hint="eastAsia" w:ascii="阿里巴巴普惠体 L" w:hAnsi="阿里巴巴普惠体 L" w:eastAsia="阿里巴巴普惠体 L" w:cs="阿里巴巴普惠体 L"/>
          <w:highlight w:val="none"/>
          <w:lang w:val="en" w:eastAsia="zh-CN"/>
        </w:rPr>
        <w:t xml:space="preserve">" to complete the patrol plan setting, as shown in the </w:t>
      </w:r>
      <w:r>
        <w:rPr>
          <w:rFonts w:hint="eastAsia" w:ascii="阿里巴巴普惠体 L" w:hAnsi="阿里巴巴普惠体 L" w:eastAsia="阿里巴巴普惠体 L" w:cs="阿里巴巴普惠体 L"/>
          <w:highlight w:val="none"/>
          <w:lang w:val="en-CA" w:eastAsia="zh-CN"/>
        </w:rPr>
        <w:t>figure.</w:t>
      </w:r>
    </w:p>
    <w:p w14:paraId="53099E2F">
      <w:pPr>
        <w:pStyle w:val="38"/>
        <w:spacing w:before="156" w:after="156"/>
        <w:ind w:firstLine="0" w:firstLineChars="0"/>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265420" cy="1988820"/>
            <wp:effectExtent l="0" t="0" r="11430" b="11430"/>
            <wp:docPr id="58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122"/>
                    <pic:cNvPicPr>
                      <a:picLocks noChangeAspect="1"/>
                    </pic:cNvPicPr>
                  </pic:nvPicPr>
                  <pic:blipFill>
                    <a:blip r:embed="rId153"/>
                    <a:stretch>
                      <a:fillRect/>
                    </a:stretch>
                  </pic:blipFill>
                  <pic:spPr>
                    <a:xfrm>
                      <a:off x="0" y="0"/>
                      <a:ext cx="5265420" cy="1988820"/>
                    </a:xfrm>
                    <a:prstGeom prst="rect">
                      <a:avLst/>
                    </a:prstGeom>
                    <a:noFill/>
                    <a:ln>
                      <a:noFill/>
                    </a:ln>
                  </pic:spPr>
                </pic:pic>
              </a:graphicData>
            </a:graphic>
          </wp:inline>
        </w:drawing>
      </w:r>
    </w:p>
    <w:p w14:paraId="0CEFC802">
      <w:pPr>
        <w:pStyle w:val="3"/>
        <w:spacing w:before="156" w:after="156"/>
        <w:rPr>
          <w:rFonts w:hint="default" w:ascii="阿里巴巴普惠体 L" w:hAnsi="阿里巴巴普惠体 L" w:eastAsia="阿里巴巴普惠体 R" w:cs="阿里巴巴普惠体 L"/>
          <w:highlight w:val="none"/>
          <w:lang w:val="en-US" w:eastAsia="zh-CN"/>
        </w:rPr>
      </w:pPr>
      <w:bookmarkStart w:id="95" w:name="_Toc16935"/>
      <w:bookmarkStart w:id="96" w:name="_Toc20034"/>
      <w:bookmarkStart w:id="97" w:name="_Toc66449979"/>
      <w:bookmarkStart w:id="98" w:name="_Toc7430"/>
      <w:r>
        <w:rPr>
          <w:rFonts w:hint="eastAsia" w:ascii="阿里巴巴普惠体 R" w:hAnsi="阿里巴巴普惠体 R" w:eastAsia="阿里巴巴普惠体 R" w:cs="阿里巴巴普惠体 R"/>
          <w:highlight w:val="none"/>
          <w:lang w:val="en-US" w:eastAsia="zh-CN"/>
        </w:rPr>
        <w:t xml:space="preserve">5.2 </w:t>
      </w:r>
      <w:r>
        <w:rPr>
          <w:rFonts w:hint="eastAsia" w:ascii="阿里巴巴普惠体 R" w:hAnsi="阿里巴巴普惠体 R" w:eastAsia="阿里巴巴普惠体 R" w:cs="阿里巴巴普惠体 R"/>
          <w:highlight w:val="none"/>
        </w:rPr>
        <w:t xml:space="preserve">Start </w:t>
      </w:r>
      <w:bookmarkEnd w:id="95"/>
      <w:bookmarkEnd w:id="96"/>
      <w:bookmarkEnd w:id="97"/>
      <w:r>
        <w:rPr>
          <w:rFonts w:hint="eastAsia" w:ascii="阿里巴巴普惠体 R" w:hAnsi="阿里巴巴普惠体 R" w:eastAsia="阿里巴巴普惠体 R" w:cs="阿里巴巴普惠体 R"/>
          <w:highlight w:val="none"/>
          <w:lang w:val="en-US" w:eastAsia="zh-CN"/>
        </w:rPr>
        <w:t>PTZ</w:t>
      </w:r>
      <w:bookmarkEnd w:id="98"/>
    </w:p>
    <w:p w14:paraId="7594104C">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1: </w:t>
      </w:r>
      <w:r>
        <w:rPr>
          <w:rFonts w:hint="eastAsia" w:ascii="阿里巴巴普惠体 L" w:hAnsi="阿里巴巴普惠体 L" w:eastAsia="阿里巴巴普惠体 L" w:cs="阿里巴巴普惠体 L"/>
          <w:highlight w:val="none"/>
        </w:rPr>
        <w:t xml:space="preserve">Select "Main Window" 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the preview interface.</w:t>
      </w:r>
    </w:p>
    <w:p w14:paraId="6C05824F">
      <w:pPr>
        <w:spacing w:before="120" w:after="120"/>
        <w:rPr>
          <w:rFonts w:hint="eastAsia" w:ascii="阿里巴巴普惠体 L" w:hAnsi="阿里巴巴普惠体 L" w:eastAsia="阿里巴巴普惠体 L" w:cs="阿里巴巴普惠体 L"/>
          <w:sz w:val="24"/>
          <w:highlight w:val="none"/>
        </w:rPr>
      </w:pPr>
      <w:r>
        <w:rPr>
          <w:rFonts w:hint="eastAsia" w:ascii="阿里巴巴普惠体 L" w:hAnsi="阿里巴巴普惠体 L" w:eastAsia="阿里巴巴普惠体 L" w:cs="阿里巴巴普惠体 L"/>
          <w:b/>
          <w:highlight w:val="none"/>
        </w:rPr>
        <w:t xml:space="preserve">Step 2: </w:t>
      </w:r>
      <w:r>
        <w:rPr>
          <w:rFonts w:hint="eastAsia" w:ascii="阿里巴巴普惠体 L" w:hAnsi="阿里巴巴普惠体 L" w:eastAsia="阿里巴巴普惠体 L" w:cs="阿里巴巴普惠体 L"/>
          <w:highlight w:val="none"/>
        </w:rPr>
        <w:t xml:space="preserve">Select a patrol plan at the bottom of the interface, such as </w:t>
      </w:r>
      <w:r>
        <w:rPr>
          <w:rFonts w:hint="eastAsia" w:ascii="阿里巴巴普惠体 L" w:hAnsi="阿里巴巴普惠体 L" w:eastAsia="阿里巴巴普惠体 L" w:cs="阿里巴巴普惠体 L"/>
        </w:rPr>
        <w:drawing>
          <wp:inline distT="0" distB="0" distL="114300" distR="114300">
            <wp:extent cx="1002665" cy="279400"/>
            <wp:effectExtent l="0" t="0" r="6985" b="6350"/>
            <wp:docPr id="589"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123"/>
                    <pic:cNvPicPr>
                      <a:picLocks noChangeAspect="1"/>
                    </pic:cNvPicPr>
                  </pic:nvPicPr>
                  <pic:blipFill>
                    <a:blip r:embed="rId154"/>
                    <a:stretch>
                      <a:fillRect/>
                    </a:stretch>
                  </pic:blipFill>
                  <pic:spPr>
                    <a:xfrm>
                      <a:off x="0" y="0"/>
                      <a:ext cx="1002665" cy="279400"/>
                    </a:xfrm>
                    <a:prstGeom prst="rect">
                      <a:avLst/>
                    </a:prstGeom>
                    <a:noFill/>
                    <a:ln>
                      <a:noFill/>
                    </a:ln>
                  </pic:spPr>
                </pic:pic>
              </a:graphicData>
            </a:graphic>
          </wp:inline>
        </w:drawing>
      </w:r>
    </w:p>
    <w:p w14:paraId="1E6FC435">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3: </w:t>
      </w:r>
      <w:r>
        <w:rPr>
          <w:rFonts w:hint="eastAsia" w:ascii="阿里巴巴普惠体 L" w:hAnsi="阿里巴巴普惠体 L" w:eastAsia="阿里巴巴普惠体 L" w:cs="阿里巴巴普惠体 L"/>
          <w:highlight w:val="none"/>
        </w:rPr>
        <w:t>Click</w:t>
      </w:r>
      <w:r>
        <w:rPr>
          <w:rFonts w:hint="eastAsia" w:ascii="阿里巴巴普惠体 L" w:hAnsi="阿里巴巴普惠体 L" w:eastAsia="阿里巴巴普惠体 L" w:cs="阿里巴巴普惠体 L"/>
        </w:rPr>
        <w:drawing>
          <wp:inline distT="0" distB="0" distL="114300" distR="114300">
            <wp:extent cx="188595" cy="167005"/>
            <wp:effectExtent l="0" t="0" r="1905" b="4445"/>
            <wp:docPr id="59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124"/>
                    <pic:cNvPicPr>
                      <a:picLocks noChangeAspect="1"/>
                    </pic:cNvPicPr>
                  </pic:nvPicPr>
                  <pic:blipFill>
                    <a:blip r:embed="rId155"/>
                    <a:stretch>
                      <a:fillRect/>
                    </a:stretch>
                  </pic:blipFill>
                  <pic:spPr>
                    <a:xfrm>
                      <a:off x="0" y="0"/>
                      <a:ext cx="188595" cy="16700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to start </w:t>
      </w:r>
      <w:r>
        <w:rPr>
          <w:rFonts w:hint="eastAsia" w:ascii="阿里巴巴普惠体 L" w:hAnsi="阿里巴巴普惠体 L" w:eastAsia="阿里巴巴普惠体 L" w:cs="阿里巴巴普惠体 L"/>
          <w:highlight w:val="none"/>
          <w:lang w:val="en-US" w:eastAsia="zh-CN"/>
        </w:rPr>
        <w:t>patrol</w:t>
      </w:r>
      <w:r>
        <w:rPr>
          <w:rFonts w:hint="eastAsia" w:ascii="阿里巴巴普惠体 L" w:hAnsi="阿里巴巴普惠体 L" w:eastAsia="阿里巴巴普惠体 L" w:cs="阿里巴巴普惠体 L"/>
          <w:highlight w:val="none"/>
        </w:rPr>
        <w:t>.</w:t>
      </w:r>
    </w:p>
    <w:p w14:paraId="434A7B74">
      <w:pPr>
        <w:widowControl/>
        <w:jc w:val="left"/>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br w:type="page"/>
      </w:r>
    </w:p>
    <w:p w14:paraId="03B2A7C4">
      <w:pPr>
        <w:pStyle w:val="2"/>
        <w:spacing w:before="156" w:after="156"/>
        <w:jc w:val="center"/>
        <w:rPr>
          <w:rFonts w:hint="eastAsia" w:ascii="阿里巴巴普惠体 L" w:hAnsi="阿里巴巴普惠体 L" w:eastAsia="阿里巴巴普惠体 L" w:cs="阿里巴巴普惠体 L"/>
          <w:highlight w:val="none"/>
          <w:lang w:val="en-US" w:eastAsia="zh-CN"/>
        </w:rPr>
      </w:pPr>
      <w:bookmarkStart w:id="99" w:name="_Toc21252"/>
      <w:bookmarkStart w:id="100" w:name="_Toc20884"/>
      <w:r>
        <w:rPr>
          <w:rFonts w:hint="eastAsia" w:ascii="阿里巴巴普惠体 R" w:hAnsi="阿里巴巴普惠体 R" w:eastAsia="阿里巴巴普惠体 R" w:cs="阿里巴巴普惠体 R"/>
          <w:highlight w:val="none"/>
        </w:rPr>
        <w:t xml:space="preserve">Chapter </w:t>
      </w:r>
      <w:bookmarkStart w:id="101" w:name="_Toc14100031"/>
      <w:bookmarkStart w:id="102" w:name="_Toc14099661"/>
      <w:bookmarkStart w:id="103" w:name="_Toc66449980"/>
      <w:bookmarkStart w:id="104" w:name="_Toc16780"/>
      <w:r>
        <w:rPr>
          <w:rFonts w:hint="eastAsia" w:ascii="阿里巴巴普惠体 R" w:hAnsi="阿里巴巴普惠体 R" w:eastAsia="阿里巴巴普惠体 R" w:cs="阿里巴巴普惠体 R"/>
          <w:highlight w:val="none"/>
        </w:rPr>
        <w:t xml:space="preserve">6 </w:t>
      </w:r>
      <w:bookmarkEnd w:id="101"/>
      <w:bookmarkEnd w:id="102"/>
      <w:bookmarkEnd w:id="103"/>
      <w:bookmarkEnd w:id="104"/>
      <w:r>
        <w:rPr>
          <w:rFonts w:hint="eastAsia" w:ascii="阿里巴巴普惠体 R" w:hAnsi="阿里巴巴普惠体 R" w:eastAsia="阿里巴巴普惠体 R" w:cs="阿里巴巴普惠体 R"/>
          <w:highlight w:val="none"/>
          <w:lang w:val="en-US" w:eastAsia="zh-CN"/>
        </w:rPr>
        <w:t>Playback</w:t>
      </w:r>
      <w:bookmarkEnd w:id="99"/>
      <w:bookmarkEnd w:id="100"/>
    </w:p>
    <w:p w14:paraId="19F745EF">
      <w:pPr>
        <w:pStyle w:val="3"/>
        <w:spacing w:before="156" w:after="156"/>
        <w:rPr>
          <w:rFonts w:hint="eastAsia" w:ascii="阿里巴巴普惠体 L" w:hAnsi="阿里巴巴普惠体 L" w:eastAsia="阿里巴巴普惠体 L" w:cs="阿里巴巴普惠体 L"/>
          <w:highlight w:val="none"/>
        </w:rPr>
      </w:pPr>
      <w:bookmarkStart w:id="105" w:name="_Toc66449981"/>
      <w:bookmarkStart w:id="106" w:name="_Toc9539"/>
      <w:bookmarkStart w:id="107" w:name="_Toc21874"/>
      <w:bookmarkStart w:id="108" w:name="_Toc5062"/>
      <w:r>
        <w:rPr>
          <w:rFonts w:hint="eastAsia" w:ascii="阿里巴巴普惠体 R" w:hAnsi="阿里巴巴普惠体 R" w:eastAsia="阿里巴巴普惠体 R" w:cs="阿里巴巴普惠体 R"/>
          <w:highlight w:val="none"/>
          <w:lang w:val="en-US" w:eastAsia="zh-CN"/>
        </w:rPr>
        <w:t>6.1 P</w:t>
      </w:r>
      <w:r>
        <w:rPr>
          <w:rFonts w:hint="eastAsia" w:ascii="阿里巴巴普惠体 R" w:hAnsi="阿里巴巴普惠体 R" w:eastAsia="阿里巴巴普惠体 R" w:cs="阿里巴巴普惠体 R"/>
          <w:highlight w:val="none"/>
        </w:rPr>
        <w:t>layback</w:t>
      </w:r>
      <w:bookmarkEnd w:id="105"/>
      <w:bookmarkEnd w:id="106"/>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Introduction</w:t>
      </w:r>
      <w:bookmarkEnd w:id="107"/>
      <w:bookmarkEnd w:id="108"/>
      <w:r>
        <w:rPr>
          <w:rFonts w:hint="eastAsia" w:ascii="阿里巴巴普惠体 L" w:hAnsi="阿里巴巴普惠体 L" w:eastAsia="阿里巴巴普惠体 L" w:cs="阿里巴巴普惠体 L"/>
          <w:highlight w:val="none"/>
        </w:rPr>
        <w:t xml:space="preserve"> </w:t>
      </w:r>
    </w:p>
    <w:p w14:paraId="33EA1B62">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highlight w:val="none"/>
        </w:rPr>
        <w:t>Select "</w:t>
      </w:r>
      <w:r>
        <w:rPr>
          <w:rFonts w:hint="eastAsia" w:ascii="阿里巴巴普惠体 L" w:hAnsi="阿里巴巴普惠体 L" w:eastAsia="阿里巴巴普惠体 L" w:cs="阿里巴巴普惠体 L"/>
          <w:b/>
          <w:bCs/>
          <w:highlight w:val="none"/>
        </w:rPr>
        <w:t>Playback</w:t>
      </w:r>
      <w:r>
        <w:rPr>
          <w:rFonts w:hint="eastAsia" w:ascii="阿里巴巴普惠体 L" w:hAnsi="阿里巴巴普惠体 L" w:eastAsia="阿里巴巴普惠体 L" w:cs="阿里巴巴普惠体 L"/>
          <w:highlight w:val="none"/>
        </w:rPr>
        <w:t xml:space="preserve">" in the "Main Menu" and the system will enter the playback interface, which supports playback and export of device videos and device pictures, as shown in the </w:t>
      </w:r>
      <w:r>
        <w:rPr>
          <w:rFonts w:hint="eastAsia" w:ascii="阿里巴巴普惠体 L" w:hAnsi="阿里巴巴普惠体 L" w:eastAsia="阿里巴巴普惠体 L" w:cs="阿里巴巴普惠体 L"/>
          <w:highlight w:val="none"/>
          <w:lang w:val="en-CA"/>
        </w:rPr>
        <w:t>figure.</w:t>
      </w:r>
    </w:p>
    <w:p w14:paraId="2555B8B9">
      <w:pPr>
        <w:spacing w:before="120" w:after="120"/>
        <w:jc w:val="left"/>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5262880" cy="3279775"/>
            <wp:effectExtent l="0" t="0" r="13970" b="15875"/>
            <wp:docPr id="591" name="图片 591" descr="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descr="0208"/>
                    <pic:cNvPicPr>
                      <a:picLocks noChangeAspect="1"/>
                    </pic:cNvPicPr>
                  </pic:nvPicPr>
                  <pic:blipFill>
                    <a:blip r:embed="rId156"/>
                    <a:stretch>
                      <a:fillRect/>
                    </a:stretch>
                  </pic:blipFill>
                  <pic:spPr>
                    <a:xfrm>
                      <a:off x="0" y="0"/>
                      <a:ext cx="5262880" cy="3279775"/>
                    </a:xfrm>
                    <a:prstGeom prst="rect">
                      <a:avLst/>
                    </a:prstGeom>
                  </pic:spPr>
                </pic:pic>
              </a:graphicData>
            </a:graphic>
          </wp:inline>
        </w:drawing>
      </w:r>
    </w:p>
    <w:p w14:paraId="3C0DC5A1">
      <w:pP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rPr>
        <w:t>The interface functions are introduced as follows</w:t>
      </w:r>
      <w:r>
        <w:rPr>
          <w:rFonts w:hint="eastAsia" w:ascii="阿里巴巴普惠体 L" w:hAnsi="阿里巴巴普惠体 L" w:eastAsia="阿里巴巴普惠体 L" w:cs="阿里巴巴普惠体 L"/>
          <w:highlight w:val="none"/>
          <w:lang w:val="en-US" w:eastAsia="zh-CN"/>
        </w:rPr>
        <w:t>.</w:t>
      </w:r>
    </w:p>
    <w:p w14:paraId="7D2FE1A5">
      <w:pPr>
        <w:spacing w:before="120" w:after="120"/>
        <w:rPr>
          <w:rFonts w:hint="eastAsia" w:ascii="阿里巴巴普惠体 L" w:hAnsi="阿里巴巴普惠体 L" w:eastAsia="阿里巴巴普惠体 L" w:cs="阿里巴巴普惠体 L"/>
          <w:color w:val="auto"/>
          <w:highlight w:val="none"/>
        </w:rPr>
      </w:pPr>
      <w:r>
        <w:rPr>
          <w:rFonts w:hint="eastAsia" w:ascii="阿里巴巴普惠体 L" w:hAnsi="阿里巴巴普惠体 L" w:eastAsia="阿里巴巴普惠体 L" w:cs="阿里巴巴普惠体 L"/>
          <w:b/>
          <w:bCs/>
          <w:highlight w:val="none"/>
        </w:rPr>
        <w:t>1.</w:t>
      </w:r>
      <w:r>
        <w:rPr>
          <w:rFonts w:hint="eastAsia" w:ascii="阿里巴巴普惠体 R" w:hAnsi="阿里巴巴普惠体 R" w:eastAsia="阿里巴巴普惠体 R" w:cs="阿里巴巴普惠体 R"/>
          <w:b/>
          <w:bCs/>
          <w:highlight w:val="none"/>
        </w:rPr>
        <w:t xml:space="preserve"> </w:t>
      </w:r>
      <w:r>
        <w:rPr>
          <w:rFonts w:hint="eastAsia" w:ascii="阿里巴巴普惠体 L" w:hAnsi="阿里巴巴普惠体 L" w:eastAsia="阿里巴巴普惠体 L" w:cs="阿里巴巴普惠体 L"/>
          <w:b/>
          <w:bCs/>
          <w:highlight w:val="none"/>
        </w:rPr>
        <w:t>Playback channel:</w:t>
      </w:r>
      <w:r>
        <w:rPr>
          <w:rFonts w:hint="eastAsia" w:ascii="阿里巴巴普惠体 L" w:hAnsi="阿里巴巴普惠体 L" w:eastAsia="阿里巴巴普惠体 L" w:cs="阿里巴巴普惠体 L"/>
          <w:highlight w:val="none"/>
        </w:rPr>
        <w:t xml:space="preserve"> Check the channel you want to play</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highlight w:val="none"/>
        </w:rPr>
        <w:t>back, and click Search to search for the corresponding channel video play</w:t>
      </w:r>
      <w:r>
        <w:rPr>
          <w:rFonts w:hint="eastAsia" w:ascii="阿里巴巴普惠体 L" w:hAnsi="阿里巴巴普惠体 L" w:eastAsia="阿里巴巴普惠体 L" w:cs="阿里巴巴普惠体 L"/>
          <w:color w:val="auto"/>
          <w:highlight w:val="none"/>
        </w:rPr>
        <w:t>back.</w:t>
      </w:r>
    </w:p>
    <w:p w14:paraId="1E3922D2">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2.</w:t>
      </w:r>
      <w:r>
        <w:rPr>
          <w:rFonts w:hint="eastAsia" w:ascii="阿里巴巴普惠体 R" w:hAnsi="阿里巴巴普惠体 R" w:eastAsia="阿里巴巴普惠体 R" w:cs="阿里巴巴普惠体 R"/>
          <w:b/>
          <w:bCs/>
          <w:highlight w:val="none"/>
        </w:rPr>
        <w:t xml:space="preserve"> </w:t>
      </w:r>
      <w:r>
        <w:rPr>
          <w:rFonts w:hint="eastAsia" w:ascii="阿里巴巴普惠体 L" w:hAnsi="阿里巴巴普惠体 L" w:eastAsia="阿里巴巴普惠体 L" w:cs="阿里巴巴普惠体 L"/>
          <w:b/>
          <w:bCs/>
          <w:highlight w:val="none"/>
        </w:rPr>
        <w:t>Playback window:</w:t>
      </w:r>
      <w:r>
        <w:rPr>
          <w:rFonts w:hint="eastAsia" w:ascii="阿里巴巴普惠体 L" w:hAnsi="阿里巴巴普惠体 L" w:eastAsia="阿里巴巴普惠体 L" w:cs="阿里巴巴普惠体 L"/>
          <w:highlight w:val="none"/>
        </w:rPr>
        <w:t xml:space="preserve"> video playback display area.</w:t>
      </w:r>
    </w:p>
    <w:p w14:paraId="3B9337AF">
      <w:pPr>
        <w:spacing w:before="120" w:after="120"/>
        <w:ind w:left="420" w:leftChars="200"/>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b/>
          <w:bCs/>
          <w:highlight w:val="none"/>
        </w:rPr>
        <w:t>Snapshot:</w:t>
      </w:r>
      <w:r>
        <w:rPr>
          <w:rFonts w:hint="eastAsia" w:ascii="阿里巴巴普惠体 L" w:hAnsi="阿里巴巴普惠体 L" w:eastAsia="阿里巴巴普惠体 L" w:cs="阿里巴巴普惠体 L"/>
          <w:highlight w:val="none"/>
        </w:rPr>
        <w:t xml:space="preserve"> Select the </w:t>
      </w:r>
      <w:r>
        <w:rPr>
          <w:rFonts w:hint="eastAsia" w:ascii="阿里巴巴普惠体 L" w:hAnsi="阿里巴巴普惠体 L" w:eastAsia="阿里巴巴普惠体 L" w:cs="阿里巴巴普惠体 L"/>
          <w:highlight w:val="none"/>
          <w:lang w:val="en-US" w:eastAsia="zh-CN"/>
        </w:rPr>
        <w:t xml:space="preserve">playback </w:t>
      </w:r>
      <w:r>
        <w:rPr>
          <w:rFonts w:hint="eastAsia" w:ascii="阿里巴巴普惠体 L" w:hAnsi="阿里巴巴普惠体 L" w:eastAsia="阿里巴巴普惠体 L" w:cs="阿里巴巴普惠体 L"/>
          <w:highlight w:val="none"/>
        </w:rPr>
        <w:t xml:space="preserve">window, click </w:t>
      </w:r>
      <w:r>
        <w:rPr>
          <w:rFonts w:hint="eastAsia" w:ascii="阿里巴巴普惠体 L" w:hAnsi="阿里巴巴普惠体 L" w:eastAsia="阿里巴巴普惠体 L" w:cs="阿里巴巴普惠体 L"/>
        </w:rPr>
        <w:drawing>
          <wp:inline distT="0" distB="0" distL="114300" distR="114300">
            <wp:extent cx="164465" cy="135890"/>
            <wp:effectExtent l="0" t="0" r="6985" b="16510"/>
            <wp:docPr id="10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8"/>
                    <pic:cNvPicPr>
                      <a:picLocks noChangeAspect="1"/>
                    </pic:cNvPicPr>
                  </pic:nvPicPr>
                  <pic:blipFill>
                    <a:blip r:embed="rId157"/>
                    <a:stretch>
                      <a:fillRect/>
                    </a:stretch>
                  </pic:blipFill>
                  <pic:spPr>
                    <a:xfrm>
                      <a:off x="0" y="0"/>
                      <a:ext cx="164465" cy="13589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or right-click </w:t>
      </w:r>
      <w:r>
        <w:rPr>
          <w:rFonts w:hint="eastAsia" w:ascii="阿里巴巴普惠体 L" w:hAnsi="阿里巴巴普惠体 L" w:eastAsia="阿里巴巴普惠体 L" w:cs="阿里巴巴普惠体 L"/>
        </w:rPr>
        <w:drawing>
          <wp:inline distT="0" distB="0" distL="114300" distR="114300">
            <wp:extent cx="664210" cy="188595"/>
            <wp:effectExtent l="0" t="0" r="2540" b="1905"/>
            <wp:docPr id="1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9"/>
                    <pic:cNvPicPr>
                      <a:picLocks noChangeAspect="1"/>
                    </pic:cNvPicPr>
                  </pic:nvPicPr>
                  <pic:blipFill>
                    <a:blip r:embed="rId158"/>
                    <a:stretch>
                      <a:fillRect/>
                    </a:stretch>
                  </pic:blipFill>
                  <pic:spPr>
                    <a:xfrm>
                      <a:off x="0" y="0"/>
                      <a:ext cx="664210" cy="18859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to capture a single picture</w:t>
      </w:r>
      <w:r>
        <w:rPr>
          <w:rFonts w:hint="eastAsia" w:ascii="阿里巴巴普惠体 L" w:hAnsi="阿里巴巴普惠体 L" w:eastAsia="阿里巴巴普惠体 L" w:cs="阿里巴巴普惠体 L"/>
          <w:highlight w:val="none"/>
          <w:lang w:val="en-US" w:eastAsia="zh-CN"/>
        </w:rPr>
        <w:t xml:space="preserve">, </w:t>
      </w:r>
    </w:p>
    <w:p w14:paraId="17138F35">
      <w:pPr>
        <w:spacing w:before="120" w:after="120"/>
        <w:ind w:left="420" w:leftChars="20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b/>
          <w:bCs/>
          <w:highlight w:val="none"/>
        </w:rPr>
        <w:t>Electronic zoom:</w:t>
      </w:r>
      <w:r>
        <w:rPr>
          <w:rFonts w:hint="eastAsia" w:ascii="阿里巴巴普惠体 L" w:hAnsi="阿里巴巴普惠体 L" w:eastAsia="阿里巴巴普惠体 L" w:cs="阿里巴巴普惠体 L"/>
          <w:highlight w:val="none"/>
        </w:rPr>
        <w:t xml:space="preserve"> Select the video window with video recording turned on and click </w:t>
      </w:r>
      <w:r>
        <w:rPr>
          <w:rFonts w:hint="eastAsia" w:ascii="阿里巴巴普惠体 L" w:hAnsi="阿里巴巴普惠体 L" w:eastAsia="阿里巴巴普惠体 L" w:cs="阿里巴巴普惠体 L"/>
        </w:rPr>
        <w:drawing>
          <wp:inline distT="0" distB="0" distL="114300" distR="114300">
            <wp:extent cx="168275" cy="168275"/>
            <wp:effectExtent l="0" t="0" r="3175" b="3175"/>
            <wp:docPr id="10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7"/>
                    <pic:cNvPicPr>
                      <a:picLocks noChangeAspect="1"/>
                    </pic:cNvPicPr>
                  </pic:nvPicPr>
                  <pic:blipFill>
                    <a:blip r:embed="rId159"/>
                    <a:stretch>
                      <a:fillRect/>
                    </a:stretch>
                  </pic:blipFill>
                  <pic:spPr>
                    <a:xfrm>
                      <a:off x="0" y="0"/>
                      <a:ext cx="168275" cy="16827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eastAsia="zh-CN"/>
        </w:rPr>
        <w:t xml:space="preserve">, </w:t>
      </w:r>
    </w:p>
    <w:p w14:paraId="5022BB87">
      <w:pPr>
        <w:spacing w:before="120" w:after="120"/>
        <w:ind w:left="420" w:left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Stop playback:</w:t>
      </w:r>
      <w:r>
        <w:rPr>
          <w:rFonts w:hint="eastAsia" w:ascii="阿里巴巴普惠体 L" w:hAnsi="阿里巴巴普惠体 L" w:eastAsia="阿里巴巴普惠体 L" w:cs="阿里巴巴普惠体 L"/>
          <w:highlight w:val="none"/>
        </w:rPr>
        <w:t xml:space="preserve"> Select the video window that has been opened for playback, click </w:t>
      </w:r>
      <w:r>
        <w:rPr>
          <w:rFonts w:hint="eastAsia" w:ascii="阿里巴巴普惠体 L" w:hAnsi="阿里巴巴普惠体 L" w:eastAsia="阿里巴巴普惠体 L" w:cs="阿里巴巴普惠体 L"/>
        </w:rPr>
        <w:drawing>
          <wp:inline distT="0" distB="0" distL="114300" distR="114300">
            <wp:extent cx="149225" cy="133350"/>
            <wp:effectExtent l="0" t="0" r="3175" b="0"/>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160"/>
                    <a:stretch>
                      <a:fillRect/>
                    </a:stretch>
                  </pic:blipFill>
                  <pic:spPr>
                    <a:xfrm>
                      <a:off x="0" y="0"/>
                      <a:ext cx="149225" cy="13335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or right-</w:t>
      </w:r>
      <w:r>
        <w:rPr>
          <w:rFonts w:hint="eastAsia" w:ascii="阿里巴巴普惠体 L" w:hAnsi="阿里巴巴普惠体 L" w:eastAsia="阿里巴巴普惠体 L" w:cs="阿里巴巴普惠体 L"/>
          <w:highlight w:val="none"/>
          <w:lang w:eastAsia="zh-CN"/>
        </w:rPr>
        <w:t>Click</w:t>
      </w:r>
      <w:r>
        <w:rPr>
          <w:rFonts w:hint="eastAsia" w:ascii="阿里巴巴普惠体 L" w:hAnsi="阿里巴巴普惠体 L" w:eastAsia="阿里巴巴普惠体 L" w:cs="阿里巴巴普惠体 L"/>
          <w:highlight w:val="none"/>
        </w:rPr>
        <w:t xml:space="preserve"> select</w:t>
      </w:r>
      <w:r>
        <w:rPr>
          <w:rFonts w:hint="eastAsia" w:ascii="阿里巴巴普惠体 L" w:hAnsi="阿里巴巴普惠体 L" w:eastAsia="阿里巴巴普惠体 L" w:cs="阿里巴巴普惠体 L"/>
        </w:rPr>
        <w:drawing>
          <wp:inline distT="0" distB="0" distL="114300" distR="114300">
            <wp:extent cx="694055" cy="188595"/>
            <wp:effectExtent l="0" t="0" r="10795" b="1905"/>
            <wp:docPr id="10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0"/>
                    <pic:cNvPicPr>
                      <a:picLocks noChangeAspect="1"/>
                    </pic:cNvPicPr>
                  </pic:nvPicPr>
                  <pic:blipFill>
                    <a:blip r:embed="rId161"/>
                    <a:stretch>
                      <a:fillRect/>
                    </a:stretch>
                  </pic:blipFill>
                  <pic:spPr>
                    <a:xfrm>
                      <a:off x="0" y="0"/>
                      <a:ext cx="694055" cy="188595"/>
                    </a:xfrm>
                    <a:prstGeom prst="rect">
                      <a:avLst/>
                    </a:prstGeom>
                    <a:noFill/>
                    <a:ln>
                      <a:noFill/>
                    </a:ln>
                  </pic:spPr>
                </pic:pic>
              </a:graphicData>
            </a:graphic>
          </wp:inline>
        </w:drawing>
      </w:r>
    </w:p>
    <w:p w14:paraId="678845CD">
      <w:pPr>
        <w:spacing w:before="120" w:after="120"/>
        <w:ind w:left="420" w:left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Recording:</w:t>
      </w:r>
      <w:r>
        <w:rPr>
          <w:rFonts w:hint="eastAsia" w:ascii="阿里巴巴普惠体 L" w:hAnsi="阿里巴巴普惠体 L" w:eastAsia="阿里巴巴普惠体 L" w:cs="阿里巴巴普惠体 L"/>
          <w:highlight w:val="none"/>
        </w:rPr>
        <w:t xml:space="preserve"> Select the video window that has been opened for playback, click </w:t>
      </w:r>
      <w:r>
        <w:rPr>
          <w:rFonts w:hint="eastAsia" w:ascii="阿里巴巴普惠体 L" w:hAnsi="阿里巴巴普惠体 L" w:eastAsia="阿里巴巴普惠体 L" w:cs="阿里巴巴普惠体 L"/>
        </w:rPr>
        <w:drawing>
          <wp:inline distT="0" distB="0" distL="114300" distR="114300">
            <wp:extent cx="165100" cy="130810"/>
            <wp:effectExtent l="0" t="0" r="6350" b="254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162"/>
                    <a:stretch>
                      <a:fillRect/>
                    </a:stretch>
                  </pic:blipFill>
                  <pic:spPr>
                    <a:xfrm>
                      <a:off x="0" y="0"/>
                      <a:ext cx="165100" cy="13081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or right-</w:t>
      </w:r>
      <w:r>
        <w:rPr>
          <w:rFonts w:hint="eastAsia" w:ascii="阿里巴巴普惠体 L" w:hAnsi="阿里巴巴普惠体 L" w:eastAsia="阿里巴巴普惠体 L" w:cs="阿里巴巴普惠体 L"/>
          <w:highlight w:val="none"/>
          <w:lang w:eastAsia="zh-CN"/>
        </w:rPr>
        <w:t>Click</w:t>
      </w:r>
      <w:r>
        <w:rPr>
          <w:rFonts w:hint="eastAsia" w:ascii="阿里巴巴普惠体 L" w:hAnsi="阿里巴巴普惠体 L" w:eastAsia="阿里巴巴普惠体 L" w:cs="阿里巴巴普惠体 L"/>
          <w:highlight w:val="none"/>
        </w:rPr>
        <w:t xml:space="preserve"> select</w:t>
      </w:r>
      <w:r>
        <w:rPr>
          <w:rFonts w:hint="eastAsia" w:ascii="阿里巴巴普惠体 L" w:hAnsi="阿里巴巴普惠体 L" w:eastAsia="阿里巴巴普惠体 L" w:cs="阿里巴巴普惠体 L"/>
        </w:rPr>
        <w:drawing>
          <wp:inline distT="0" distB="0" distL="114300" distR="114300">
            <wp:extent cx="852805" cy="199390"/>
            <wp:effectExtent l="0" t="0" r="4445" b="10160"/>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163"/>
                    <a:stretch>
                      <a:fillRect/>
                    </a:stretch>
                  </pic:blipFill>
                  <pic:spPr>
                    <a:xfrm>
                      <a:off x="0" y="0"/>
                      <a:ext cx="852805" cy="199390"/>
                    </a:xfrm>
                    <a:prstGeom prst="rect">
                      <a:avLst/>
                    </a:prstGeom>
                    <a:noFill/>
                    <a:ln>
                      <a:noFill/>
                    </a:ln>
                  </pic:spPr>
                </pic:pic>
              </a:graphicData>
            </a:graphic>
          </wp:inline>
        </w:drawing>
      </w:r>
    </w:p>
    <w:p w14:paraId="7F9BCE5B">
      <w:pPr>
        <w:spacing w:before="120" w:after="120"/>
        <w:ind w:left="420" w:left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Enable fisheye mode:</w:t>
      </w:r>
      <w:r>
        <w:rPr>
          <w:rFonts w:hint="eastAsia" w:ascii="阿里巴巴普惠体 L" w:hAnsi="阿里巴巴普惠体 L" w:eastAsia="阿里巴巴普惠体 L" w:cs="阿里巴巴普惠体 L"/>
          <w:highlight w:val="none"/>
        </w:rPr>
        <w:t xml:space="preserve"> Select a video window with playback enabled and click </w:t>
      </w:r>
      <w:r>
        <w:rPr>
          <w:rFonts w:hint="eastAsia" w:ascii="阿里巴巴普惠体 L" w:hAnsi="阿里巴巴普惠体 L" w:eastAsia="阿里巴巴普惠体 L" w:cs="阿里巴巴普惠体 L"/>
        </w:rPr>
        <w:drawing>
          <wp:inline distT="0" distB="0" distL="114300" distR="114300">
            <wp:extent cx="180340" cy="130175"/>
            <wp:effectExtent l="0" t="0" r="10160" b="317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164"/>
                    <a:stretch>
                      <a:fillRect/>
                    </a:stretch>
                  </pic:blipFill>
                  <pic:spPr>
                    <a:xfrm>
                      <a:off x="0" y="0"/>
                      <a:ext cx="180340" cy="13017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or right-</w:t>
      </w:r>
      <w:r>
        <w:rPr>
          <w:rFonts w:hint="eastAsia" w:ascii="阿里巴巴普惠体 L" w:hAnsi="阿里巴巴普惠体 L" w:eastAsia="阿里巴巴普惠体 L" w:cs="阿里巴巴普惠体 L"/>
          <w:highlight w:val="none"/>
          <w:lang w:eastAsia="zh-CN"/>
        </w:rPr>
        <w:t>Click</w:t>
      </w:r>
      <w:r>
        <w:rPr>
          <w:rFonts w:hint="eastAsia" w:ascii="阿里巴巴普惠体 L" w:hAnsi="阿里巴巴普惠体 L" w:eastAsia="阿里巴巴普惠体 L" w:cs="阿里巴巴普惠体 L"/>
          <w:highlight w:val="none"/>
        </w:rPr>
        <w:t xml:space="preserve"> select </w:t>
      </w:r>
      <w:r>
        <w:rPr>
          <w:rFonts w:hint="eastAsia" w:ascii="阿里巴巴普惠体 L" w:hAnsi="阿里巴巴普惠体 L" w:eastAsia="阿里巴巴普惠体 L" w:cs="阿里巴巴普惠体 L"/>
        </w:rPr>
        <w:drawing>
          <wp:inline distT="0" distB="0" distL="114300" distR="114300">
            <wp:extent cx="688340" cy="187325"/>
            <wp:effectExtent l="0" t="0" r="16510" b="3175"/>
            <wp:docPr id="10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2"/>
                    <pic:cNvPicPr>
                      <a:picLocks noChangeAspect="1"/>
                    </pic:cNvPicPr>
                  </pic:nvPicPr>
                  <pic:blipFill>
                    <a:blip r:embed="rId165"/>
                    <a:stretch>
                      <a:fillRect/>
                    </a:stretch>
                  </pic:blipFill>
                  <pic:spPr>
                    <a:xfrm>
                      <a:off x="0" y="0"/>
                      <a:ext cx="688340" cy="18732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(only available on devices that support fisheye mode.)</w:t>
      </w:r>
    </w:p>
    <w:p w14:paraId="1064C077">
      <w:pPr>
        <w:spacing w:before="120" w:after="120"/>
        <w:ind w:left="420" w:left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 xml:space="preserve">Full screen display: </w:t>
      </w: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151130" cy="166370"/>
            <wp:effectExtent l="0" t="0" r="1270" b="508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85"/>
                    <a:stretch>
                      <a:fillRect/>
                    </a:stretch>
                  </pic:blipFill>
                  <pic:spPr>
                    <a:xfrm>
                      <a:off x="0" y="0"/>
                      <a:ext cx="151130" cy="16637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or right-</w:t>
      </w:r>
      <w:r>
        <w:rPr>
          <w:rFonts w:hint="eastAsia" w:ascii="阿里巴巴普惠体 L" w:hAnsi="阿里巴巴普惠体 L" w:eastAsia="阿里巴巴普惠体 L" w:cs="阿里巴巴普惠体 L"/>
          <w:highlight w:val="none"/>
          <w:lang w:eastAsia="zh-CN"/>
        </w:rPr>
        <w:t>Click</w:t>
      </w:r>
      <w:r>
        <w:rPr>
          <w:rFonts w:hint="eastAsia" w:ascii="阿里巴巴普惠体 L" w:hAnsi="阿里巴巴普惠体 L" w:eastAsia="阿里巴巴普惠体 L" w:cs="阿里巴巴普惠体 L"/>
          <w:highlight w:val="none"/>
        </w:rPr>
        <w:t xml:space="preserve"> select</w:t>
      </w:r>
      <w:r>
        <w:rPr>
          <w:rFonts w:hint="eastAsia" w:ascii="阿里巴巴普惠体 L" w:hAnsi="阿里巴巴普惠体 L" w:eastAsia="阿里巴巴普惠体 L" w:cs="阿里巴巴普惠体 L"/>
        </w:rPr>
        <w:drawing>
          <wp:inline distT="0" distB="0" distL="114300" distR="114300">
            <wp:extent cx="751205" cy="165100"/>
            <wp:effectExtent l="0" t="0" r="10795" b="6350"/>
            <wp:docPr id="1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3"/>
                    <pic:cNvPicPr>
                      <a:picLocks noChangeAspect="1"/>
                    </pic:cNvPicPr>
                  </pic:nvPicPr>
                  <pic:blipFill>
                    <a:blip r:embed="rId166"/>
                    <a:stretch>
                      <a:fillRect/>
                    </a:stretch>
                  </pic:blipFill>
                  <pic:spPr>
                    <a:xfrm>
                      <a:off x="0" y="0"/>
                      <a:ext cx="751205" cy="165100"/>
                    </a:xfrm>
                    <a:prstGeom prst="rect">
                      <a:avLst/>
                    </a:prstGeom>
                    <a:noFill/>
                    <a:ln>
                      <a:noFill/>
                    </a:ln>
                  </pic:spPr>
                </pic:pic>
              </a:graphicData>
            </a:graphic>
          </wp:inline>
        </w:drawing>
      </w:r>
    </w:p>
    <w:p w14:paraId="5C03D109">
      <w:pPr>
        <w:spacing w:before="120" w:after="120"/>
        <w:ind w:left="420" w:left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Add tags:</w:t>
      </w:r>
      <w:r>
        <w:rPr>
          <w:rFonts w:hint="eastAsia" w:ascii="阿里巴巴普惠体 L" w:hAnsi="阿里巴巴普惠体 L" w:eastAsia="阿里巴巴普惠体 L" w:cs="阿里巴巴普惠体 L"/>
          <w:highlight w:val="none"/>
        </w:rPr>
        <w:t xml:space="preserve"> Click </w:t>
      </w:r>
      <w:r>
        <w:rPr>
          <w:rFonts w:hint="eastAsia" w:ascii="阿里巴巴普惠体 L" w:hAnsi="阿里巴巴普惠体 L" w:eastAsia="阿里巴巴普惠体 L" w:cs="阿里巴巴普惠体 L"/>
        </w:rPr>
        <w:drawing>
          <wp:inline distT="0" distB="0" distL="114300" distR="114300">
            <wp:extent cx="322580" cy="140970"/>
            <wp:effectExtent l="0" t="0" r="1270" b="1143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67"/>
                    <a:stretch>
                      <a:fillRect/>
                    </a:stretch>
                  </pic:blipFill>
                  <pic:spPr>
                    <a:xfrm>
                      <a:off x="0" y="0"/>
                      <a:ext cx="322580" cy="14097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to add tags in the playback</w:t>
      </w:r>
    </w:p>
    <w:p w14:paraId="239E58B3">
      <w:pPr>
        <w:spacing w:before="120" w:after="120"/>
        <w:ind w:left="420" w:left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Screenshot:</w:t>
      </w:r>
      <w:r>
        <w:rPr>
          <w:rFonts w:hint="eastAsia" w:ascii="阿里巴巴普惠体 L" w:hAnsi="阿里巴巴普惠体 L" w:eastAsia="阿里巴巴普惠体 L" w:cs="阿里巴巴普惠体 L"/>
          <w:highlight w:val="none"/>
        </w:rPr>
        <w:t xml:space="preserve"> Click on </w:t>
      </w:r>
      <w:r>
        <w:rPr>
          <w:rFonts w:hint="eastAsia" w:ascii="阿里巴巴普惠体 L" w:hAnsi="阿里巴巴普惠体 L" w:eastAsia="阿里巴巴普惠体 L" w:cs="阿里巴巴普惠体 L"/>
        </w:rPr>
        <w:drawing>
          <wp:inline distT="0" distB="0" distL="114300" distR="114300">
            <wp:extent cx="152400" cy="152400"/>
            <wp:effectExtent l="0" t="0" r="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68"/>
                    <a:stretch>
                      <a:fillRect/>
                    </a:stretch>
                  </pic:blipFill>
                  <pic:spPr>
                    <a:xfrm>
                      <a:off x="0" y="0"/>
                      <a:ext cx="152400" cy="15240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the screenshot , the mouse will turn into a screenshot icon , and click the left button of the mouse in the play box to drag the screenshot.</w:t>
      </w:r>
    </w:p>
    <w:p w14:paraId="69D4B976">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3.</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bCs/>
          <w:highlight w:val="none"/>
        </w:rPr>
        <w:t>Query time:</w:t>
      </w:r>
      <w:r>
        <w:rPr>
          <w:rFonts w:hint="eastAsia" w:ascii="阿里巴巴普惠体 L" w:hAnsi="阿里巴巴普惠体 L" w:eastAsia="阿里巴巴普惠体 L" w:cs="阿里巴巴普惠体 L"/>
          <w:highlight w:val="none"/>
        </w:rPr>
        <w:t xml:space="preserve"> Set the device video query time.</w:t>
      </w:r>
    </w:p>
    <w:p w14:paraId="1B98E99C">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4.</w:t>
      </w:r>
      <w:r>
        <w:rPr>
          <w:rFonts w:hint="eastAsia" w:ascii="阿里巴巴普惠体 R" w:hAnsi="阿里巴巴普惠体 R" w:eastAsia="阿里巴巴普惠体 R" w:cs="阿里巴巴普惠体 R"/>
          <w:b/>
          <w:bCs/>
          <w:highlight w:val="none"/>
        </w:rPr>
        <w:t xml:space="preserve"> </w:t>
      </w:r>
      <w:r>
        <w:rPr>
          <w:rFonts w:hint="eastAsia" w:ascii="阿里巴巴普惠体 L" w:hAnsi="阿里巴巴普惠体 L" w:eastAsia="阿里巴巴普惠体 L" w:cs="阿里巴巴普惠体 L"/>
          <w:b/>
          <w:bCs/>
          <w:highlight w:val="none"/>
        </w:rPr>
        <w:t>Time progress box:</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rPr>
        <w:drawing>
          <wp:inline distT="0" distB="0" distL="114300" distR="114300">
            <wp:extent cx="152400" cy="161925"/>
            <wp:effectExtent l="0" t="0" r="0" b="952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9"/>
                    <a:stretch>
                      <a:fillRect/>
                    </a:stretch>
                  </pic:blipFill>
                  <pic:spPr>
                    <a:xfrm>
                      <a:off x="0" y="0"/>
                      <a:ext cx="152400" cy="16192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The precision of the playback progress bar becomes higher. </w:t>
      </w:r>
      <w:r>
        <w:rPr>
          <w:rFonts w:hint="eastAsia" w:ascii="阿里巴巴普惠体 L" w:hAnsi="阿里巴巴普惠体 L" w:eastAsia="阿里巴巴普惠体 L" w:cs="阿里巴巴普惠体 L"/>
        </w:rPr>
        <w:drawing>
          <wp:inline distT="0" distB="0" distL="114300" distR="114300">
            <wp:extent cx="180975" cy="171450"/>
            <wp:effectExtent l="0" t="0" r="9525"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70"/>
                    <a:stretch>
                      <a:fillRect/>
                    </a:stretch>
                  </pic:blipFill>
                  <pic:spPr>
                    <a:xfrm>
                      <a:off x="0" y="0"/>
                      <a:ext cx="180975" cy="17145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The precision of the playback progress bar becomes lower.</w:t>
      </w:r>
      <w:r>
        <w:rPr>
          <w:rFonts w:hint="eastAsia" w:ascii="阿里巴巴普惠体 L" w:hAnsi="阿里巴巴普惠体 L" w:eastAsia="阿里巴巴普惠体 L" w:cs="阿里巴巴普惠体 L"/>
        </w:rPr>
        <w:drawing>
          <wp:inline distT="0" distB="0" distL="114300" distR="114300">
            <wp:extent cx="123825" cy="142875"/>
            <wp:effectExtent l="0" t="0" r="9525" b="952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71"/>
                    <a:stretch>
                      <a:fillRect/>
                    </a:stretch>
                  </pic:blipFill>
                  <pic:spPr>
                    <a:xfrm>
                      <a:off x="0" y="0"/>
                      <a:ext cx="123825" cy="14287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rPr>
        <w:drawing>
          <wp:inline distT="0" distB="0" distL="114300" distR="114300">
            <wp:extent cx="104775" cy="142875"/>
            <wp:effectExtent l="0" t="0" r="9525" b="952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72"/>
                    <a:stretch>
                      <a:fillRect/>
                    </a:stretch>
                  </pic:blipFill>
                  <pic:spPr>
                    <a:xfrm>
                      <a:off x="0" y="0"/>
                      <a:ext cx="104775" cy="14287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You can move the progress bar display area.</w:t>
      </w:r>
    </w:p>
    <w:p w14:paraId="289F98A4">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b/>
          <w:bCs/>
          <w:highlight w:val="none"/>
        </w:rPr>
        <w:t>5.</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bCs/>
          <w:highlight w:val="none"/>
        </w:rPr>
        <w:t>Download, synchronize and cut</w:t>
      </w:r>
      <w:r>
        <w:rPr>
          <w:rFonts w:hint="eastAsia" w:ascii="阿里巴巴普惠体 L" w:hAnsi="阿里巴巴普惠体 L" w:eastAsia="阿里巴巴普惠体 L" w:cs="阿里巴巴普惠体 L"/>
          <w:b/>
          <w:bCs/>
          <w:highlight w:val="none"/>
          <w:lang w:val="en-US" w:eastAsia="zh-CN"/>
        </w:rPr>
        <w:t>.</w:t>
      </w:r>
    </w:p>
    <w:p w14:paraId="0E39FE4C">
      <w:pPr>
        <w:spacing w:before="120" w:after="120"/>
        <w:ind w:firstLine="840" w:firstLineChars="4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Download, cut or export the recording as needed.</w:t>
      </w:r>
    </w:p>
    <w:p w14:paraId="13C633A9">
      <w:pPr>
        <w:pStyle w:val="38"/>
        <w:spacing w:before="156" w:after="156"/>
        <w:ind w:left="420" w:leftChars="200"/>
        <w:rPr>
          <w:rFonts w:hint="eastAsia" w:ascii="阿里巴巴普惠体 L" w:hAnsi="阿里巴巴普惠体 L" w:eastAsia="阿里巴巴普惠体 L" w:cs="阿里巴巴普惠体 L"/>
          <w:kern w:val="0"/>
          <w:szCs w:val="21"/>
          <w:highlight w:val="none"/>
          <w:lang w:eastAsia="zh-CN"/>
        </w:rPr>
      </w:pPr>
      <w:r>
        <w:rPr>
          <w:rFonts w:hint="eastAsia" w:ascii="阿里巴巴普惠体 L" w:hAnsi="阿里巴巴普惠体 L" w:eastAsia="阿里巴巴普惠体 L" w:cs="阿里巴巴普惠体 L"/>
          <w:kern w:val="0"/>
          <w:szCs w:val="21"/>
          <w:highlight w:val="none"/>
        </w:rPr>
        <w:t>Download device video: refer to</w:t>
      </w:r>
      <w:r>
        <w:rPr>
          <w:rFonts w:hint="eastAsia" w:ascii="阿里巴巴普惠体 L" w:hAnsi="阿里巴巴普惠体 L" w:eastAsia="阿里巴巴普惠体 L" w:cs="阿里巴巴普惠体 L"/>
          <w:kern w:val="0"/>
          <w:szCs w:val="21"/>
          <w:highlight w:val="none"/>
          <w:lang w:val="en-US" w:eastAsia="zh-CN"/>
        </w:rPr>
        <w:t xml:space="preserve"> </w:t>
      </w:r>
      <w:r>
        <w:rPr>
          <w:rFonts w:hint="eastAsia" w:ascii="阿里巴巴普惠体 L" w:hAnsi="阿里巴巴普惠体 L" w:eastAsia="阿里巴巴普惠体 L" w:cs="阿里巴巴普惠体 L"/>
          <w:b/>
          <w:bCs/>
          <w:kern w:val="0"/>
          <w:szCs w:val="21"/>
          <w:highlight w:val="none"/>
          <w:lang w:val="en-US" w:eastAsia="zh-CN"/>
        </w:rPr>
        <w:t>Session</w:t>
      </w:r>
      <w:r>
        <w:rPr>
          <w:rFonts w:hint="eastAsia" w:ascii="阿里巴巴普惠体 L" w:hAnsi="阿里巴巴普惠体 L" w:eastAsia="阿里巴巴普惠体 L" w:cs="阿里巴巴普惠体 L"/>
          <w:b/>
          <w:bCs/>
          <w:kern w:val="0"/>
          <w:szCs w:val="21"/>
          <w:highlight w:val="none"/>
        </w:rPr>
        <w:t xml:space="preserve"> 7.3 Export device video</w:t>
      </w:r>
      <w:r>
        <w:rPr>
          <w:rFonts w:hint="eastAsia" w:ascii="阿里巴巴普惠体 L" w:hAnsi="阿里巴巴普惠体 L" w:eastAsia="阿里巴巴普惠体 L" w:cs="阿里巴巴普惠体 L"/>
          <w:kern w:val="0"/>
          <w:szCs w:val="21"/>
          <w:highlight w:val="none"/>
          <w:lang w:eastAsia="zh-CN"/>
        </w:rPr>
        <w:t xml:space="preserve">, </w:t>
      </w:r>
    </w:p>
    <w:p w14:paraId="1BF356CC">
      <w:pPr>
        <w:pStyle w:val="38"/>
        <w:spacing w:before="156" w:after="156"/>
        <w:ind w:left="420" w:leftChars="200"/>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b/>
          <w:bCs/>
          <w:kern w:val="0"/>
          <w:szCs w:val="21"/>
          <w:highlight w:val="none"/>
          <w:lang w:val="en-US" w:eastAsia="zh-CN"/>
        </w:rPr>
        <w:t>C</w:t>
      </w:r>
      <w:r>
        <w:rPr>
          <w:rFonts w:hint="eastAsia" w:ascii="阿里巴巴普惠体 L" w:hAnsi="阿里巴巴普惠体 L" w:eastAsia="阿里巴巴普惠体 L" w:cs="阿里巴巴普惠体 L"/>
          <w:b/>
          <w:bCs/>
          <w:kern w:val="0"/>
          <w:szCs w:val="21"/>
          <w:highlight w:val="none"/>
        </w:rPr>
        <w:t>ut device video:</w:t>
      </w:r>
      <w:r>
        <w:rPr>
          <w:rFonts w:hint="eastAsia" w:ascii="阿里巴巴普惠体 L" w:hAnsi="阿里巴巴普惠体 L" w:eastAsia="阿里巴巴普惠体 L" w:cs="阿里巴巴普惠体 L"/>
          <w:kern w:val="0"/>
          <w:szCs w:val="21"/>
          <w:highlight w:val="none"/>
        </w:rPr>
        <w:t xml:space="preserve"> Drag the cutting start point on the progress bar and select the video.</w:t>
      </w:r>
    </w:p>
    <w:p w14:paraId="75EA12AF">
      <w:pPr>
        <w:pStyle w:val="38"/>
        <w:spacing w:before="156" w:after="156"/>
        <w:ind w:left="420" w:leftChars="200"/>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b/>
          <w:bCs/>
          <w:kern w:val="0"/>
          <w:szCs w:val="21"/>
          <w:highlight w:val="none"/>
        </w:rPr>
        <w:t>Synchronous playback:</w:t>
      </w:r>
      <w:r>
        <w:rPr>
          <w:rFonts w:hint="eastAsia" w:ascii="阿里巴巴普惠体 L" w:hAnsi="阿里巴巴普惠体 L" w:eastAsia="阿里巴巴普惠体 L" w:cs="阿里巴巴普惠体 L"/>
          <w:kern w:val="0"/>
          <w:szCs w:val="21"/>
          <w:highlight w:val="none"/>
        </w:rPr>
        <w:t xml:space="preserve"> Select multiple channels, click the synchronous playback button, and then click Play, and all channels can be played back synchronously.</w:t>
      </w:r>
    </w:p>
    <w:p w14:paraId="482B53AD">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6.</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bCs/>
          <w:highlight w:val="none"/>
        </w:rPr>
        <w:t>Playback Control Bar</w:t>
      </w:r>
    </w:p>
    <w:p w14:paraId="2A82ADAD">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rPr>
        <w:drawing>
          <wp:inline distT="0" distB="0" distL="114300" distR="114300">
            <wp:extent cx="227330" cy="184150"/>
            <wp:effectExtent l="0" t="0" r="1270" b="635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73"/>
                    <a:stretch>
                      <a:fillRect/>
                    </a:stretch>
                  </pic:blipFill>
                  <pic:spPr>
                    <a:xfrm>
                      <a:off x="0" y="0"/>
                      <a:ext cx="227330" cy="18415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Synchronous playback</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w</w:t>
      </w:r>
      <w:r>
        <w:rPr>
          <w:rFonts w:hint="eastAsia" w:ascii="阿里巴巴普惠体 L" w:hAnsi="阿里巴巴普惠体 L" w:eastAsia="阿里巴巴普惠体 L" w:cs="阿里巴巴普惠体 L"/>
          <w:highlight w:val="none"/>
        </w:rPr>
        <w:t>hen there are multiple channels for playback, click this button and then click Play to play all channels simultaneously.</w:t>
      </w:r>
    </w:p>
    <w:p w14:paraId="2790BFB5">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49225" cy="149225"/>
            <wp:effectExtent l="0" t="0" r="3175" b="317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74"/>
                    <a:stretch>
                      <a:fillRect/>
                    </a:stretch>
                  </pic:blipFill>
                  <pic:spPr>
                    <a:xfrm>
                      <a:off x="0" y="0"/>
                      <a:ext cx="149225" cy="14922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Start playback</w:t>
      </w:r>
    </w:p>
    <w:p w14:paraId="4C01E69F">
      <w:pPr>
        <w:spacing w:before="120" w:after="120"/>
        <w:ind w:left="420"/>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rPr>
        <w:drawing>
          <wp:inline distT="0" distB="0" distL="114300" distR="114300">
            <wp:extent cx="153035" cy="153035"/>
            <wp:effectExtent l="0" t="0" r="18415" b="1841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75"/>
                    <a:stretch>
                      <a:fillRect/>
                    </a:stretch>
                  </pic:blipFill>
                  <pic:spPr>
                    <a:xfrm>
                      <a:off x="0" y="0"/>
                      <a:ext cx="153035" cy="15303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Reverse playback</w:t>
      </w:r>
    </w:p>
    <w:p w14:paraId="637AA427">
      <w:pPr>
        <w:spacing w:before="120" w:after="120"/>
        <w:ind w:left="420"/>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rPr>
        <w:drawing>
          <wp:inline distT="0" distB="0" distL="114300" distR="114300">
            <wp:extent cx="136525" cy="151765"/>
            <wp:effectExtent l="0" t="0" r="15875" b="63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176"/>
                    <a:stretch>
                      <a:fillRect/>
                    </a:stretch>
                  </pic:blipFill>
                  <pic:spPr>
                    <a:xfrm>
                      <a:off x="0" y="0"/>
                      <a:ext cx="136525" cy="15176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Pause playback</w:t>
      </w:r>
    </w:p>
    <w:p w14:paraId="6CCC4398">
      <w:pPr>
        <w:spacing w:before="120" w:after="120"/>
        <w:ind w:left="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09855" cy="123825"/>
            <wp:effectExtent l="0" t="0" r="4445" b="9525"/>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177"/>
                    <a:stretch>
                      <a:fillRect/>
                    </a:stretch>
                  </pic:blipFill>
                  <pic:spPr>
                    <a:xfrm>
                      <a:off x="0" y="0"/>
                      <a:ext cx="109855" cy="12382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Stop playback</w:t>
      </w:r>
    </w:p>
    <w:p w14:paraId="268A3F5A">
      <w:pPr>
        <w:spacing w:before="120" w:after="120"/>
        <w:ind w:left="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35890" cy="151130"/>
            <wp:effectExtent l="0" t="0" r="16510" b="127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178"/>
                    <a:stretch>
                      <a:fillRect/>
                    </a:stretch>
                  </pic:blipFill>
                  <pic:spPr>
                    <a:xfrm>
                      <a:off x="0" y="0"/>
                      <a:ext cx="135890" cy="15113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Single frame forward playback</w:t>
      </w:r>
    </w:p>
    <w:p w14:paraId="07EF0A06">
      <w:pPr>
        <w:spacing w:before="120" w:after="120"/>
        <w:ind w:left="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52400" cy="130810"/>
            <wp:effectExtent l="0" t="0" r="0" b="254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179"/>
                    <a:stretch>
                      <a:fillRect/>
                    </a:stretch>
                  </pic:blipFill>
                  <pic:spPr>
                    <a:xfrm>
                      <a:off x="0" y="0"/>
                      <a:ext cx="152400" cy="13081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Fast forward playback</w:t>
      </w:r>
    </w:p>
    <w:p w14:paraId="5D4BCBAE">
      <w:pPr>
        <w:spacing w:before="120" w:after="120"/>
        <w:ind w:left="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68910" cy="161925"/>
            <wp:effectExtent l="0" t="0" r="2540" b="9525"/>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180"/>
                    <a:stretch>
                      <a:fillRect/>
                    </a:stretch>
                  </pic:blipFill>
                  <pic:spPr>
                    <a:xfrm>
                      <a:off x="0" y="0"/>
                      <a:ext cx="168910" cy="16192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Turn on/off the sound</w:t>
      </w:r>
    </w:p>
    <w:p w14:paraId="44C3EAC6">
      <w:pPr>
        <w:spacing w:before="120" w:after="120"/>
        <w:ind w:left="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62560" cy="108585"/>
            <wp:effectExtent l="0" t="0" r="8890" b="571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181"/>
                    <a:stretch>
                      <a:fillRect/>
                    </a:stretch>
                  </pic:blipFill>
                  <pic:spPr>
                    <a:xfrm>
                      <a:off x="0" y="0"/>
                      <a:ext cx="162560" cy="10858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Enter fisheye mode to play</w:t>
      </w:r>
    </w:p>
    <w:p w14:paraId="7C015EF8">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82245" cy="158750"/>
            <wp:effectExtent l="0" t="0" r="8255" b="1270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182"/>
                    <a:stretch>
                      <a:fillRect/>
                    </a:stretch>
                  </pic:blipFill>
                  <pic:spPr>
                    <a:xfrm>
                      <a:off x="0" y="0"/>
                      <a:ext cx="182245" cy="15875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Slow playback video</w:t>
      </w:r>
    </w:p>
    <w:p w14:paraId="5F1AC167">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7.</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bCs/>
          <w:highlight w:val="none"/>
        </w:rPr>
        <w:t>Window Control:</w:t>
      </w:r>
    </w:p>
    <w:p w14:paraId="61F60B23">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55575" cy="140970"/>
            <wp:effectExtent l="0" t="0" r="15875" b="1143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183"/>
                    <a:stretch>
                      <a:fillRect/>
                    </a:stretch>
                  </pic:blipFill>
                  <pic:spPr>
                    <a:xfrm>
                      <a:off x="0" y="0"/>
                      <a:ext cx="155575" cy="14097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Select the required video window display mode and number</w:t>
      </w:r>
    </w:p>
    <w:p w14:paraId="082F1499">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58750" cy="158750"/>
            <wp:effectExtent l="0" t="0" r="12700" b="1270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184"/>
                    <a:stretch>
                      <a:fillRect/>
                    </a:stretch>
                  </pic:blipFill>
                  <pic:spPr>
                    <a:xfrm>
                      <a:off x="0" y="0"/>
                      <a:ext cx="158750" cy="15875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Video window full screen display mode</w:t>
      </w:r>
    </w:p>
    <w:p w14:paraId="3AEB40AB">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8.</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bCs/>
          <w:highlight w:val="none"/>
        </w:rPr>
        <w:t>Playback Type</w:t>
      </w:r>
    </w:p>
    <w:p w14:paraId="70C347C0">
      <w:pPr>
        <w:spacing w:before="120" w:after="120"/>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b/>
          <w:bCs/>
          <w:highlight w:val="none"/>
        </w:rPr>
        <w:t>9.</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bCs/>
          <w:kern w:val="0"/>
          <w:szCs w:val="21"/>
          <w:highlight w:val="none"/>
        </w:rPr>
        <w:t>Playback mode:</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kern w:val="0"/>
          <w:szCs w:val="21"/>
          <w:highlight w:val="none"/>
          <w:lang w:val="en-US" w:eastAsia="zh-CN"/>
        </w:rPr>
        <w:t>You can choose between device recording and local recording.</w:t>
      </w:r>
    </w:p>
    <w:p w14:paraId="3807732E">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rPr>
        <w:t>10.</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b/>
          <w:bCs/>
          <w:kern w:val="0"/>
          <w:szCs w:val="21"/>
          <w:highlight w:val="none"/>
          <w:lang w:val="en-US" w:eastAsia="zh-CN"/>
        </w:rPr>
        <w:t>Search settings</w:t>
      </w:r>
      <w:r>
        <w:rPr>
          <w:rFonts w:hint="eastAsia" w:ascii="阿里巴巴普惠体 L" w:hAnsi="阿里巴巴普惠体 L" w:eastAsia="阿里巴巴普惠体 L" w:cs="阿里巴巴普惠体 L"/>
          <w:b/>
          <w:bCs/>
          <w:kern w:val="0"/>
          <w:szCs w:val="21"/>
          <w:highlight w:val="none"/>
        </w:rPr>
        <w:t>:</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739775" cy="147955"/>
            <wp:effectExtent l="0" t="0" r="3175" b="4445"/>
            <wp:docPr id="727"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230"/>
                    <pic:cNvPicPr>
                      <a:picLocks noChangeAspect="1"/>
                    </pic:cNvPicPr>
                  </pic:nvPicPr>
                  <pic:blipFill>
                    <a:blip r:embed="rId185"/>
                    <a:stretch>
                      <a:fillRect/>
                    </a:stretch>
                  </pic:blipFill>
                  <pic:spPr>
                    <a:xfrm>
                      <a:off x="0" y="0"/>
                      <a:ext cx="739775" cy="14795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to select stream and alarm </w:t>
      </w:r>
      <w:r>
        <w:rPr>
          <w:rFonts w:hint="eastAsia" w:ascii="阿里巴巴普惠体 L" w:hAnsi="阿里巴巴普惠体 L" w:eastAsia="阿里巴巴普惠体 L" w:cs="阿里巴巴普惠体 L"/>
          <w:highlight w:val="none"/>
        </w:rPr>
        <w:t xml:space="preserve">type </w:t>
      </w:r>
      <w:r>
        <w:rPr>
          <w:rFonts w:hint="eastAsia" w:ascii="阿里巴巴普惠体 L" w:hAnsi="阿里巴巴普惠体 L" w:eastAsia="阿里巴巴普惠体 L" w:cs="阿里巴巴普惠体 L"/>
          <w:highlight w:val="none"/>
          <w:lang w:val="en-US" w:eastAsia="zh-CN"/>
        </w:rPr>
        <w:t>for search</w:t>
      </w:r>
    </w:p>
    <w:p w14:paraId="356DFB0D">
      <w:pPr>
        <w:pStyle w:val="3"/>
        <w:spacing w:before="156" w:after="156"/>
        <w:rPr>
          <w:rFonts w:hint="eastAsia" w:ascii="阿里巴巴普惠体 L" w:hAnsi="阿里巴巴普惠体 L" w:eastAsia="阿里巴巴普惠体 L" w:cs="阿里巴巴普惠体 L"/>
          <w:highlight w:val="none"/>
        </w:rPr>
      </w:pPr>
      <w:bookmarkStart w:id="109" w:name="_Toc13078"/>
      <w:bookmarkStart w:id="110" w:name="_Toc66449982"/>
      <w:bookmarkStart w:id="111" w:name="_Toc8953"/>
      <w:bookmarkStart w:id="112" w:name="_Toc18956"/>
      <w:r>
        <w:rPr>
          <w:rFonts w:hint="eastAsia" w:ascii="阿里巴巴普惠体 R" w:hAnsi="阿里巴巴普惠体 R" w:eastAsia="阿里巴巴普惠体 R" w:cs="阿里巴巴普惠体 R"/>
          <w:highlight w:val="none"/>
          <w:lang w:val="en-US" w:eastAsia="zh-CN"/>
        </w:rPr>
        <w:t xml:space="preserve">6.2 </w:t>
      </w:r>
      <w:r>
        <w:rPr>
          <w:rFonts w:hint="eastAsia" w:ascii="阿里巴巴普惠体 R" w:hAnsi="阿里巴巴普惠体 R" w:eastAsia="阿里巴巴普惠体 R" w:cs="阿里巴巴普惠体 R"/>
          <w:highlight w:val="none"/>
        </w:rPr>
        <w:t xml:space="preserve">Playback </w:t>
      </w:r>
      <w:r>
        <w:rPr>
          <w:rFonts w:hint="eastAsia" w:ascii="阿里巴巴普惠体 R" w:hAnsi="阿里巴巴普惠体 R" w:eastAsia="阿里巴巴普惠体 R" w:cs="阿里巴巴普惠体 R"/>
          <w:highlight w:val="none"/>
          <w:lang w:val="en-US" w:eastAsia="zh-CN"/>
        </w:rPr>
        <w:t>D</w:t>
      </w:r>
      <w:r>
        <w:rPr>
          <w:rFonts w:hint="eastAsia" w:ascii="阿里巴巴普惠体 R" w:hAnsi="阿里巴巴普惠体 R" w:eastAsia="阿里巴巴普惠体 R" w:cs="阿里巴巴普惠体 R"/>
          <w:highlight w:val="none"/>
        </w:rPr>
        <w:t xml:space="preserve">evice </w:t>
      </w:r>
      <w:bookmarkEnd w:id="109"/>
      <w:bookmarkEnd w:id="110"/>
      <w:r>
        <w:rPr>
          <w:rFonts w:hint="eastAsia" w:ascii="阿里巴巴普惠体 R" w:hAnsi="阿里巴巴普惠体 R" w:eastAsia="阿里巴巴普惠体 R" w:cs="阿里巴巴普惠体 R"/>
          <w:highlight w:val="none"/>
          <w:lang w:val="en-US" w:eastAsia="zh-CN"/>
        </w:rPr>
        <w:t>V</w:t>
      </w:r>
      <w:r>
        <w:rPr>
          <w:rFonts w:hint="eastAsia" w:ascii="阿里巴巴普惠体 R" w:hAnsi="阿里巴巴普惠体 R" w:eastAsia="阿里巴巴普惠体 R" w:cs="阿里巴巴普惠体 R"/>
          <w:highlight w:val="none"/>
        </w:rPr>
        <w:t>ideo</w:t>
      </w:r>
      <w:bookmarkEnd w:id="111"/>
      <w:bookmarkEnd w:id="112"/>
    </w:p>
    <w:p w14:paraId="7E662373">
      <w:pPr>
        <w:spacing w:before="120" w:after="120"/>
        <w:rPr>
          <w:rFonts w:hint="eastAsia" w:ascii="阿里巴巴普惠体 L" w:hAnsi="阿里巴巴普惠体 L" w:eastAsia="阿里巴巴普惠体 L" w:cs="阿里巴巴普惠体 L"/>
          <w:b/>
          <w:highlight w:val="none"/>
        </w:rPr>
      </w:pPr>
      <w:r>
        <w:rPr>
          <w:rFonts w:hint="eastAsia" w:ascii="阿里巴巴普惠体 L" w:hAnsi="阿里巴巴普惠体 L" w:eastAsia="阿里巴巴普惠体 L" w:cs="阿里巴巴普惠体 L"/>
          <w:b/>
          <w:highlight w:val="none"/>
        </w:rPr>
        <w:t>Prerequisites:</w:t>
      </w:r>
    </w:p>
    <w:p w14:paraId="716BAD2E">
      <w:pPr>
        <w:spacing w:before="120" w:after="120"/>
        <w:ind w:firstLine="420"/>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highlight w:val="none"/>
        </w:rPr>
        <w:t xml:space="preserve">The selected channel device </w:t>
      </w:r>
      <w:r>
        <w:rPr>
          <w:rFonts w:hint="eastAsia" w:ascii="阿里巴巴普惠体 L" w:hAnsi="阿里巴巴普惠体 L" w:eastAsia="阿里巴巴普惠体 L" w:cs="阿里巴巴普惠体 L"/>
          <w:kern w:val="0"/>
          <w:szCs w:val="21"/>
          <w:highlight w:val="none"/>
        </w:rPr>
        <w:t>has recordings.</w:t>
      </w:r>
    </w:p>
    <w:p w14:paraId="78227EEC">
      <w:pPr>
        <w:spacing w:before="120" w:after="120"/>
        <w:rPr>
          <w:rFonts w:hint="eastAsia" w:ascii="阿里巴巴普惠体 L" w:hAnsi="阿里巴巴普惠体 L" w:eastAsia="阿里巴巴普惠体 L" w:cs="阿里巴巴普惠体 L"/>
          <w:b/>
          <w:kern w:val="0"/>
          <w:szCs w:val="21"/>
          <w:highlight w:val="none"/>
        </w:rPr>
      </w:pPr>
      <w:r>
        <w:rPr>
          <w:rFonts w:hint="eastAsia" w:ascii="阿里巴巴普惠体 L" w:hAnsi="阿里巴巴普惠体 L" w:eastAsia="阿里巴巴普惠体 L" w:cs="阿里巴巴普惠体 L"/>
          <w:b/>
          <w:kern w:val="0"/>
          <w:szCs w:val="21"/>
          <w:highlight w:val="none"/>
        </w:rPr>
        <w:t>Steps:</w:t>
      </w:r>
    </w:p>
    <w:p w14:paraId="1DD75B94">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kern w:val="0"/>
          <w:szCs w:val="21"/>
          <w:highlight w:val="none"/>
        </w:rPr>
        <w:t xml:space="preserve">Step 1: </w:t>
      </w:r>
      <w:r>
        <w:rPr>
          <w:rFonts w:hint="eastAsia" w:ascii="阿里巴巴普惠体 L" w:hAnsi="阿里巴巴普惠体 L" w:eastAsia="阿里巴巴普惠体 L" w:cs="阿里巴巴普惠体 L"/>
          <w:highlight w:val="none"/>
          <w:lang w:val="en-US" w:eastAsia="zh-CN"/>
        </w:rPr>
        <w:t>I</w:t>
      </w:r>
      <w:r>
        <w:rPr>
          <w:rFonts w:hint="eastAsia" w:ascii="阿里巴巴普惠体 L" w:hAnsi="阿里巴巴普惠体 L" w:eastAsia="阿里巴巴普惠体 L" w:cs="阿里巴巴普惠体 L"/>
          <w:highlight w:val="none"/>
        </w:rPr>
        <w:t>n the</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kern w:val="0"/>
          <w:szCs w:val="21"/>
          <w:highlight w:val="none"/>
        </w:rPr>
        <w:t>"</w:t>
      </w:r>
      <w:r>
        <w:rPr>
          <w:rFonts w:hint="eastAsia" w:ascii="阿里巴巴普惠体 L" w:hAnsi="阿里巴巴普惠体 L" w:eastAsia="阿里巴巴普惠体 L" w:cs="阿里巴巴普惠体 L"/>
          <w:highlight w:val="none"/>
        </w:rPr>
        <w:t>Playback " interface</w:t>
      </w:r>
      <w:r>
        <w:rPr>
          <w:rFonts w:hint="eastAsia" w:ascii="阿里巴巴普惠体 L" w:hAnsi="阿里巴巴普惠体 L" w:eastAsia="阿里巴巴普惠体 L" w:cs="阿里巴巴普惠体 L"/>
          <w:highlight w:val="none"/>
          <w:lang w:val="en-US" w:eastAsia="zh-CN"/>
        </w:rPr>
        <w:t>, s</w:t>
      </w:r>
      <w:r>
        <w:rPr>
          <w:rFonts w:hint="eastAsia" w:ascii="阿里巴巴普惠体 L" w:hAnsi="阿里巴巴普惠体 L" w:eastAsia="阿里巴巴普惠体 L" w:cs="阿里巴巴普惠体 L"/>
          <w:highlight w:val="none"/>
        </w:rPr>
        <w:t>elect</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rPr>
        <w:drawing>
          <wp:inline distT="0" distB="0" distL="114300" distR="114300">
            <wp:extent cx="166370" cy="139700"/>
            <wp:effectExtent l="0" t="0" r="5080" b="12700"/>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pic:cNvPicPr>
                      <a:picLocks noChangeAspect="1"/>
                    </pic:cNvPicPr>
                  </pic:nvPicPr>
                  <pic:blipFill>
                    <a:blip r:embed="rId186"/>
                    <a:stretch>
                      <a:fillRect/>
                    </a:stretch>
                  </pic:blipFill>
                  <pic:spPr>
                    <a:xfrm>
                      <a:off x="0" y="0"/>
                      <a:ext cx="166370" cy="139700"/>
                    </a:xfrm>
                    <a:prstGeom prst="rect">
                      <a:avLst/>
                    </a:prstGeom>
                    <a:noFill/>
                    <a:ln>
                      <a:noFill/>
                    </a:ln>
                  </pic:spPr>
                </pic:pic>
              </a:graphicData>
            </a:graphic>
          </wp:inline>
        </w:drawing>
      </w:r>
    </w:p>
    <w:p w14:paraId="0F6E2DD2">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2 : </w:t>
      </w:r>
      <w:r>
        <w:rPr>
          <w:rFonts w:hint="eastAsia" w:ascii="阿里巴巴普惠体 L" w:hAnsi="阿里巴巴普惠体 L" w:eastAsia="阿里巴巴普惠体 L" w:cs="阿里巴巴普惠体 L"/>
          <w:highlight w:val="none"/>
        </w:rPr>
        <w:t>Select the device channel in "Device Group".</w:t>
      </w:r>
    </w:p>
    <w:p w14:paraId="7F2D863A">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3 : </w:t>
      </w:r>
      <w:r>
        <w:rPr>
          <w:rFonts w:hint="eastAsia" w:ascii="阿里巴巴普惠体 L" w:hAnsi="阿里巴巴普惠体 L" w:eastAsia="阿里巴巴普惠体 L" w:cs="阿里巴巴普惠体 L"/>
          <w:highlight w:val="none"/>
        </w:rPr>
        <w:t>Set the video query conditions.</w:t>
      </w:r>
    </w:p>
    <w:p w14:paraId="7B774C97">
      <w:pPr>
        <w:spacing w:before="120" w:after="120"/>
        <w:ind w:firstLine="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0"/>
          <w:szCs w:val="21"/>
          <w:highlight w:val="none"/>
        </w:rPr>
        <w:t>1. Select the recording type and bitrate, and select the date and time.</w:t>
      </w:r>
    </w:p>
    <w:p w14:paraId="741930B2">
      <w:pPr>
        <w:spacing w:before="120" w:after="120"/>
        <w:ind w:firstLine="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0"/>
          <w:szCs w:val="21"/>
          <w:highlight w:val="none"/>
        </w:rPr>
        <w:t>2. Click "Search" and the system will display the recording information in the time progress box.</w:t>
      </w:r>
    </w:p>
    <w:p w14:paraId="385F8EAD">
      <w:pPr>
        <w:spacing w:before="120" w:after="120"/>
        <w:rPr>
          <w:rFonts w:hint="eastAsia" w:ascii="阿里巴巴普惠体 L" w:hAnsi="阿里巴巴普惠体 L" w:eastAsia="阿里巴巴普惠体 L" w:cs="阿里巴巴普惠体 L"/>
          <w:kern w:val="0"/>
          <w:szCs w:val="21"/>
          <w:highlight w:val="none"/>
          <w:lang w:val="en-CA"/>
        </w:rPr>
      </w:pPr>
      <w:r>
        <w:rPr>
          <w:rFonts w:hint="eastAsia" w:ascii="阿里巴巴普惠体 L" w:hAnsi="阿里巴巴普惠体 L" w:eastAsia="阿里巴巴普惠体 L" w:cs="阿里巴巴普惠体 L"/>
          <w:b/>
          <w:kern w:val="0"/>
          <w:szCs w:val="21"/>
          <w:highlight w:val="none"/>
        </w:rPr>
        <w:t xml:space="preserve">Step 4: </w:t>
      </w:r>
      <w:r>
        <w:rPr>
          <w:rFonts w:hint="eastAsia" w:ascii="阿里巴巴普惠体 L" w:hAnsi="阿里巴巴普惠体 L" w:eastAsia="阿里巴巴普惠体 L" w:cs="阿里巴巴普惠体 L"/>
          <w:kern w:val="0"/>
          <w:szCs w:val="21"/>
          <w:highlight w:val="none"/>
        </w:rPr>
        <w:t>Select the window with the video, click</w:t>
      </w:r>
      <w:r>
        <w:rPr>
          <w:rFonts w:hint="eastAsia" w:ascii="阿里巴巴普惠体 L" w:hAnsi="阿里巴巴普惠体 L" w:eastAsia="阿里巴巴普惠体 L" w:cs="阿里巴巴普惠体 L"/>
        </w:rPr>
        <w:drawing>
          <wp:inline distT="0" distB="0" distL="114300" distR="114300">
            <wp:extent cx="114300" cy="120650"/>
            <wp:effectExtent l="0" t="0" r="0" b="12700"/>
            <wp:docPr id="695"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208"/>
                    <pic:cNvPicPr>
                      <a:picLocks noChangeAspect="1"/>
                    </pic:cNvPicPr>
                  </pic:nvPicPr>
                  <pic:blipFill>
                    <a:blip r:embed="rId187"/>
                    <a:stretch>
                      <a:fillRect/>
                    </a:stretch>
                  </pic:blipFill>
                  <pic:spPr>
                    <a:xfrm>
                      <a:off x="0" y="0"/>
                      <a:ext cx="114300" cy="12065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0"/>
          <w:szCs w:val="21"/>
          <w:highlight w:val="none"/>
        </w:rPr>
        <w:t xml:space="preserve">, and the video will start playing, as shown in the </w:t>
      </w:r>
      <w:r>
        <w:rPr>
          <w:rFonts w:hint="eastAsia" w:ascii="阿里巴巴普惠体 L" w:hAnsi="阿里巴巴普惠体 L" w:eastAsia="阿里巴巴普惠体 L" w:cs="阿里巴巴普惠体 L"/>
          <w:kern w:val="0"/>
          <w:szCs w:val="21"/>
          <w:highlight w:val="none"/>
          <w:lang w:val="en-CA"/>
        </w:rPr>
        <w:t>figure.</w:t>
      </w:r>
    </w:p>
    <w:p w14:paraId="5F4E8DD8">
      <w:pPr>
        <w:spacing w:before="120" w:after="120"/>
        <w:jc w:val="center"/>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rPr>
        <w:drawing>
          <wp:inline distT="0" distB="0" distL="114300" distR="114300">
            <wp:extent cx="4778375" cy="2713990"/>
            <wp:effectExtent l="0" t="0" r="3175" b="10160"/>
            <wp:docPr id="69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207"/>
                    <pic:cNvPicPr>
                      <a:picLocks noChangeAspect="1"/>
                    </pic:cNvPicPr>
                  </pic:nvPicPr>
                  <pic:blipFill>
                    <a:blip r:embed="rId188"/>
                    <a:stretch>
                      <a:fillRect/>
                    </a:stretch>
                  </pic:blipFill>
                  <pic:spPr>
                    <a:xfrm>
                      <a:off x="0" y="0"/>
                      <a:ext cx="4778375" cy="2713990"/>
                    </a:xfrm>
                    <a:prstGeom prst="rect">
                      <a:avLst/>
                    </a:prstGeom>
                    <a:noFill/>
                    <a:ln>
                      <a:noFill/>
                    </a:ln>
                  </pic:spPr>
                </pic:pic>
              </a:graphicData>
            </a:graphic>
          </wp:inline>
        </w:drawing>
      </w:r>
    </w:p>
    <w:p w14:paraId="682BF17D">
      <w:pPr>
        <w:pStyle w:val="3"/>
        <w:spacing w:before="156" w:after="156"/>
        <w:rPr>
          <w:rFonts w:hint="eastAsia" w:ascii="阿里巴巴普惠体 R" w:hAnsi="阿里巴巴普惠体 R" w:eastAsia="阿里巴巴普惠体 R" w:cs="阿里巴巴普惠体 R"/>
          <w:highlight w:val="none"/>
        </w:rPr>
      </w:pPr>
      <w:bookmarkStart w:id="113" w:name="_Toc66449983"/>
      <w:bookmarkStart w:id="114" w:name="_Toc676"/>
      <w:bookmarkStart w:id="115" w:name="_Toc26401"/>
      <w:bookmarkStart w:id="116" w:name="_Toc7002"/>
      <w:r>
        <w:rPr>
          <w:rFonts w:hint="eastAsia" w:ascii="阿里巴巴普惠体 R" w:hAnsi="阿里巴巴普惠体 R" w:eastAsia="阿里巴巴普惠体 R" w:cs="阿里巴巴普惠体 R"/>
          <w:highlight w:val="none"/>
          <w:lang w:val="en-US" w:eastAsia="zh-CN"/>
        </w:rPr>
        <w:t xml:space="preserve">6.3 </w:t>
      </w:r>
      <w:r>
        <w:rPr>
          <w:rFonts w:hint="eastAsia" w:ascii="阿里巴巴普惠体 R" w:hAnsi="阿里巴巴普惠体 R" w:eastAsia="阿里巴巴普惠体 R" w:cs="阿里巴巴普惠体 R"/>
          <w:highlight w:val="none"/>
        </w:rPr>
        <w:t xml:space="preserve">Download device </w:t>
      </w:r>
      <w:bookmarkEnd w:id="113"/>
      <w:bookmarkEnd w:id="114"/>
      <w:r>
        <w:rPr>
          <w:rFonts w:hint="eastAsia" w:ascii="阿里巴巴普惠体 R" w:hAnsi="阿里巴巴普惠体 R" w:eastAsia="阿里巴巴普惠体 R" w:cs="阿里巴巴普惠体 R"/>
          <w:highlight w:val="none"/>
        </w:rPr>
        <w:t>video</w:t>
      </w:r>
      <w:bookmarkEnd w:id="115"/>
      <w:bookmarkEnd w:id="116"/>
    </w:p>
    <w:p w14:paraId="714E35FD">
      <w:pPr>
        <w:spacing w:before="120" w:after="120"/>
        <w:rPr>
          <w:rFonts w:hint="eastAsia" w:ascii="阿里巴巴普惠体 L" w:hAnsi="阿里巴巴普惠体 L" w:eastAsia="阿里巴巴普惠体 L" w:cs="阿里巴巴普惠体 L"/>
          <w:b/>
          <w:highlight w:val="none"/>
        </w:rPr>
      </w:pPr>
      <w:r>
        <w:rPr>
          <w:rFonts w:hint="eastAsia" w:ascii="阿里巴巴普惠体 L" w:hAnsi="阿里巴巴普惠体 L" w:eastAsia="阿里巴巴普惠体 L" w:cs="阿里巴巴普惠体 L"/>
          <w:b/>
          <w:highlight w:val="none"/>
        </w:rPr>
        <w:t>Prerequisites:</w:t>
      </w:r>
    </w:p>
    <w:p w14:paraId="1C9F0938">
      <w:pPr>
        <w:pStyle w:val="38"/>
        <w:spacing w:before="156" w:after="156"/>
        <w:ind w:left="0" w:leftChars="0" w:firstLine="0" w:firstLineChars="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There is video recording on the device channel.</w:t>
      </w:r>
    </w:p>
    <w:p w14:paraId="4D071F7B">
      <w:pPr>
        <w:spacing w:before="120" w:after="120"/>
        <w:rPr>
          <w:rFonts w:hint="eastAsia" w:ascii="阿里巴巴普惠体 L" w:hAnsi="阿里巴巴普惠体 L" w:eastAsia="阿里巴巴普惠体 L" w:cs="阿里巴巴普惠体 L"/>
          <w:b/>
          <w:kern w:val="0"/>
          <w:szCs w:val="21"/>
          <w:highlight w:val="none"/>
        </w:rPr>
      </w:pPr>
      <w:r>
        <w:rPr>
          <w:rFonts w:hint="eastAsia" w:ascii="阿里巴巴普惠体 L" w:hAnsi="阿里巴巴普惠体 L" w:eastAsia="阿里巴巴普惠体 L" w:cs="阿里巴巴普惠体 L"/>
          <w:b/>
          <w:kern w:val="0"/>
          <w:szCs w:val="21"/>
          <w:highlight w:val="none"/>
        </w:rPr>
        <w:t>(1) Custom cut and download:</w:t>
      </w:r>
    </w:p>
    <w:p w14:paraId="0D1FF02C">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kern w:val="0"/>
          <w:szCs w:val="21"/>
          <w:highlight w:val="none"/>
        </w:rPr>
        <w:t xml:space="preserve">Step 1: </w:t>
      </w:r>
      <w:r>
        <w:rPr>
          <w:rFonts w:hint="eastAsia" w:ascii="阿里巴巴普惠体 L" w:hAnsi="阿里巴巴普惠体 L" w:eastAsia="阿里巴巴普惠体 L" w:cs="阿里巴巴普惠体 L"/>
          <w:highlight w:val="none"/>
          <w:lang w:val="en-US" w:eastAsia="zh-CN"/>
        </w:rPr>
        <w:t>I</w:t>
      </w:r>
      <w:r>
        <w:rPr>
          <w:rFonts w:hint="eastAsia" w:ascii="阿里巴巴普惠体 L" w:hAnsi="阿里巴巴普惠体 L" w:eastAsia="阿里巴巴普惠体 L" w:cs="阿里巴巴普惠体 L"/>
          <w:highlight w:val="none"/>
        </w:rPr>
        <w:t>n the</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kern w:val="0"/>
          <w:szCs w:val="21"/>
          <w:highlight w:val="none"/>
        </w:rPr>
        <w:t>"</w:t>
      </w:r>
      <w:r>
        <w:rPr>
          <w:rFonts w:hint="eastAsia" w:ascii="阿里巴巴普惠体 L" w:hAnsi="阿里巴巴普惠体 L" w:eastAsia="阿里巴巴普惠体 L" w:cs="阿里巴巴普惠体 L"/>
          <w:highlight w:val="none"/>
        </w:rPr>
        <w:t>Playback " interface</w:t>
      </w:r>
      <w:r>
        <w:rPr>
          <w:rFonts w:hint="eastAsia" w:ascii="阿里巴巴普惠体 L" w:hAnsi="阿里巴巴普惠体 L" w:eastAsia="阿里巴巴普惠体 L" w:cs="阿里巴巴普惠体 L"/>
          <w:highlight w:val="none"/>
          <w:lang w:val="en-US" w:eastAsia="zh-CN"/>
        </w:rPr>
        <w:t>, s</w:t>
      </w:r>
      <w:r>
        <w:rPr>
          <w:rFonts w:hint="eastAsia" w:ascii="阿里巴巴普惠体 L" w:hAnsi="阿里巴巴普惠体 L" w:eastAsia="阿里巴巴普惠体 L" w:cs="阿里巴巴普惠体 L"/>
          <w:highlight w:val="none"/>
        </w:rPr>
        <w:t>elect</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rPr>
        <w:drawing>
          <wp:inline distT="0" distB="0" distL="114300" distR="114300">
            <wp:extent cx="166370" cy="139700"/>
            <wp:effectExtent l="0" t="0" r="5080" b="12700"/>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186"/>
                    <a:stretch>
                      <a:fillRect/>
                    </a:stretch>
                  </pic:blipFill>
                  <pic:spPr>
                    <a:xfrm>
                      <a:off x="0" y="0"/>
                      <a:ext cx="166370" cy="139700"/>
                    </a:xfrm>
                    <a:prstGeom prst="rect">
                      <a:avLst/>
                    </a:prstGeom>
                    <a:noFill/>
                    <a:ln>
                      <a:noFill/>
                    </a:ln>
                  </pic:spPr>
                </pic:pic>
              </a:graphicData>
            </a:graphic>
          </wp:inline>
        </w:drawing>
      </w:r>
    </w:p>
    <w:p w14:paraId="5C899219">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2 : </w:t>
      </w:r>
      <w:r>
        <w:rPr>
          <w:rFonts w:hint="eastAsia" w:ascii="阿里巴巴普惠体 L" w:hAnsi="阿里巴巴普惠体 L" w:eastAsia="阿里巴巴普惠体 L" w:cs="阿里巴巴普惠体 L"/>
          <w:highlight w:val="none"/>
        </w:rPr>
        <w:t>Select the device channel in "Device Group".</w:t>
      </w:r>
    </w:p>
    <w:p w14:paraId="34D4B0FF">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3 : </w:t>
      </w:r>
      <w:r>
        <w:rPr>
          <w:rFonts w:hint="eastAsia" w:ascii="阿里巴巴普惠体 L" w:hAnsi="阿里巴巴普惠体 L" w:eastAsia="阿里巴巴普惠体 L" w:cs="阿里巴巴普惠体 L"/>
          <w:highlight w:val="none"/>
        </w:rPr>
        <w:t>Set the video query conditions.</w:t>
      </w:r>
    </w:p>
    <w:p w14:paraId="02FB2F9C">
      <w:pPr>
        <w:spacing w:before="120" w:after="120"/>
        <w:ind w:firstLine="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0"/>
          <w:szCs w:val="21"/>
          <w:highlight w:val="none"/>
        </w:rPr>
        <w:t>1. Select the recording type and bit rate, and set the time.</w:t>
      </w:r>
    </w:p>
    <w:p w14:paraId="361FB3DA">
      <w:pPr>
        <w:spacing w:before="120" w:after="120"/>
        <w:ind w:firstLine="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0"/>
          <w:szCs w:val="21"/>
          <w:highlight w:val="none"/>
        </w:rPr>
        <w:t>2. Click "Search" to display the recording information in the time progress box.</w:t>
      </w:r>
    </w:p>
    <w:p w14:paraId="5D6628AC">
      <w:pPr>
        <w:spacing w:before="120" w:after="120"/>
        <w:rPr>
          <w:rFonts w:hint="eastAsia" w:ascii="阿里巴巴普惠体 L" w:hAnsi="阿里巴巴普惠体 L" w:eastAsia="阿里巴巴普惠体 L" w:cs="阿里巴巴普惠体 L"/>
          <w:kern w:val="0"/>
          <w:szCs w:val="21"/>
          <w:highlight w:val="none"/>
          <w:lang w:val="en-CA"/>
        </w:rPr>
      </w:pPr>
      <w:r>
        <w:rPr>
          <w:rFonts w:hint="eastAsia" w:ascii="阿里巴巴普惠体 L" w:hAnsi="阿里巴巴普惠体 L" w:eastAsia="阿里巴巴普惠体 L" w:cs="阿里巴巴普惠体 L"/>
          <w:b/>
          <w:kern w:val="0"/>
          <w:szCs w:val="21"/>
          <w:highlight w:val="none"/>
        </w:rPr>
        <w:t xml:space="preserve">Step </w:t>
      </w:r>
      <w:r>
        <w:rPr>
          <w:rFonts w:hint="eastAsia" w:ascii="阿里巴巴普惠体 L" w:hAnsi="阿里巴巴普惠体 L" w:eastAsia="阿里巴巴普惠体 L" w:cs="阿里巴巴普惠体 L"/>
          <w:b/>
          <w:kern w:val="0"/>
          <w:szCs w:val="21"/>
          <w:highlight w:val="none"/>
          <w:lang w:val="en-US" w:eastAsia="zh-CN"/>
        </w:rPr>
        <w:t xml:space="preserve">4 </w:t>
      </w:r>
      <w:r>
        <w:rPr>
          <w:rFonts w:hint="eastAsia" w:ascii="阿里巴巴普惠体 L" w:hAnsi="阿里巴巴普惠体 L" w:eastAsia="阿里巴巴普惠体 L" w:cs="阿里巴巴普惠体 L"/>
          <w:b/>
          <w:kern w:val="0"/>
          <w:szCs w:val="21"/>
          <w:highlight w:val="none"/>
        </w:rPr>
        <w:t xml:space="preserve">: </w:t>
      </w:r>
      <w:r>
        <w:rPr>
          <w:rFonts w:hint="eastAsia" w:ascii="阿里巴巴普惠体 L" w:hAnsi="阿里巴巴普惠体 L" w:eastAsia="阿里巴巴普惠体 L" w:cs="阿里巴巴普惠体 L"/>
          <w:kern w:val="0"/>
          <w:szCs w:val="21"/>
          <w:highlight w:val="none"/>
        </w:rPr>
        <w:t xml:space="preserve">Click </w:t>
      </w:r>
      <w:r>
        <w:rPr>
          <w:rFonts w:hint="eastAsia" w:ascii="阿里巴巴普惠体 L" w:hAnsi="阿里巴巴普惠体 L" w:eastAsia="阿里巴巴普惠体 L" w:cs="阿里巴巴普惠体 L"/>
        </w:rPr>
        <w:drawing>
          <wp:inline distT="0" distB="0" distL="114300" distR="114300">
            <wp:extent cx="137795" cy="144780"/>
            <wp:effectExtent l="0" t="0" r="14605" b="7620"/>
            <wp:docPr id="698"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209"/>
                    <pic:cNvPicPr>
                      <a:picLocks noChangeAspect="1"/>
                    </pic:cNvPicPr>
                  </pic:nvPicPr>
                  <pic:blipFill>
                    <a:blip r:embed="rId189"/>
                    <a:stretch>
                      <a:fillRect/>
                    </a:stretch>
                  </pic:blipFill>
                  <pic:spPr>
                    <a:xfrm>
                      <a:off x="0" y="0"/>
                      <a:ext cx="137795" cy="144780"/>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0"/>
          <w:szCs w:val="21"/>
          <w:highlight w:val="none"/>
        </w:rPr>
        <w:t xml:space="preserve">to select a video in the video progress bar, then click </w:t>
      </w:r>
      <w:r>
        <w:rPr>
          <w:rFonts w:hint="eastAsia" w:ascii="阿里巴巴普惠体 L" w:hAnsi="阿里巴巴普惠体 L" w:eastAsia="阿里巴巴普惠体 L" w:cs="阿里巴巴普惠体 L"/>
        </w:rPr>
        <w:drawing>
          <wp:inline distT="0" distB="0" distL="114300" distR="114300">
            <wp:extent cx="151130" cy="144145"/>
            <wp:effectExtent l="0" t="0" r="1270" b="8255"/>
            <wp:docPr id="699"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210"/>
                    <pic:cNvPicPr>
                      <a:picLocks noChangeAspect="1"/>
                    </pic:cNvPicPr>
                  </pic:nvPicPr>
                  <pic:blipFill>
                    <a:blip r:embed="rId190"/>
                    <a:stretch>
                      <a:fillRect/>
                    </a:stretch>
                  </pic:blipFill>
                  <pic:spPr>
                    <a:xfrm>
                      <a:off x="0" y="0"/>
                      <a:ext cx="151130" cy="144145"/>
                    </a:xfrm>
                    <a:prstGeom prst="rect">
                      <a:avLst/>
                    </a:prstGeom>
                    <a:noFill/>
                    <a:ln>
                      <a:noFill/>
                    </a:ln>
                  </pic:spPr>
                </pic:pic>
              </a:graphicData>
            </a:graphic>
          </wp:inline>
        </w:drawing>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kern w:val="0"/>
          <w:szCs w:val="21"/>
          <w:highlight w:val="none"/>
          <w:lang w:val="en-US" w:eastAsia="zh-CN"/>
        </w:rPr>
        <w:t xml:space="preserve">and </w:t>
      </w:r>
      <w:r>
        <w:rPr>
          <w:rFonts w:hint="eastAsia" w:ascii="阿里巴巴普惠体 L" w:hAnsi="阿里巴巴普惠体 L" w:eastAsia="阿里巴巴普惠体 L" w:cs="阿里巴巴普惠体 L"/>
          <w:kern w:val="0"/>
          <w:szCs w:val="21"/>
          <w:highlight w:val="none"/>
        </w:rPr>
        <w:t xml:space="preserve">a </w:t>
      </w:r>
      <w:r>
        <w:rPr>
          <w:rFonts w:hint="eastAsia" w:ascii="阿里巴巴普惠体 L" w:hAnsi="阿里巴巴普惠体 L" w:eastAsia="阿里巴巴普惠体 L" w:cs="阿里巴巴普惠体 L"/>
          <w:kern w:val="0"/>
          <w:szCs w:val="21"/>
          <w:highlight w:val="none"/>
          <w:lang w:val="en-US" w:eastAsia="zh-CN"/>
        </w:rPr>
        <w:t xml:space="preserve">menu </w:t>
      </w:r>
      <w:r>
        <w:rPr>
          <w:rFonts w:hint="eastAsia" w:ascii="阿里巴巴普惠体 L" w:hAnsi="阿里巴巴普惠体 L" w:eastAsia="阿里巴巴普惠体 L" w:cs="阿里巴巴普惠体 L"/>
          <w:kern w:val="0"/>
          <w:szCs w:val="21"/>
          <w:highlight w:val="none"/>
        </w:rPr>
        <w:t xml:space="preserve">will pop up, as shown in the </w:t>
      </w:r>
      <w:r>
        <w:rPr>
          <w:rFonts w:hint="eastAsia" w:ascii="阿里巴巴普惠体 L" w:hAnsi="阿里巴巴普惠体 L" w:eastAsia="阿里巴巴普惠体 L" w:cs="阿里巴巴普惠体 L"/>
          <w:kern w:val="0"/>
          <w:szCs w:val="21"/>
          <w:highlight w:val="none"/>
          <w:lang w:val="en-CA"/>
        </w:rPr>
        <w:t>figure.</w:t>
      </w:r>
    </w:p>
    <w:p w14:paraId="24C1174B">
      <w:pPr>
        <w:spacing w:before="120" w:after="120"/>
        <w:jc w:val="center"/>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rPr>
        <w:drawing>
          <wp:inline distT="0" distB="0" distL="114300" distR="114300">
            <wp:extent cx="3022600" cy="2578100"/>
            <wp:effectExtent l="0" t="0" r="6350" b="12700"/>
            <wp:docPr id="700"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211"/>
                    <pic:cNvPicPr>
                      <a:picLocks noChangeAspect="1"/>
                    </pic:cNvPicPr>
                  </pic:nvPicPr>
                  <pic:blipFill>
                    <a:blip r:embed="rId191"/>
                    <a:stretch>
                      <a:fillRect/>
                    </a:stretch>
                  </pic:blipFill>
                  <pic:spPr>
                    <a:xfrm>
                      <a:off x="0" y="0"/>
                      <a:ext cx="3022600" cy="2578100"/>
                    </a:xfrm>
                    <a:prstGeom prst="rect">
                      <a:avLst/>
                    </a:prstGeom>
                    <a:noFill/>
                    <a:ln>
                      <a:noFill/>
                    </a:ln>
                  </pic:spPr>
                </pic:pic>
              </a:graphicData>
            </a:graphic>
          </wp:inline>
        </w:drawing>
      </w:r>
    </w:p>
    <w:p w14:paraId="32E47840">
      <w:pPr>
        <w:spacing w:before="120" w:after="120"/>
        <w:rPr>
          <w:rFonts w:hint="eastAsia" w:ascii="阿里巴巴普惠体 L" w:hAnsi="阿里巴巴普惠体 L" w:eastAsia="阿里巴巴普惠体 L" w:cs="阿里巴巴普惠体 L"/>
          <w:kern w:val="0"/>
          <w:szCs w:val="21"/>
          <w:highlight w:val="none"/>
          <w:lang w:val="en-CA"/>
        </w:rPr>
      </w:pPr>
      <w:r>
        <w:rPr>
          <w:rFonts w:hint="eastAsia" w:ascii="阿里巴巴普惠体 L" w:hAnsi="阿里巴巴普惠体 L" w:eastAsia="阿里巴巴普惠体 L" w:cs="阿里巴巴普惠体 L"/>
          <w:b/>
          <w:kern w:val="0"/>
          <w:szCs w:val="21"/>
          <w:highlight w:val="none"/>
        </w:rPr>
        <w:t xml:space="preserve">Step </w:t>
      </w:r>
      <w:r>
        <w:rPr>
          <w:rFonts w:hint="eastAsia" w:ascii="阿里巴巴普惠体 L" w:hAnsi="阿里巴巴普惠体 L" w:eastAsia="阿里巴巴普惠体 L" w:cs="阿里巴巴普惠体 L"/>
          <w:b/>
          <w:kern w:val="0"/>
          <w:szCs w:val="21"/>
          <w:highlight w:val="none"/>
          <w:lang w:val="en-US" w:eastAsia="zh-CN"/>
        </w:rPr>
        <w:t xml:space="preserve">5 </w:t>
      </w:r>
      <w:r>
        <w:rPr>
          <w:rFonts w:hint="eastAsia" w:ascii="阿里巴巴普惠体 L" w:hAnsi="阿里巴巴普惠体 L" w:eastAsia="阿里巴巴普惠体 L" w:cs="阿里巴巴普惠体 L"/>
          <w:b/>
          <w:kern w:val="0"/>
          <w:szCs w:val="21"/>
          <w:highlight w:val="none"/>
        </w:rPr>
        <w:t xml:space="preserve">: </w:t>
      </w:r>
      <w:r>
        <w:rPr>
          <w:rFonts w:hint="eastAsia" w:ascii="阿里巴巴普惠体 L" w:hAnsi="阿里巴巴普惠体 L" w:eastAsia="阿里巴巴普惠体 L" w:cs="阿里巴巴普惠体 L"/>
          <w:kern w:val="0"/>
          <w:szCs w:val="21"/>
          <w:highlight w:val="none"/>
        </w:rPr>
        <w:t xml:space="preserve">Select </w:t>
      </w:r>
      <w:r>
        <w:rPr>
          <w:rFonts w:hint="eastAsia" w:ascii="阿里巴巴普惠体 L" w:hAnsi="阿里巴巴普惠体 L" w:eastAsia="阿里巴巴普惠体 L" w:cs="阿里巴巴普惠体 L"/>
          <w:kern w:val="0"/>
          <w:szCs w:val="21"/>
          <w:highlight w:val="none"/>
          <w:lang w:val="en-US" w:eastAsia="zh-CN"/>
        </w:rPr>
        <w:t xml:space="preserve">the export video format, save </w:t>
      </w:r>
      <w:r>
        <w:rPr>
          <w:rFonts w:hint="eastAsia" w:ascii="阿里巴巴普惠体 L" w:hAnsi="阿里巴巴普惠体 L" w:eastAsia="阿里巴巴普惠体 L" w:cs="阿里巴巴普惠体 L"/>
          <w:kern w:val="0"/>
          <w:szCs w:val="21"/>
          <w:highlight w:val="none"/>
        </w:rPr>
        <w:t xml:space="preserve">path </w:t>
      </w:r>
      <w:r>
        <w:rPr>
          <w:rFonts w:hint="eastAsia" w:ascii="阿里巴巴普惠体 L" w:hAnsi="阿里巴巴普惠体 L" w:eastAsia="阿里巴巴普惠体 L" w:cs="阿里巴巴普惠体 L"/>
          <w:kern w:val="0"/>
          <w:szCs w:val="21"/>
          <w:highlight w:val="none"/>
          <w:lang w:val="en-US" w:eastAsia="zh-CN"/>
        </w:rPr>
        <w:t xml:space="preserve">and confirm </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kern w:val="0"/>
          <w:szCs w:val="21"/>
          <w:highlight w:val="none"/>
          <w:lang w:val="en-US" w:eastAsia="zh-CN"/>
        </w:rPr>
        <w:t xml:space="preserve">add the video to download </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kern w:val="0"/>
          <w:szCs w:val="21"/>
          <w:highlight w:val="none"/>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73355" cy="157480"/>
            <wp:effectExtent l="0" t="0" r="17145" b="13970"/>
            <wp:docPr id="70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216"/>
                    <pic:cNvPicPr>
                      <a:picLocks noChangeAspect="1"/>
                    </pic:cNvPicPr>
                  </pic:nvPicPr>
                  <pic:blipFill>
                    <a:blip r:embed="rId192"/>
                    <a:stretch>
                      <a:fillRect/>
                    </a:stretch>
                  </pic:blipFill>
                  <pic:spPr>
                    <a:xfrm>
                      <a:off x="0" y="0"/>
                      <a:ext cx="173355" cy="15748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to </w:t>
      </w:r>
      <w:r>
        <w:rPr>
          <w:rFonts w:hint="eastAsia" w:ascii="阿里巴巴普惠体 L" w:hAnsi="阿里巴巴普惠体 L" w:eastAsia="阿里巴巴普惠体 L" w:cs="阿里巴巴普惠体 L"/>
          <w:lang w:val="en-US" w:eastAsia="zh-CN"/>
        </w:rPr>
        <w:t xml:space="preserve">open the download menu, and check the </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kern w:val="0"/>
          <w:szCs w:val="21"/>
          <w:highlight w:val="none"/>
          <w:lang w:val="en-US" w:eastAsia="zh-CN"/>
        </w:rPr>
        <w:t xml:space="preserve">download </w:t>
      </w:r>
      <w:r>
        <w:rPr>
          <w:rFonts w:hint="eastAsia" w:ascii="阿里巴巴普惠体 L" w:hAnsi="阿里巴巴普惠体 L" w:eastAsia="阿里巴巴普惠体 L" w:cs="阿里巴巴普惠体 L"/>
          <w:kern w:val="0"/>
          <w:szCs w:val="21"/>
          <w:highlight w:val="none"/>
        </w:rPr>
        <w:t xml:space="preserve">progress". </w:t>
      </w:r>
      <w:r>
        <w:rPr>
          <w:rFonts w:hint="eastAsia" w:ascii="阿里巴巴普惠体 L" w:hAnsi="阿里巴巴普惠体 L" w:eastAsia="阿里巴巴普惠体 L" w:cs="阿里巴巴普惠体 L"/>
          <w:kern w:val="0"/>
          <w:szCs w:val="21"/>
          <w:highlight w:val="none"/>
          <w:lang w:val="en-CA"/>
        </w:rPr>
        <w:t>as shown below picture.</w:t>
      </w:r>
    </w:p>
    <w:p w14:paraId="128D9199">
      <w:pPr>
        <w:spacing w:before="120" w:after="120"/>
        <w:jc w:val="center"/>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rPr>
        <w:drawing>
          <wp:inline distT="0" distB="0" distL="114300" distR="114300">
            <wp:extent cx="4023360" cy="2246630"/>
            <wp:effectExtent l="0" t="0" r="15240" b="1270"/>
            <wp:docPr id="702"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213"/>
                    <pic:cNvPicPr>
                      <a:picLocks noChangeAspect="1"/>
                    </pic:cNvPicPr>
                  </pic:nvPicPr>
                  <pic:blipFill>
                    <a:blip r:embed="rId193"/>
                    <a:stretch>
                      <a:fillRect/>
                    </a:stretch>
                  </pic:blipFill>
                  <pic:spPr>
                    <a:xfrm>
                      <a:off x="0" y="0"/>
                      <a:ext cx="4023360" cy="2246630"/>
                    </a:xfrm>
                    <a:prstGeom prst="rect">
                      <a:avLst/>
                    </a:prstGeom>
                    <a:noFill/>
                    <a:ln>
                      <a:noFill/>
                    </a:ln>
                  </pic:spPr>
                </pic:pic>
              </a:graphicData>
            </a:graphic>
          </wp:inline>
        </w:drawing>
      </w:r>
    </w:p>
    <w:p w14:paraId="2FAD493D">
      <w:pPr>
        <w:spacing w:before="120" w:after="120"/>
        <w:rPr>
          <w:rFonts w:hint="eastAsia" w:ascii="阿里巴巴普惠体 L" w:hAnsi="阿里巴巴普惠体 L" w:eastAsia="阿里巴巴普惠体 L" w:cs="阿里巴巴普惠体 L"/>
          <w:b/>
          <w:bCs/>
          <w:kern w:val="0"/>
          <w:szCs w:val="21"/>
          <w:highlight w:val="none"/>
        </w:rPr>
      </w:pPr>
      <w:r>
        <w:rPr>
          <w:rFonts w:hint="eastAsia" w:ascii="阿里巴巴普惠体 L" w:hAnsi="阿里巴巴普惠体 L" w:eastAsia="阿里巴巴普惠体 L" w:cs="阿里巴巴普惠体 L"/>
          <w:b/>
          <w:bCs/>
          <w:kern w:val="0"/>
          <w:szCs w:val="21"/>
          <w:highlight w:val="none"/>
        </w:rPr>
        <w:t>(2) Download by device file time:</w:t>
      </w:r>
    </w:p>
    <w:p w14:paraId="5E205A91">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kern w:val="0"/>
          <w:szCs w:val="21"/>
          <w:highlight w:val="none"/>
        </w:rPr>
        <w:t xml:space="preserve">Step 1: </w:t>
      </w:r>
      <w:r>
        <w:rPr>
          <w:rFonts w:hint="eastAsia" w:ascii="阿里巴巴普惠体 L" w:hAnsi="阿里巴巴普惠体 L" w:eastAsia="阿里巴巴普惠体 L" w:cs="阿里巴巴普惠体 L"/>
          <w:highlight w:val="none"/>
          <w:lang w:val="en-US" w:eastAsia="zh-CN"/>
        </w:rPr>
        <w:t>I</w:t>
      </w:r>
      <w:r>
        <w:rPr>
          <w:rFonts w:hint="eastAsia" w:ascii="阿里巴巴普惠体 L" w:hAnsi="阿里巴巴普惠体 L" w:eastAsia="阿里巴巴普惠体 L" w:cs="阿里巴巴普惠体 L"/>
          <w:highlight w:val="none"/>
        </w:rPr>
        <w:t>n the</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kern w:val="0"/>
          <w:szCs w:val="21"/>
          <w:highlight w:val="none"/>
        </w:rPr>
        <w:t>"</w:t>
      </w:r>
      <w:r>
        <w:rPr>
          <w:rFonts w:hint="eastAsia" w:ascii="阿里巴巴普惠体 L" w:hAnsi="阿里巴巴普惠体 L" w:eastAsia="阿里巴巴普惠体 L" w:cs="阿里巴巴普惠体 L"/>
          <w:b/>
          <w:bCs/>
          <w:highlight w:val="none"/>
        </w:rPr>
        <w:t>Playback</w:t>
      </w:r>
      <w:r>
        <w:rPr>
          <w:rFonts w:hint="eastAsia" w:ascii="阿里巴巴普惠体 L" w:hAnsi="阿里巴巴普惠体 L" w:eastAsia="阿里巴巴普惠体 L" w:cs="阿里巴巴普惠体 L"/>
          <w:highlight w:val="none"/>
        </w:rPr>
        <w:t xml:space="preserve"> " interface</w:t>
      </w:r>
      <w:r>
        <w:rPr>
          <w:rFonts w:hint="eastAsia" w:ascii="阿里巴巴普惠体 L" w:hAnsi="阿里巴巴普惠体 L" w:eastAsia="阿里巴巴普惠体 L" w:cs="阿里巴巴普惠体 L"/>
          <w:highlight w:val="none"/>
          <w:lang w:val="en-US" w:eastAsia="zh-CN"/>
        </w:rPr>
        <w:t>, s</w:t>
      </w:r>
      <w:r>
        <w:rPr>
          <w:rFonts w:hint="eastAsia" w:ascii="阿里巴巴普惠体 L" w:hAnsi="阿里巴巴普惠体 L" w:eastAsia="阿里巴巴普惠体 L" w:cs="阿里巴巴普惠体 L"/>
          <w:highlight w:val="none"/>
        </w:rPr>
        <w:t>elect</w:t>
      </w:r>
      <w:r>
        <w:rPr>
          <w:rFonts w:hint="eastAsia" w:ascii="阿里巴巴普惠体 L" w:hAnsi="阿里巴巴普惠体 L" w:eastAsia="阿里巴巴普惠体 L" w:cs="阿里巴巴普惠体 L"/>
        </w:rPr>
        <w:drawing>
          <wp:inline distT="0" distB="0" distL="114300" distR="114300">
            <wp:extent cx="166370" cy="139700"/>
            <wp:effectExtent l="0" t="0" r="5080" b="12700"/>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186"/>
                    <a:stretch>
                      <a:fillRect/>
                    </a:stretch>
                  </pic:blipFill>
                  <pic:spPr>
                    <a:xfrm>
                      <a:off x="0" y="0"/>
                      <a:ext cx="166370" cy="139700"/>
                    </a:xfrm>
                    <a:prstGeom prst="rect">
                      <a:avLst/>
                    </a:prstGeom>
                    <a:noFill/>
                    <a:ln>
                      <a:noFill/>
                    </a:ln>
                  </pic:spPr>
                </pic:pic>
              </a:graphicData>
            </a:graphic>
          </wp:inline>
        </w:drawing>
      </w:r>
    </w:p>
    <w:p w14:paraId="17C02973">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2 : </w:t>
      </w:r>
      <w:r>
        <w:rPr>
          <w:rFonts w:hint="eastAsia" w:ascii="阿里巴巴普惠体 L" w:hAnsi="阿里巴巴普惠体 L" w:eastAsia="阿里巴巴普惠体 L" w:cs="阿里巴巴普惠体 L"/>
          <w:highlight w:val="none"/>
        </w:rPr>
        <w:t>Select the device channel in "</w:t>
      </w:r>
      <w:r>
        <w:rPr>
          <w:rFonts w:hint="eastAsia" w:ascii="阿里巴巴普惠体 L" w:hAnsi="阿里巴巴普惠体 L" w:eastAsia="阿里巴巴普惠体 L" w:cs="阿里巴巴普惠体 L"/>
          <w:b/>
          <w:bCs/>
          <w:highlight w:val="none"/>
        </w:rPr>
        <w:t>Device Group</w:t>
      </w:r>
      <w:r>
        <w:rPr>
          <w:rFonts w:hint="eastAsia" w:ascii="阿里巴巴普惠体 L" w:hAnsi="阿里巴巴普惠体 L" w:eastAsia="阿里巴巴普惠体 L" w:cs="阿里巴巴普惠体 L"/>
          <w:highlight w:val="none"/>
        </w:rPr>
        <w:t>".</w:t>
      </w:r>
    </w:p>
    <w:p w14:paraId="5FE1D673">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3 : </w:t>
      </w:r>
      <w:r>
        <w:rPr>
          <w:rFonts w:hint="eastAsia" w:ascii="阿里巴巴普惠体 L" w:hAnsi="阿里巴巴普惠体 L" w:eastAsia="阿里巴巴普惠体 L" w:cs="阿里巴巴普惠体 L"/>
          <w:highlight w:val="none"/>
        </w:rPr>
        <w:t>Set the video query conditions.</w:t>
      </w:r>
    </w:p>
    <w:p w14:paraId="00159662">
      <w:pPr>
        <w:spacing w:before="120" w:after="120"/>
        <w:ind w:firstLine="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0"/>
          <w:szCs w:val="21"/>
          <w:highlight w:val="none"/>
        </w:rPr>
        <w:t>1. Select the recording type and bit rate, and set the time.</w:t>
      </w:r>
    </w:p>
    <w:p w14:paraId="24A520CF">
      <w:pPr>
        <w:spacing w:before="120" w:after="120"/>
        <w:ind w:firstLine="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0"/>
          <w:szCs w:val="21"/>
          <w:highlight w:val="none"/>
        </w:rPr>
        <w:t>2. Click "Search" to display the recording information in the time progress box.</w:t>
      </w:r>
    </w:p>
    <w:p w14:paraId="78AD4C25">
      <w:pPr>
        <w:autoSpaceDE w:val="0"/>
        <w:autoSpaceDN w:val="0"/>
        <w:adjustRightInd w:val="0"/>
        <w:spacing w:before="120" w:after="120"/>
        <w:ind w:firstLine="422"/>
        <w:jc w:val="left"/>
        <w:rPr>
          <w:rFonts w:hint="eastAsia" w:ascii="阿里巴巴普惠体 L" w:hAnsi="阿里巴巴普惠体 L" w:eastAsia="阿里巴巴普惠体 L" w:cs="阿里巴巴普惠体 L"/>
          <w:b/>
          <w:bCs/>
          <w:kern w:val="0"/>
          <w:szCs w:val="21"/>
          <w:highlight w:val="none"/>
          <w:lang w:val="en-CA"/>
        </w:rPr>
      </w:pPr>
      <w:r>
        <w:rPr>
          <w:rFonts w:hint="eastAsia" w:ascii="阿里巴巴普惠体 L" w:hAnsi="阿里巴巴普惠体 L" w:eastAsia="阿里巴巴普惠体 L" w:cs="阿里巴巴普惠体 L"/>
          <w:b/>
          <w:kern w:val="0"/>
          <w:szCs w:val="21"/>
          <w:highlight w:val="none"/>
        </w:rPr>
        <w:t xml:space="preserve">Step 4 : </w:t>
      </w:r>
      <w:r>
        <w:rPr>
          <w:rFonts w:hint="eastAsia" w:ascii="阿里巴巴普惠体 L" w:hAnsi="阿里巴巴普惠体 L" w:eastAsia="阿里巴巴普惠体 L" w:cs="阿里巴巴普惠体 L"/>
          <w:kern w:val="0"/>
          <w:szCs w:val="21"/>
          <w:highlight w:val="none"/>
        </w:rPr>
        <w:t xml:space="preserve">Select the window where the video exists, </w:t>
      </w:r>
      <w:r>
        <w:rPr>
          <w:rFonts w:hint="eastAsia" w:ascii="阿里巴巴普惠体 L" w:hAnsi="阿里巴巴普惠体 L" w:eastAsia="阿里巴巴普惠体 L" w:cs="阿里巴巴普惠体 L"/>
          <w:highlight w:val="none"/>
        </w:rPr>
        <w:t xml:space="preserve">click on the playback control toolbar </w:t>
      </w:r>
      <w:r>
        <w:rPr>
          <w:rFonts w:hint="eastAsia" w:ascii="阿里巴巴普惠体 L" w:hAnsi="阿里巴巴普惠体 L" w:eastAsia="阿里巴巴普惠体 L" w:cs="阿里巴巴普惠体 L"/>
        </w:rPr>
        <w:drawing>
          <wp:inline distT="0" distB="0" distL="114300" distR="114300">
            <wp:extent cx="141605" cy="148590"/>
            <wp:effectExtent l="0" t="0" r="10795" b="3810"/>
            <wp:docPr id="70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214"/>
                    <pic:cNvPicPr>
                      <a:picLocks noChangeAspect="1"/>
                    </pic:cNvPicPr>
                  </pic:nvPicPr>
                  <pic:blipFill>
                    <a:blip r:embed="rId194"/>
                    <a:stretch>
                      <a:fillRect/>
                    </a:stretch>
                  </pic:blipFill>
                  <pic:spPr>
                    <a:xfrm>
                      <a:off x="0" y="0"/>
                      <a:ext cx="141605" cy="14859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and all the video clips of the channel on that day will pop up, as shown in the </w:t>
      </w:r>
      <w:r>
        <w:rPr>
          <w:rFonts w:hint="eastAsia" w:ascii="阿里巴巴普惠体 L" w:hAnsi="阿里巴巴普惠体 L" w:eastAsia="阿里巴巴普惠体 L" w:cs="阿里巴巴普惠体 L"/>
          <w:highlight w:val="none"/>
          <w:lang w:val="en-CA"/>
        </w:rPr>
        <w:t>figure.</w:t>
      </w:r>
    </w:p>
    <w:p w14:paraId="471C91FB">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3229610" cy="3275330"/>
            <wp:effectExtent l="0" t="0" r="8890" b="1270"/>
            <wp:docPr id="70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215"/>
                    <pic:cNvPicPr>
                      <a:picLocks noChangeAspect="1"/>
                    </pic:cNvPicPr>
                  </pic:nvPicPr>
                  <pic:blipFill>
                    <a:blip r:embed="rId195"/>
                    <a:stretch>
                      <a:fillRect/>
                    </a:stretch>
                  </pic:blipFill>
                  <pic:spPr>
                    <a:xfrm>
                      <a:off x="0" y="0"/>
                      <a:ext cx="3229610" cy="3275330"/>
                    </a:xfrm>
                    <a:prstGeom prst="rect">
                      <a:avLst/>
                    </a:prstGeom>
                    <a:noFill/>
                    <a:ln>
                      <a:noFill/>
                    </a:ln>
                  </pic:spPr>
                </pic:pic>
              </a:graphicData>
            </a:graphic>
          </wp:inline>
        </w:drawing>
      </w:r>
    </w:p>
    <w:p w14:paraId="095C62F2">
      <w:pPr>
        <w:spacing w:before="120" w:after="120"/>
        <w:rPr>
          <w:rFonts w:hint="eastAsia" w:ascii="阿里巴巴普惠体 L" w:hAnsi="阿里巴巴普惠体 L" w:eastAsia="阿里巴巴普惠体 L" w:cs="阿里巴巴普惠体 L"/>
          <w:kern w:val="0"/>
          <w:szCs w:val="21"/>
          <w:highlight w:val="none"/>
          <w:lang w:val="en-CA"/>
        </w:rPr>
      </w:pPr>
      <w:r>
        <w:rPr>
          <w:rFonts w:hint="eastAsia" w:ascii="阿里巴巴普惠体 L" w:hAnsi="阿里巴巴普惠体 L" w:eastAsia="阿里巴巴普惠体 L" w:cs="阿里巴巴普惠体 L"/>
          <w:b/>
          <w:kern w:val="0"/>
          <w:szCs w:val="21"/>
          <w:highlight w:val="none"/>
        </w:rPr>
        <w:t xml:space="preserve">Step 5: </w:t>
      </w:r>
      <w:r>
        <w:rPr>
          <w:rFonts w:hint="eastAsia" w:ascii="阿里巴巴普惠体 L" w:hAnsi="阿里巴巴普惠体 L" w:eastAsia="阿里巴巴普惠体 L" w:cs="阿里巴巴普惠体 L"/>
          <w:kern w:val="0"/>
          <w:szCs w:val="21"/>
          <w:highlight w:val="none"/>
        </w:rPr>
        <w:t xml:space="preserve">Check the time period you need to download, select </w:t>
      </w:r>
      <w:r>
        <w:rPr>
          <w:rFonts w:hint="eastAsia" w:ascii="阿里巴巴普惠体 L" w:hAnsi="阿里巴巴普惠体 L" w:eastAsia="阿里巴巴普惠体 L" w:cs="阿里巴巴普惠体 L"/>
          <w:kern w:val="0"/>
          <w:szCs w:val="21"/>
          <w:highlight w:val="none"/>
          <w:lang w:val="en-US" w:eastAsia="zh-CN"/>
        </w:rPr>
        <w:t xml:space="preserve">the export video format, save </w:t>
      </w:r>
      <w:r>
        <w:rPr>
          <w:rFonts w:hint="eastAsia" w:ascii="阿里巴巴普惠体 L" w:hAnsi="阿里巴巴普惠体 L" w:eastAsia="阿里巴巴普惠体 L" w:cs="阿里巴巴普惠体 L"/>
          <w:kern w:val="0"/>
          <w:szCs w:val="21"/>
          <w:highlight w:val="none"/>
        </w:rPr>
        <w:t xml:space="preserve">path </w:t>
      </w:r>
      <w:r>
        <w:rPr>
          <w:rFonts w:hint="eastAsia" w:ascii="阿里巴巴普惠体 L" w:hAnsi="阿里巴巴普惠体 L" w:eastAsia="阿里巴巴普惠体 L" w:cs="阿里巴巴普惠体 L"/>
          <w:kern w:val="0"/>
          <w:szCs w:val="21"/>
          <w:highlight w:val="none"/>
          <w:lang w:val="en-US" w:eastAsia="zh-CN"/>
        </w:rPr>
        <w:t xml:space="preserve">and confirm </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kern w:val="0"/>
          <w:szCs w:val="21"/>
          <w:highlight w:val="none"/>
          <w:lang w:val="en-US" w:eastAsia="zh-CN"/>
        </w:rPr>
        <w:t xml:space="preserve">add the video to the download </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kern w:val="0"/>
          <w:szCs w:val="21"/>
          <w:highlight w:val="none"/>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73355" cy="157480"/>
            <wp:effectExtent l="0" t="0" r="17145" b="13970"/>
            <wp:docPr id="709"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216"/>
                    <pic:cNvPicPr>
                      <a:picLocks noChangeAspect="1"/>
                    </pic:cNvPicPr>
                  </pic:nvPicPr>
                  <pic:blipFill>
                    <a:blip r:embed="rId192"/>
                    <a:stretch>
                      <a:fillRect/>
                    </a:stretch>
                  </pic:blipFill>
                  <pic:spPr>
                    <a:xfrm>
                      <a:off x="0" y="0"/>
                      <a:ext cx="173355" cy="15748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to </w:t>
      </w:r>
      <w:r>
        <w:rPr>
          <w:rFonts w:hint="eastAsia" w:ascii="阿里巴巴普惠体 L" w:hAnsi="阿里巴巴普惠体 L" w:eastAsia="阿里巴巴普惠体 L" w:cs="阿里巴巴普惠体 L"/>
          <w:lang w:val="en-US" w:eastAsia="zh-CN"/>
        </w:rPr>
        <w:t xml:space="preserve">open the download menu, and view the </w:t>
      </w:r>
      <w:r>
        <w:rPr>
          <w:rFonts w:hint="eastAsia" w:ascii="阿里巴巴普惠体 L" w:hAnsi="阿里巴巴普惠体 L" w:eastAsia="阿里巴巴普惠体 L" w:cs="阿里巴巴普惠体 L"/>
          <w:kern w:val="0"/>
          <w:szCs w:val="21"/>
          <w:highlight w:val="none"/>
        </w:rPr>
        <w:t>"</w:t>
      </w:r>
      <w:r>
        <w:rPr>
          <w:rFonts w:hint="eastAsia" w:ascii="阿里巴巴普惠体 L" w:hAnsi="阿里巴巴普惠体 L" w:eastAsia="阿里巴巴普惠体 L" w:cs="阿里巴巴普惠体 L"/>
          <w:b/>
          <w:bCs/>
          <w:kern w:val="0"/>
          <w:szCs w:val="21"/>
          <w:highlight w:val="none"/>
          <w:lang w:val="en-US" w:eastAsia="zh-CN"/>
        </w:rPr>
        <w:t xml:space="preserve">download </w:t>
      </w:r>
      <w:r>
        <w:rPr>
          <w:rFonts w:hint="eastAsia" w:ascii="阿里巴巴普惠体 L" w:hAnsi="阿里巴巴普惠体 L" w:eastAsia="阿里巴巴普惠体 L" w:cs="阿里巴巴普惠体 L"/>
          <w:b/>
          <w:bCs/>
          <w:kern w:val="0"/>
          <w:szCs w:val="21"/>
          <w:highlight w:val="none"/>
        </w:rPr>
        <w:t>progress</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kern w:val="0"/>
          <w:szCs w:val="21"/>
          <w:highlight w:val="none"/>
          <w:lang w:val="en-CA"/>
        </w:rPr>
        <w:t>as shown below picture.</w:t>
      </w:r>
    </w:p>
    <w:p w14:paraId="48EC8845">
      <w:pPr>
        <w:spacing w:before="120" w:after="120"/>
        <w:jc w:val="cente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4023360" cy="2246630"/>
            <wp:effectExtent l="0" t="0" r="15240" b="1270"/>
            <wp:docPr id="710"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213"/>
                    <pic:cNvPicPr>
                      <a:picLocks noChangeAspect="1"/>
                    </pic:cNvPicPr>
                  </pic:nvPicPr>
                  <pic:blipFill>
                    <a:blip r:embed="rId193"/>
                    <a:stretch>
                      <a:fillRect/>
                    </a:stretch>
                  </pic:blipFill>
                  <pic:spPr>
                    <a:xfrm>
                      <a:off x="0" y="0"/>
                      <a:ext cx="4023360" cy="2246630"/>
                    </a:xfrm>
                    <a:prstGeom prst="rect">
                      <a:avLst/>
                    </a:prstGeom>
                    <a:noFill/>
                    <a:ln>
                      <a:noFill/>
                    </a:ln>
                  </pic:spPr>
                </pic:pic>
              </a:graphicData>
            </a:graphic>
          </wp:inline>
        </w:drawing>
      </w:r>
    </w:p>
    <w:p w14:paraId="5A9A42EE">
      <w:pPr>
        <w:spacing w:before="120" w:after="120"/>
        <w:jc w:val="left"/>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Note: When you choose AVF format for downloading, the video can be encrypted. When playing it with a dedicated player, you need to enter the correct password to play it.</w:t>
      </w:r>
    </w:p>
    <w:p w14:paraId="587B1DF6">
      <w:pPr>
        <w:pStyle w:val="3"/>
        <w:spacing w:before="156" w:after="156"/>
        <w:rPr>
          <w:rFonts w:hint="eastAsia" w:ascii="阿里巴巴普惠体 L" w:hAnsi="阿里巴巴普惠体 L" w:eastAsia="阿里巴巴普惠体 L" w:cs="阿里巴巴普惠体 L"/>
          <w:highlight w:val="none"/>
        </w:rPr>
      </w:pPr>
      <w:bookmarkStart w:id="117" w:name="_Toc21218"/>
      <w:bookmarkStart w:id="118" w:name="_Toc19201"/>
      <w:r>
        <w:rPr>
          <w:rFonts w:hint="eastAsia" w:ascii="阿里巴巴普惠体 R" w:hAnsi="阿里巴巴普惠体 R" w:eastAsia="阿里巴巴普惠体 R" w:cs="阿里巴巴普惠体 R"/>
          <w:highlight w:val="none"/>
          <w:lang w:val="en-US" w:eastAsia="zh-CN"/>
        </w:rPr>
        <w:t>6.4</w:t>
      </w:r>
      <w:r>
        <w:rPr>
          <w:rFonts w:hint="eastAsia" w:ascii="阿里巴巴普惠体 R" w:hAnsi="阿里巴巴普惠体 R" w:eastAsia="阿里巴巴普惠体 R" w:cs="阿里巴巴普惠体 R"/>
          <w:highlight w:val="none"/>
        </w:rPr>
        <w:t xml:space="preserve"> Smart </w:t>
      </w:r>
      <w:r>
        <w:rPr>
          <w:rFonts w:hint="eastAsia" w:ascii="阿里巴巴普惠体 R" w:hAnsi="阿里巴巴普惠体 R" w:eastAsia="阿里巴巴普惠体 R" w:cs="阿里巴巴普惠体 R"/>
          <w:highlight w:val="none"/>
          <w:lang w:val="en-US" w:eastAsia="zh-CN"/>
        </w:rPr>
        <w:t>S</w:t>
      </w:r>
      <w:r>
        <w:rPr>
          <w:rFonts w:hint="eastAsia" w:ascii="阿里巴巴普惠体 R" w:hAnsi="阿里巴巴普惠体 R" w:eastAsia="阿里巴巴普惠体 R" w:cs="阿里巴巴普惠体 R"/>
          <w:highlight w:val="none"/>
        </w:rPr>
        <w:t xml:space="preserve">earch </w:t>
      </w:r>
      <w:r>
        <w:rPr>
          <w:rFonts w:hint="eastAsia" w:ascii="阿里巴巴普惠体 R" w:hAnsi="阿里巴巴普惠体 R" w:eastAsia="阿里巴巴普惠体 R" w:cs="阿里巴巴普惠体 R"/>
          <w:highlight w:val="none"/>
          <w:lang w:val="en-US" w:eastAsia="zh-CN"/>
        </w:rPr>
        <w:t>P</w:t>
      </w:r>
      <w:r>
        <w:rPr>
          <w:rFonts w:hint="eastAsia" w:ascii="阿里巴巴普惠体 R" w:hAnsi="阿里巴巴普惠体 R" w:eastAsia="阿里巴巴普惠体 R" w:cs="阿里巴巴普惠体 R"/>
          <w:highlight w:val="none"/>
        </w:rPr>
        <w:t>layback</w:t>
      </w:r>
      <w:bookmarkEnd w:id="117"/>
      <w:bookmarkEnd w:id="118"/>
    </w:p>
    <w:p w14:paraId="08509B44">
      <w:pPr>
        <w:spacing w:before="120" w:after="120"/>
        <w:ind w:firstLine="4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rPr>
        <w:t>Select "</w:t>
      </w:r>
      <w:r>
        <w:rPr>
          <w:rFonts w:hint="eastAsia" w:ascii="阿里巴巴普惠体 L" w:hAnsi="阿里巴巴普惠体 L" w:eastAsia="阿里巴巴普惠体 L" w:cs="阿里巴巴普惠体 L"/>
          <w:b/>
          <w:bCs/>
          <w:highlight w:val="none"/>
        </w:rPr>
        <w:t>Playback</w:t>
      </w:r>
      <w:r>
        <w:rPr>
          <w:rFonts w:hint="eastAsia" w:ascii="阿里巴巴普惠体 L" w:hAnsi="阿里巴巴普惠体 L" w:eastAsia="阿里巴巴普惠体 L" w:cs="阿里巴巴普惠体 L"/>
          <w:highlight w:val="none"/>
        </w:rPr>
        <w:t>" in the "</w:t>
      </w:r>
      <w:r>
        <w:rPr>
          <w:rFonts w:hint="eastAsia" w:ascii="阿里巴巴普惠体 L" w:hAnsi="阿里巴巴普惠体 L" w:eastAsia="阿里巴巴普惠体 L" w:cs="阿里巴巴普惠体 L"/>
          <w:b/>
          <w:bCs/>
          <w:highlight w:val="none"/>
        </w:rPr>
        <w:t>Main Menu</w:t>
      </w:r>
      <w:r>
        <w:rPr>
          <w:rFonts w:hint="eastAsia" w:ascii="阿里巴巴普惠体 L" w:hAnsi="阿里巴巴普惠体 L" w:eastAsia="阿里巴巴普惠体 L" w:cs="阿里巴巴普惠体 L"/>
          <w:highlight w:val="none"/>
        </w:rPr>
        <w:t xml:space="preserve">" and the system will enter the </w:t>
      </w:r>
      <w:r>
        <w:rPr>
          <w:rFonts w:hint="eastAsia" w:ascii="阿里巴巴普惠体 L" w:hAnsi="阿里巴巴普惠体 L" w:eastAsia="阿里巴巴普惠体 L" w:cs="阿里巴巴普惠体 L"/>
          <w:highlight w:val="none"/>
          <w:lang w:val="en-US" w:eastAsia="zh-CN"/>
        </w:rPr>
        <w:t xml:space="preserve">Smart playback </w:t>
      </w:r>
      <w:r>
        <w:rPr>
          <w:rFonts w:hint="eastAsia" w:ascii="阿里巴巴普惠体 L" w:hAnsi="阿里巴巴普惠体 L" w:eastAsia="阿里巴巴普惠体 L" w:cs="阿里巴巴普惠体 L"/>
          <w:highlight w:val="none"/>
        </w:rPr>
        <w:t xml:space="preserve">interface. </w:t>
      </w:r>
      <w:r>
        <w:rPr>
          <w:rFonts w:hint="eastAsia" w:ascii="阿里巴巴普惠体 L" w:hAnsi="阿里巴巴普惠体 L" w:eastAsia="阿里巴巴普惠体 L" w:cs="阿里巴巴普惠体 L"/>
          <w:highlight w:val="none"/>
          <w:lang w:val="en-US" w:eastAsia="zh-CN"/>
        </w:rPr>
        <w:t xml:space="preserve">Select the channel to search and play the video. </w:t>
      </w:r>
      <w:r>
        <w:rPr>
          <w:rFonts w:hint="eastAsia" w:ascii="阿里巴巴普惠体 L" w:hAnsi="阿里巴巴普惠体 L" w:eastAsia="阿里巴巴普惠体 L" w:cs="阿里巴巴普惠体 L"/>
          <w:highlight w:val="none"/>
        </w:rPr>
        <w:t xml:space="preserve">The area with video on the timeline will appear blue. During playback, click the left mouse button on </w:t>
      </w:r>
      <w:r>
        <w:rPr>
          <w:rFonts w:hint="eastAsia" w:ascii="阿里巴巴普惠体 L" w:hAnsi="阿里巴巴普惠体 L" w:eastAsia="阿里巴巴普惠体 L" w:cs="阿里巴巴普惠体 L"/>
          <w:highlight w:val="none"/>
          <w:lang w:val="en-US" w:eastAsia="zh-CN"/>
        </w:rPr>
        <w:t xml:space="preserve">the playback screen and </w:t>
      </w:r>
      <w:r>
        <w:rPr>
          <w:rFonts w:hint="eastAsia" w:ascii="阿里巴巴普惠体 L" w:hAnsi="阿里巴巴普惠体 L" w:eastAsia="阿里巴巴普惠体 L" w:cs="阿里巴巴普惠体 L"/>
          <w:highlight w:val="none"/>
        </w:rPr>
        <w:t xml:space="preserve">drag the frame to select the area </w:t>
      </w:r>
      <w:r>
        <w:rPr>
          <w:rFonts w:hint="eastAsia" w:ascii="阿里巴巴普惠体 L" w:hAnsi="阿里巴巴普惠体 L" w:eastAsia="阿里巴巴普惠体 L" w:cs="阿里巴巴普惠体 L"/>
          <w:highlight w:val="none"/>
          <w:lang w:val="en-US" w:eastAsia="zh-CN"/>
        </w:rPr>
        <w:t>of interest,</w:t>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lang w:val="en-US" w:eastAsia="zh-CN"/>
        </w:rPr>
        <w:t>c</w:t>
      </w:r>
      <w:r>
        <w:rPr>
          <w:rFonts w:hint="eastAsia" w:ascii="阿里巴巴普惠体 L" w:hAnsi="阿里巴巴普惠体 L" w:eastAsia="阿里巴巴普惠体 L" w:cs="阿里巴巴普惠体 L"/>
          <w:highlight w:val="none"/>
        </w:rPr>
        <w:t xml:space="preserve">lick </w:t>
      </w:r>
      <w:r>
        <w:rPr>
          <w:rFonts w:hint="eastAsia" w:ascii="阿里巴巴普惠体 L" w:hAnsi="阿里巴巴普惠体 L" w:eastAsia="阿里巴巴普惠体 L" w:cs="阿里巴巴普惠体 L"/>
        </w:rPr>
        <w:drawing>
          <wp:inline distT="0" distB="0" distL="114300" distR="114300">
            <wp:extent cx="135890" cy="142875"/>
            <wp:effectExtent l="0" t="0" r="16510" b="9525"/>
            <wp:docPr id="1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7"/>
                    <pic:cNvPicPr>
                      <a:picLocks noChangeAspect="1"/>
                    </pic:cNvPicPr>
                  </pic:nvPicPr>
                  <pic:blipFill>
                    <a:blip r:embed="rId196"/>
                    <a:stretch>
                      <a:fillRect/>
                    </a:stretch>
                  </pic:blipFill>
                  <pic:spPr>
                    <a:xfrm>
                      <a:off x="0" y="0"/>
                      <a:ext cx="135890" cy="14287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to search for motion videos in the selected area, c</w:t>
      </w:r>
      <w:r>
        <w:rPr>
          <w:rFonts w:hint="eastAsia" w:ascii="阿里巴巴普惠体 L" w:hAnsi="阿里巴巴普惠体 L" w:eastAsia="阿里巴巴普惠体 L" w:cs="阿里巴巴普惠体 L"/>
          <w:highlight w:val="none"/>
        </w:rPr>
        <w:t xml:space="preserve">lick </w:t>
      </w:r>
      <w:r>
        <w:rPr>
          <w:rFonts w:hint="eastAsia" w:ascii="阿里巴巴普惠体 L" w:hAnsi="阿里巴巴普惠体 L" w:eastAsia="阿里巴巴普惠体 L" w:cs="阿里巴巴普惠体 L"/>
        </w:rPr>
        <w:drawing>
          <wp:inline distT="0" distB="0" distL="114300" distR="114300">
            <wp:extent cx="105410" cy="137160"/>
            <wp:effectExtent l="0" t="0" r="8890" b="15240"/>
            <wp:docPr id="1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8"/>
                    <pic:cNvPicPr>
                      <a:picLocks noChangeAspect="1"/>
                    </pic:cNvPicPr>
                  </pic:nvPicPr>
                  <pic:blipFill>
                    <a:blip r:embed="rId197"/>
                    <a:stretch>
                      <a:fillRect/>
                    </a:stretch>
                  </pic:blipFill>
                  <pic:spPr>
                    <a:xfrm>
                      <a:off x="0" y="0"/>
                      <a:ext cx="105410" cy="13716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to delete the selected area</w:t>
      </w:r>
      <w:r>
        <w:rPr>
          <w:rFonts w:hint="eastAsia" w:ascii="阿里巴巴普惠体 L" w:hAnsi="阿里巴巴普惠体 L" w:eastAsia="阿里巴巴普惠体 L" w:cs="阿里巴巴普惠体 L"/>
          <w:highlight w:val="none"/>
          <w:lang w:eastAsia="zh-CN"/>
        </w:rPr>
        <w:t>.</w:t>
      </w:r>
    </w:p>
    <w:p w14:paraId="6B7B20FA">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454650" cy="2921000"/>
            <wp:effectExtent l="0" t="0" r="12700" b="12700"/>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198"/>
                    <a:stretch>
                      <a:fillRect/>
                    </a:stretch>
                  </pic:blipFill>
                  <pic:spPr>
                    <a:xfrm>
                      <a:off x="0" y="0"/>
                      <a:ext cx="5454650" cy="2921000"/>
                    </a:xfrm>
                    <a:prstGeom prst="rect">
                      <a:avLst/>
                    </a:prstGeom>
                    <a:noFill/>
                    <a:ln>
                      <a:noFill/>
                    </a:ln>
                  </pic:spPr>
                </pic:pic>
              </a:graphicData>
            </a:graphic>
          </wp:inline>
        </w:drawing>
      </w:r>
    </w:p>
    <w:p w14:paraId="1F4E9489">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The smart playback function can only operate one channel at a time</w:t>
      </w:r>
    </w:p>
    <w:p w14:paraId="539AF027">
      <w:pPr>
        <w:spacing w:before="120" w:after="120"/>
        <w:rPr>
          <w:rFonts w:hint="eastAsia" w:ascii="阿里巴巴普惠体 L" w:hAnsi="阿里巴巴普惠体 L" w:eastAsia="阿里巴巴普惠体 L" w:cs="阿里巴巴普惠体 L"/>
          <w:highlight w:val="none"/>
        </w:rPr>
      </w:pPr>
    </w:p>
    <w:p w14:paraId="407E0937">
      <w:pPr>
        <w:spacing w:before="120" w:after="120"/>
        <w:rPr>
          <w:rFonts w:hint="eastAsia" w:ascii="阿里巴巴普惠体 L" w:hAnsi="阿里巴巴普惠体 L" w:eastAsia="阿里巴巴普惠体 L" w:cs="阿里巴巴普惠体 L"/>
          <w:highlight w:val="none"/>
        </w:rPr>
      </w:pPr>
    </w:p>
    <w:p w14:paraId="305EF8CF">
      <w:pPr>
        <w:spacing w:before="120" w:after="120"/>
        <w:rPr>
          <w:rFonts w:hint="eastAsia" w:ascii="阿里巴巴普惠体 L" w:hAnsi="阿里巴巴普惠体 L" w:eastAsia="阿里巴巴普惠体 L" w:cs="阿里巴巴普惠体 L"/>
          <w:highlight w:val="none"/>
        </w:rPr>
      </w:pPr>
    </w:p>
    <w:p w14:paraId="1977A870">
      <w:pPr>
        <w:pStyle w:val="3"/>
        <w:spacing w:before="156" w:after="156"/>
        <w:rPr>
          <w:rFonts w:hint="eastAsia" w:ascii="阿里巴巴普惠体 L" w:hAnsi="阿里巴巴普惠体 L" w:eastAsia="阿里巴巴普惠体 L" w:cs="阿里巴巴普惠体 L"/>
          <w:kern w:val="0"/>
          <w:szCs w:val="21"/>
          <w:highlight w:val="none"/>
          <w:lang w:val="en-US" w:eastAsia="zh-CN"/>
        </w:rPr>
      </w:pPr>
      <w:bookmarkStart w:id="119" w:name="_Toc27554"/>
      <w:bookmarkStart w:id="120" w:name="_Toc4484"/>
      <w:r>
        <w:rPr>
          <w:rFonts w:hint="eastAsia" w:ascii="阿里巴巴普惠体 R" w:hAnsi="阿里巴巴普惠体 R" w:eastAsia="阿里巴巴普惠体 R" w:cs="阿里巴巴普惠体 R"/>
          <w:highlight w:val="none"/>
          <w:lang w:val="en-US" w:eastAsia="zh-CN"/>
        </w:rPr>
        <w:t>6.5</w:t>
      </w:r>
      <w:r>
        <w:rPr>
          <w:rFonts w:hint="eastAsia" w:ascii="阿里巴巴普惠体 R" w:hAnsi="阿里巴巴普惠体 R" w:eastAsia="阿里巴巴普惠体 R" w:cs="阿里巴巴普惠体 R"/>
          <w:highlight w:val="none"/>
        </w:rPr>
        <w:t xml:space="preserve"> </w:t>
      </w:r>
      <w:r>
        <w:rPr>
          <w:rFonts w:hint="eastAsia" w:ascii="阿里巴巴普惠体 R" w:hAnsi="阿里巴巴普惠体 R" w:eastAsia="阿里巴巴普惠体 R" w:cs="阿里巴巴普惠体 R"/>
          <w:highlight w:val="none"/>
          <w:lang w:val="en-US" w:eastAsia="zh-CN"/>
        </w:rPr>
        <w:t>Image Search And Backup</w:t>
      </w:r>
      <w:bookmarkEnd w:id="119"/>
      <w:bookmarkEnd w:id="120"/>
    </w:p>
    <w:p w14:paraId="04156FD9">
      <w:pPr>
        <w:spacing w:before="120" w:after="120"/>
        <w:rPr>
          <w:rFonts w:hint="eastAsia" w:ascii="阿里巴巴普惠体 L" w:hAnsi="阿里巴巴普惠体 L" w:eastAsia="阿里巴巴普惠体 L" w:cs="阿里巴巴普惠体 L"/>
          <w:b/>
          <w:highlight w:val="none"/>
        </w:rPr>
      </w:pPr>
      <w:r>
        <w:rPr>
          <w:rFonts w:hint="eastAsia" w:ascii="阿里巴巴普惠体 L" w:hAnsi="阿里巴巴普惠体 L" w:eastAsia="阿里巴巴普惠体 L" w:cs="阿里巴巴普惠体 L"/>
          <w:b/>
          <w:highlight w:val="none"/>
        </w:rPr>
        <w:t>Prerequisites:</w:t>
      </w:r>
    </w:p>
    <w:p w14:paraId="35806D97">
      <w:pPr>
        <w:spacing w:before="120" w:after="120"/>
        <w:ind w:firstLine="4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The selected device channel has screenshots on the device side and locally.</w:t>
      </w:r>
    </w:p>
    <w:p w14:paraId="10EDFC49">
      <w:pPr>
        <w:autoSpaceDE w:val="0"/>
        <w:autoSpaceDN w:val="0"/>
        <w:adjustRightInd w:val="0"/>
        <w:spacing w:before="120" w:after="120"/>
        <w:jc w:val="left"/>
        <w:rPr>
          <w:rFonts w:hint="eastAsia" w:ascii="阿里巴巴普惠体 L" w:hAnsi="阿里巴巴普惠体 L" w:eastAsia="阿里巴巴普惠体 L" w:cs="阿里巴巴普惠体 L"/>
          <w:b/>
          <w:kern w:val="0"/>
          <w:szCs w:val="21"/>
          <w:highlight w:val="none"/>
        </w:rPr>
      </w:pPr>
      <w:r>
        <w:rPr>
          <w:rFonts w:hint="eastAsia" w:ascii="阿里巴巴普惠体 L" w:hAnsi="阿里巴巴普惠体 L" w:eastAsia="阿里巴巴普惠体 L" w:cs="阿里巴巴普惠体 L"/>
          <w:b/>
          <w:kern w:val="0"/>
          <w:szCs w:val="21"/>
          <w:highlight w:val="none"/>
        </w:rPr>
        <w:t>Steps:</w:t>
      </w:r>
    </w:p>
    <w:p w14:paraId="6F21089A">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kern w:val="0"/>
          <w:szCs w:val="21"/>
          <w:highlight w:val="none"/>
        </w:rPr>
        <w:t xml:space="preserve">Step 1: </w:t>
      </w:r>
      <w:r>
        <w:rPr>
          <w:rFonts w:hint="eastAsia" w:ascii="阿里巴巴普惠体 L" w:hAnsi="阿里巴巴普惠体 L" w:eastAsia="阿里巴巴普惠体 L" w:cs="阿里巴巴普惠体 L"/>
          <w:highlight w:val="none"/>
        </w:rPr>
        <w:t xml:space="preserve">Select the Image page </w:t>
      </w:r>
      <w:r>
        <w:rPr>
          <w:rFonts w:hint="eastAsia" w:ascii="阿里巴巴普惠体 L" w:hAnsi="阿里巴巴普惠体 L" w:eastAsia="阿里巴巴普惠体 L" w:cs="阿里巴巴普惠体 L"/>
          <w:kern w:val="0"/>
          <w:szCs w:val="21"/>
          <w:highlight w:val="none"/>
        </w:rPr>
        <w:t xml:space="preserve">in the </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bCs/>
          <w:highlight w:val="none"/>
        </w:rPr>
        <w:t>Playback</w:t>
      </w:r>
      <w:r>
        <w:rPr>
          <w:rFonts w:hint="eastAsia" w:ascii="阿里巴巴普惠体 L" w:hAnsi="阿里巴巴普惠体 L" w:eastAsia="阿里巴巴普惠体 L" w:cs="阿里巴巴普惠体 L"/>
          <w:highlight w:val="none"/>
        </w:rPr>
        <w:t xml:space="preserve"> " interface</w:t>
      </w:r>
    </w:p>
    <w:p w14:paraId="74A6E41B">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2 : </w:t>
      </w:r>
      <w:r>
        <w:rPr>
          <w:rFonts w:hint="eastAsia" w:ascii="阿里巴巴普惠体 L" w:hAnsi="阿里巴巴普惠体 L" w:eastAsia="阿里巴巴普惠体 L" w:cs="阿里巴巴普惠体 L"/>
          <w:highlight w:val="none"/>
        </w:rPr>
        <w:t>Select the device channel in "</w:t>
      </w:r>
      <w:r>
        <w:rPr>
          <w:rFonts w:hint="eastAsia" w:ascii="阿里巴巴普惠体 L" w:hAnsi="阿里巴巴普惠体 L" w:eastAsia="阿里巴巴普惠体 L" w:cs="阿里巴巴普惠体 L"/>
          <w:b/>
          <w:bCs/>
          <w:highlight w:val="none"/>
        </w:rPr>
        <w:t>Device Group</w:t>
      </w:r>
      <w:r>
        <w:rPr>
          <w:rFonts w:hint="eastAsia" w:ascii="阿里巴巴普惠体 L" w:hAnsi="阿里巴巴普惠体 L" w:eastAsia="阿里巴巴普惠体 L" w:cs="阿里巴巴普惠体 L"/>
          <w:highlight w:val="none"/>
        </w:rPr>
        <w:t>"</w:t>
      </w:r>
    </w:p>
    <w:p w14:paraId="2A8AFECC">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3 : </w:t>
      </w:r>
      <w:r>
        <w:rPr>
          <w:rFonts w:hint="eastAsia" w:ascii="阿里巴巴普惠体 L" w:hAnsi="阿里巴巴普惠体 L" w:eastAsia="阿里巴巴普惠体 L" w:cs="阿里巴巴普惠体 L"/>
          <w:highlight w:val="none"/>
        </w:rPr>
        <w:t>Set the image query conditions</w:t>
      </w:r>
      <w:r>
        <w:rPr>
          <w:rFonts w:hint="eastAsia" w:ascii="阿里巴巴普惠体 L" w:hAnsi="阿里巴巴普惠体 L" w:eastAsia="阿里巴巴普惠体 L" w:cs="阿里巴巴普惠体 L"/>
          <w:highlight w:val="none"/>
          <w:lang w:val="en-US" w:eastAsia="zh-CN"/>
        </w:rPr>
        <w:t xml:space="preserve"> in</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rPr>
        <w:drawing>
          <wp:inline distT="0" distB="0" distL="114300" distR="114300">
            <wp:extent cx="664845" cy="142240"/>
            <wp:effectExtent l="0" t="0" r="1905" b="10160"/>
            <wp:docPr id="711"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217"/>
                    <pic:cNvPicPr>
                      <a:picLocks noChangeAspect="1"/>
                    </pic:cNvPicPr>
                  </pic:nvPicPr>
                  <pic:blipFill>
                    <a:blip r:embed="rId199"/>
                    <a:stretch>
                      <a:fillRect/>
                    </a:stretch>
                  </pic:blipFill>
                  <pic:spPr>
                    <a:xfrm>
                      <a:off x="0" y="0"/>
                      <a:ext cx="664845" cy="14224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w:t>
      </w:r>
    </w:p>
    <w:p w14:paraId="2D3A99B0">
      <w:pPr>
        <w:spacing w:before="120" w:after="120"/>
        <w:ind w:firstLine="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0"/>
          <w:szCs w:val="21"/>
          <w:highlight w:val="none"/>
        </w:rPr>
        <w:t xml:space="preserve">1. Select </w:t>
      </w:r>
      <w:r>
        <w:rPr>
          <w:rFonts w:hint="eastAsia" w:ascii="阿里巴巴普惠体 L" w:hAnsi="阿里巴巴普惠体 L" w:eastAsia="阿里巴巴普惠体 L" w:cs="阿里巴巴普惠体 L"/>
          <w:kern w:val="0"/>
          <w:szCs w:val="21"/>
          <w:highlight w:val="none"/>
          <w:lang w:val="en-US" w:eastAsia="zh-CN"/>
        </w:rPr>
        <w:t xml:space="preserve">the search location (device or local), </w:t>
      </w:r>
      <w:r>
        <w:rPr>
          <w:rFonts w:hint="eastAsia" w:ascii="阿里巴巴普惠体 L" w:hAnsi="阿里巴巴普惠体 L" w:eastAsia="阿里巴巴普惠体 L" w:cs="阿里巴巴普惠体 L"/>
          <w:kern w:val="0"/>
          <w:szCs w:val="21"/>
          <w:highlight w:val="none"/>
        </w:rPr>
        <w:t xml:space="preserve">image type </w:t>
      </w:r>
      <w:r>
        <w:rPr>
          <w:rFonts w:hint="eastAsia" w:ascii="阿里巴巴普惠体 L" w:hAnsi="阿里巴巴普惠体 L" w:eastAsia="阿里巴巴普惠体 L" w:cs="阿里巴巴普惠体 L"/>
          <w:kern w:val="0"/>
          <w:szCs w:val="21"/>
          <w:highlight w:val="none"/>
          <w:lang w:eastAsia="zh-CN"/>
        </w:rPr>
        <w:t xml:space="preserve"> and </w:t>
      </w:r>
      <w:r>
        <w:rPr>
          <w:rFonts w:hint="eastAsia" w:ascii="阿里巴巴普惠体 L" w:hAnsi="阿里巴巴普惠体 L" w:eastAsia="阿里巴巴普惠体 L" w:cs="阿里巴巴普惠体 L"/>
          <w:kern w:val="0"/>
          <w:szCs w:val="21"/>
          <w:highlight w:val="none"/>
        </w:rPr>
        <w:t>set time.</w:t>
      </w:r>
    </w:p>
    <w:p w14:paraId="7A69C98C">
      <w:pPr>
        <w:spacing w:before="120" w:after="120"/>
        <w:ind w:firstLine="420"/>
        <w:rPr>
          <w:rFonts w:hint="eastAsia" w:ascii="阿里巴巴普惠体 L" w:hAnsi="阿里巴巴普惠体 L" w:eastAsia="阿里巴巴普惠体 L" w:cs="阿里巴巴普惠体 L"/>
          <w:kern w:val="0"/>
          <w:szCs w:val="21"/>
          <w:highlight w:val="none"/>
          <w:lang w:val="en-CA"/>
        </w:rPr>
      </w:pPr>
      <w:r>
        <w:rPr>
          <w:rFonts w:hint="eastAsia" w:ascii="阿里巴巴普惠体 L" w:hAnsi="阿里巴巴普惠体 L" w:eastAsia="阿里巴巴普惠体 L" w:cs="阿里巴巴普惠体 L"/>
          <w:kern w:val="0"/>
          <w:szCs w:val="21"/>
          <w:highlight w:val="none"/>
        </w:rPr>
        <w:t>2. Click "</w:t>
      </w:r>
      <w:r>
        <w:rPr>
          <w:rFonts w:hint="eastAsia" w:ascii="阿里巴巴普惠体 L" w:hAnsi="阿里巴巴普惠体 L" w:eastAsia="阿里巴巴普惠体 L" w:cs="阿里巴巴普惠体 L"/>
          <w:b/>
          <w:bCs/>
          <w:kern w:val="0"/>
          <w:szCs w:val="21"/>
          <w:highlight w:val="none"/>
        </w:rPr>
        <w:t>Search</w:t>
      </w:r>
      <w:r>
        <w:rPr>
          <w:rFonts w:hint="eastAsia" w:ascii="阿里巴巴普惠体 L" w:hAnsi="阿里巴巴普惠体 L" w:eastAsia="阿里巴巴普惠体 L" w:cs="阿里巴巴普惠体 L"/>
          <w:kern w:val="0"/>
          <w:szCs w:val="21"/>
          <w:highlight w:val="none"/>
        </w:rPr>
        <w:t xml:space="preserve">", as shown in the </w:t>
      </w:r>
      <w:r>
        <w:rPr>
          <w:rFonts w:hint="eastAsia" w:ascii="阿里巴巴普惠体 L" w:hAnsi="阿里巴巴普惠体 L" w:eastAsia="阿里巴巴普惠体 L" w:cs="阿里巴巴普惠体 L"/>
          <w:kern w:val="0"/>
          <w:szCs w:val="21"/>
          <w:highlight w:val="none"/>
          <w:lang w:val="en-CA"/>
        </w:rPr>
        <w:t>figure.</w:t>
      </w:r>
    </w:p>
    <w:p w14:paraId="7BF55410">
      <w:pPr>
        <w:spacing w:before="120" w:after="120"/>
        <w:jc w:val="center"/>
        <w:rPr>
          <w:rFonts w:hint="eastAsia" w:ascii="阿里巴巴普惠体 L" w:hAnsi="阿里巴巴普惠体 L" w:eastAsia="阿里巴巴普惠体 L" w:cs="阿里巴巴普惠体 L"/>
          <w:kern w:val="0"/>
          <w:szCs w:val="21"/>
          <w:highlight w:val="none"/>
          <w:lang w:eastAsia="zh-CN"/>
        </w:rPr>
      </w:pPr>
      <w:r>
        <w:rPr>
          <w:rFonts w:hint="eastAsia" w:ascii="阿里巴巴普惠体 L" w:hAnsi="阿里巴巴普惠体 L" w:eastAsia="阿里巴巴普惠体 L" w:cs="阿里巴巴普惠体 L"/>
          <w:kern w:val="0"/>
          <w:szCs w:val="21"/>
          <w:highlight w:val="none"/>
          <w:lang w:eastAsia="zh-CN"/>
        </w:rPr>
        <w:drawing>
          <wp:inline distT="0" distB="0" distL="114300" distR="114300">
            <wp:extent cx="5265420" cy="2947035"/>
            <wp:effectExtent l="0" t="0" r="11430" b="5715"/>
            <wp:docPr id="730" name="图片 730" descr="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descr="0252"/>
                    <pic:cNvPicPr>
                      <a:picLocks noChangeAspect="1"/>
                    </pic:cNvPicPr>
                  </pic:nvPicPr>
                  <pic:blipFill>
                    <a:blip r:embed="rId200"/>
                    <a:stretch>
                      <a:fillRect/>
                    </a:stretch>
                  </pic:blipFill>
                  <pic:spPr>
                    <a:xfrm>
                      <a:off x="0" y="0"/>
                      <a:ext cx="5265420" cy="2947035"/>
                    </a:xfrm>
                    <a:prstGeom prst="rect">
                      <a:avLst/>
                    </a:prstGeom>
                  </pic:spPr>
                </pic:pic>
              </a:graphicData>
            </a:graphic>
          </wp:inline>
        </w:drawing>
      </w:r>
    </w:p>
    <w:p w14:paraId="6758B868">
      <w:pPr>
        <w:pStyle w:val="38"/>
        <w:spacing w:before="156" w:after="156"/>
        <w:ind w:firstLine="0" w:firstLineChars="0"/>
        <w:jc w:val="both"/>
        <w:rPr>
          <w:rFonts w:hint="eastAsia" w:ascii="阿里巴巴普惠体 L" w:hAnsi="阿里巴巴普惠体 L" w:eastAsia="阿里巴巴普惠体 L" w:cs="阿里巴巴普惠体 L"/>
          <w:kern w:val="0"/>
          <w:szCs w:val="21"/>
          <w:highlight w:val="none"/>
          <w:lang w:val="en-US" w:eastAsia="zh-CN"/>
        </w:rPr>
      </w:pPr>
      <w:r>
        <w:rPr>
          <w:rFonts w:hint="eastAsia" w:ascii="阿里巴巴普惠体 L" w:hAnsi="阿里巴巴普惠体 L" w:eastAsia="阿里巴巴普惠体 L" w:cs="阿里巴巴普惠体 L"/>
          <w:kern w:val="0"/>
          <w:szCs w:val="21"/>
          <w:highlight w:val="none"/>
          <w:lang w:val="en-US" w:eastAsia="zh-CN"/>
        </w:rPr>
        <w:t xml:space="preserve">Select </w:t>
      </w:r>
      <w:r>
        <w:rPr>
          <w:rFonts w:hint="eastAsia" w:ascii="阿里巴巴普惠体 L" w:hAnsi="阿里巴巴普惠体 L" w:eastAsia="阿里巴巴普惠体 L" w:cs="阿里巴巴普惠体 L"/>
        </w:rPr>
        <w:drawing>
          <wp:inline distT="0" distB="0" distL="114300" distR="114300">
            <wp:extent cx="129540" cy="129540"/>
            <wp:effectExtent l="0" t="0" r="3810" b="3810"/>
            <wp:docPr id="731"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232"/>
                    <pic:cNvPicPr>
                      <a:picLocks noChangeAspect="1"/>
                    </pic:cNvPicPr>
                  </pic:nvPicPr>
                  <pic:blipFill>
                    <a:blip r:embed="rId201"/>
                    <a:stretch>
                      <a:fillRect/>
                    </a:stretch>
                  </pic:blipFill>
                  <pic:spPr>
                    <a:xfrm>
                      <a:off x="0" y="0"/>
                      <a:ext cx="129540" cy="12954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to search for screenshots stored on the device, and select </w:t>
      </w:r>
      <w:r>
        <w:rPr>
          <w:rFonts w:hint="eastAsia" w:ascii="阿里巴巴普惠体 L" w:hAnsi="阿里巴巴普惠体 L" w:eastAsia="阿里巴巴普惠体 L" w:cs="阿里巴巴普惠体 L"/>
        </w:rPr>
        <w:drawing>
          <wp:inline distT="0" distB="0" distL="114300" distR="114300">
            <wp:extent cx="177800" cy="147955"/>
            <wp:effectExtent l="0" t="0" r="12700" b="4445"/>
            <wp:docPr id="733"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234"/>
                    <pic:cNvPicPr>
                      <a:picLocks noChangeAspect="1"/>
                    </pic:cNvPicPr>
                  </pic:nvPicPr>
                  <pic:blipFill>
                    <a:blip r:embed="rId202"/>
                    <a:stretch>
                      <a:fillRect/>
                    </a:stretch>
                  </pic:blipFill>
                  <pic:spPr>
                    <a:xfrm>
                      <a:off x="0" y="0"/>
                      <a:ext cx="177800" cy="14795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to search for screenshots stored locally.</w:t>
      </w:r>
    </w:p>
    <w:p w14:paraId="5F77BBCA">
      <w:pPr>
        <w:pStyle w:val="38"/>
        <w:spacing w:before="156" w:after="156"/>
        <w:ind w:firstLine="0" w:firstLineChars="0"/>
        <w:jc w:val="both"/>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0"/>
          <w:szCs w:val="21"/>
          <w:highlight w:val="none"/>
          <w:lang w:val="en-US" w:eastAsia="zh-CN"/>
        </w:rPr>
        <w:t xml:space="preserve">In the image display window, </w:t>
      </w:r>
      <w:r>
        <w:rPr>
          <w:rFonts w:hint="eastAsia" w:ascii="阿里巴巴普惠体 L" w:hAnsi="阿里巴巴普惠体 L" w:eastAsia="阿里巴巴普惠体 L" w:cs="阿里巴巴普惠体 L"/>
          <w:kern w:val="0"/>
          <w:szCs w:val="21"/>
          <w:highlight w:val="none"/>
        </w:rPr>
        <w:t xml:space="preserve">click the lower right corner of the </w:t>
      </w:r>
      <w:r>
        <w:rPr>
          <w:rFonts w:hint="eastAsia" w:ascii="阿里巴巴普惠体 L" w:hAnsi="阿里巴巴普惠体 L" w:eastAsia="阿里巴巴普惠体 L" w:cs="阿里巴巴普惠体 L"/>
          <w:kern w:val="0"/>
          <w:szCs w:val="21"/>
          <w:highlight w:val="none"/>
          <w:lang w:val="en-US" w:eastAsia="zh-CN"/>
        </w:rPr>
        <w:t xml:space="preserve">searched </w:t>
      </w:r>
      <w:r>
        <w:rPr>
          <w:rFonts w:hint="eastAsia" w:ascii="阿里巴巴普惠体 L" w:hAnsi="阿里巴巴普惠体 L" w:eastAsia="阿里巴巴普惠体 L" w:cs="阿里巴巴普惠体 L"/>
          <w:kern w:val="0"/>
          <w:szCs w:val="21"/>
          <w:highlight w:val="none"/>
        </w:rPr>
        <w:t xml:space="preserve">image </w:t>
      </w:r>
      <w:r>
        <w:rPr>
          <w:rFonts w:hint="eastAsia" w:ascii="阿里巴巴普惠体 L" w:hAnsi="阿里巴巴普惠体 L" w:eastAsia="阿里巴巴普惠体 L" w:cs="阿里巴巴普惠体 L"/>
        </w:rPr>
        <w:drawing>
          <wp:inline distT="0" distB="0" distL="114300" distR="114300">
            <wp:extent cx="141605" cy="141605"/>
            <wp:effectExtent l="0" t="0" r="10795" b="10795"/>
            <wp:docPr id="72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231"/>
                    <pic:cNvPicPr>
                      <a:picLocks noChangeAspect="1"/>
                    </pic:cNvPicPr>
                  </pic:nvPicPr>
                  <pic:blipFill>
                    <a:blip r:embed="rId203"/>
                    <a:stretch>
                      <a:fillRect/>
                    </a:stretch>
                  </pic:blipFill>
                  <pic:spPr>
                    <a:xfrm>
                      <a:off x="0" y="0"/>
                      <a:ext cx="141605" cy="14160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kern w:val="0"/>
          <w:szCs w:val="21"/>
          <w:highlight w:val="none"/>
          <w:lang w:val="en-US" w:eastAsia="zh-CN"/>
        </w:rPr>
        <w:t>to save the searched image to the specified directory.</w:t>
      </w:r>
    </w:p>
    <w:p w14:paraId="49DC97AC">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Select or batch select the searched pictures, and click </w:t>
      </w:r>
      <w:r>
        <w:rPr>
          <w:rFonts w:hint="eastAsia" w:ascii="阿里巴巴普惠体 L" w:hAnsi="阿里巴巴普惠体 L" w:eastAsia="阿里巴巴普惠体 L" w:cs="阿里巴巴普惠体 L"/>
        </w:rPr>
        <w:drawing>
          <wp:inline distT="0" distB="0" distL="114300" distR="114300">
            <wp:extent cx="168910" cy="161290"/>
            <wp:effectExtent l="0" t="0" r="2540" b="10160"/>
            <wp:docPr id="734"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235"/>
                    <pic:cNvPicPr>
                      <a:picLocks noChangeAspect="1"/>
                    </pic:cNvPicPr>
                  </pic:nvPicPr>
                  <pic:blipFill>
                    <a:blip r:embed="rId204"/>
                    <a:stretch>
                      <a:fillRect/>
                    </a:stretch>
                  </pic:blipFill>
                  <pic:spPr>
                    <a:xfrm>
                      <a:off x="0" y="0"/>
                      <a:ext cx="168910" cy="16129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to </w:t>
      </w:r>
      <w:r>
        <w:rPr>
          <w:rFonts w:hint="eastAsia" w:ascii="阿里巴巴普惠体 L" w:hAnsi="阿里巴巴普惠体 L" w:eastAsia="阿里巴巴普惠体 L" w:cs="阿里巴巴普惠体 L"/>
          <w:highlight w:val="none"/>
          <w:lang w:val="en-US" w:eastAsia="zh-CN"/>
        </w:rPr>
        <w:t xml:space="preserve">save </w:t>
      </w:r>
      <w:r>
        <w:rPr>
          <w:rFonts w:hint="eastAsia" w:ascii="阿里巴巴普惠体 L" w:hAnsi="阿里巴巴普惠体 L" w:eastAsia="阿里巴巴普惠体 L" w:cs="阿里巴巴普惠体 L"/>
          <w:highlight w:val="none"/>
        </w:rPr>
        <w:t xml:space="preserve">the pictures in batches </w:t>
      </w:r>
      <w:r>
        <w:rPr>
          <w:rFonts w:hint="eastAsia" w:ascii="阿里巴巴普惠体 L" w:hAnsi="阿里巴巴普惠体 L" w:eastAsia="阿里巴巴普惠体 L" w:cs="阿里巴巴普惠体 L"/>
          <w:highlight w:val="none"/>
          <w:lang w:val="en-US" w:eastAsia="zh-CN"/>
        </w:rPr>
        <w:t>to the storage directory.</w:t>
      </w:r>
    </w:p>
    <w:p w14:paraId="741BC029">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w:t>
      </w:r>
    </w:p>
    <w:p w14:paraId="37444E00">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1. Images found through local search can be deleted.</w:t>
      </w:r>
    </w:p>
    <w:p w14:paraId="2129CDBA">
      <w:pPr>
        <w:numPr>
          <w:ilvl w:val="0"/>
          <w:numId w:val="0"/>
        </w:numPr>
        <w:autoSpaceDE w:val="0"/>
        <w:autoSpaceDN w:val="0"/>
        <w:adjustRightInd w:val="0"/>
        <w:spacing w:before="120" w:after="120"/>
        <w:jc w:val="left"/>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kern w:val="0"/>
          <w:szCs w:val="21"/>
          <w:highlight w:val="none"/>
          <w:lang w:val="en-US" w:eastAsia="zh-CN"/>
        </w:rPr>
        <w:t xml:space="preserve">2. </w:t>
      </w:r>
      <w:r>
        <w:rPr>
          <w:rFonts w:hint="eastAsia" w:ascii="阿里巴巴普惠体 L" w:hAnsi="阿里巴巴普惠体 L" w:eastAsia="阿里巴巴普惠体 L" w:cs="阿里巴巴普惠体 L"/>
          <w:kern w:val="0"/>
          <w:szCs w:val="21"/>
          <w:highlight w:val="none"/>
        </w:rPr>
        <w:t>The image save path can be set in "</w:t>
      </w:r>
      <w:r>
        <w:rPr>
          <w:rFonts w:hint="eastAsia" w:ascii="阿里巴巴普惠体 L" w:hAnsi="阿里巴巴普惠体 L" w:eastAsia="阿里巴巴普惠体 L" w:cs="阿里巴巴普惠体 L"/>
          <w:b/>
          <w:bCs/>
          <w:kern w:val="0"/>
          <w:szCs w:val="21"/>
          <w:highlight w:val="none"/>
        </w:rPr>
        <w:t>System Config</w:t>
      </w:r>
      <w:r>
        <w:rPr>
          <w:rFonts w:hint="eastAsia" w:ascii="阿里巴巴普惠体 L" w:hAnsi="阿里巴巴普惠体 L" w:eastAsia="阿里巴巴普惠体 L" w:cs="阿里巴巴普惠体 L"/>
          <w:kern w:val="0"/>
          <w:szCs w:val="21"/>
          <w:highlight w:val="none"/>
        </w:rPr>
        <w:t>" in the main menu.</w:t>
      </w:r>
    </w:p>
    <w:p w14:paraId="2C457B00">
      <w:pPr>
        <w:pStyle w:val="3"/>
        <w:spacing w:before="156" w:after="156"/>
        <w:rPr>
          <w:rFonts w:hint="eastAsia" w:ascii="阿里巴巴普惠体 L" w:hAnsi="阿里巴巴普惠体 L" w:eastAsia="阿里巴巴普惠体 L" w:cs="阿里巴巴普惠体 L"/>
          <w:highlight w:val="none"/>
        </w:rPr>
      </w:pPr>
      <w:bookmarkStart w:id="121" w:name="_Toc16200"/>
      <w:bookmarkStart w:id="122" w:name="_Toc15617"/>
      <w:r>
        <w:rPr>
          <w:rFonts w:hint="eastAsia" w:ascii="阿里巴巴普惠体 R" w:hAnsi="阿里巴巴普惠体 R" w:eastAsia="阿里巴巴普惠体 R" w:cs="阿里巴巴普惠体 R"/>
          <w:highlight w:val="none"/>
          <w:lang w:val="en-US" w:eastAsia="zh-CN"/>
        </w:rPr>
        <w:t>6.6 Tag P</w:t>
      </w:r>
      <w:r>
        <w:rPr>
          <w:rFonts w:hint="eastAsia" w:ascii="阿里巴巴普惠体 R" w:hAnsi="阿里巴巴普惠体 R" w:eastAsia="阿里巴巴普惠体 R" w:cs="阿里巴巴普惠体 R"/>
          <w:highlight w:val="none"/>
        </w:rPr>
        <w:t>layback</w:t>
      </w:r>
      <w:r>
        <w:rPr>
          <w:rFonts w:hint="eastAsia" w:ascii="阿里巴巴普惠体 L" w:hAnsi="阿里巴巴普惠体 L" w:eastAsia="阿里巴巴普惠体 L" w:cs="阿里巴巴普惠体 L"/>
          <w:highlight w:val="none"/>
        </w:rPr>
        <w:t>​</w:t>
      </w:r>
      <w:r>
        <w:rPr>
          <w:rFonts w:hint="eastAsia" w:ascii="阿里巴巴普惠体 L" w:hAnsi="阿里巴巴普惠体 L" w:eastAsia="阿里巴巴普惠体 L" w:cs="阿里巴巴普惠体 L"/>
          <w:highlight w:val="none"/>
          <w:lang w:val="en-US" w:eastAsia="zh-CN"/>
        </w:rPr>
        <w:t>​</w:t>
      </w:r>
      <w:bookmarkEnd w:id="121"/>
      <w:bookmarkEnd w:id="122"/>
    </w:p>
    <w:p w14:paraId="26252FF7">
      <w:pPr>
        <w:spacing w:before="120" w:after="120"/>
        <w:rPr>
          <w:rFonts w:hint="eastAsia" w:ascii="阿里巴巴普惠体 L" w:hAnsi="阿里巴巴普惠体 L" w:eastAsia="阿里巴巴普惠体 L" w:cs="阿里巴巴普惠体 L"/>
          <w:b/>
          <w:highlight w:val="none"/>
        </w:rPr>
      </w:pPr>
      <w:r>
        <w:rPr>
          <w:rFonts w:hint="eastAsia" w:ascii="阿里巴巴普惠体 L" w:hAnsi="阿里巴巴普惠体 L" w:eastAsia="阿里巴巴普惠体 L" w:cs="阿里巴巴普惠体 L"/>
          <w:b/>
          <w:highlight w:val="none"/>
        </w:rPr>
        <w:t>Prerequisites:</w:t>
      </w:r>
    </w:p>
    <w:p w14:paraId="6958B457">
      <w:pPr>
        <w:spacing w:before="120" w:after="120"/>
        <w:ind w:firstLine="4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During preview or playback, </w:t>
      </w:r>
      <w:r>
        <w:rPr>
          <w:rFonts w:hint="eastAsia" w:ascii="阿里巴巴普惠体 L" w:hAnsi="阿里巴巴普惠体 L" w:eastAsia="阿里巴巴普惠体 L" w:cs="阿里巴巴普惠体 L"/>
          <w:highlight w:val="none"/>
          <w:lang w:val="en-US" w:eastAsia="zh-CN"/>
        </w:rPr>
        <w:t>the time points of interest are marked.</w:t>
      </w:r>
    </w:p>
    <w:p w14:paraId="50DCEEB5">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kern w:val="0"/>
          <w:szCs w:val="21"/>
          <w:highlight w:val="none"/>
        </w:rPr>
        <w:t xml:space="preserve">Step 1: </w:t>
      </w:r>
      <w:r>
        <w:rPr>
          <w:rFonts w:hint="eastAsia" w:ascii="阿里巴巴普惠体 L" w:hAnsi="阿里巴巴普惠体 L" w:eastAsia="阿里巴巴普惠体 L" w:cs="阿里巴巴普惠体 L"/>
          <w:highlight w:val="none"/>
        </w:rPr>
        <w:t xml:space="preserve">Select </w:t>
      </w:r>
      <w:r>
        <w:rPr>
          <w:rFonts w:hint="eastAsia" w:ascii="阿里巴巴普惠体 L" w:hAnsi="阿里巴巴普惠体 L" w:eastAsia="阿里巴巴普惠体 L" w:cs="阿里巴巴普惠体 L"/>
          <w:highlight w:val="none"/>
          <w:lang w:val="en-US" w:eastAsia="zh-CN"/>
        </w:rPr>
        <w:t xml:space="preserve">the tab </w:t>
      </w:r>
      <w:r>
        <w:rPr>
          <w:rFonts w:hint="eastAsia" w:ascii="阿里巴巴普惠体 L" w:hAnsi="阿里巴巴普惠体 L" w:eastAsia="阿里巴巴普惠体 L" w:cs="阿里巴巴普惠体 L"/>
          <w:kern w:val="0"/>
          <w:szCs w:val="21"/>
          <w:highlight w:val="none"/>
        </w:rPr>
        <w:t xml:space="preserve">in the </w:t>
      </w:r>
      <w:r>
        <w:rPr>
          <w:rFonts w:hint="eastAsia" w:ascii="阿里巴巴普惠体 L" w:hAnsi="阿里巴巴普惠体 L" w:eastAsia="阿里巴巴普惠体 L" w:cs="阿里巴巴普惠体 L"/>
          <w:highlight w:val="none"/>
        </w:rPr>
        <w:t>"</w:t>
      </w:r>
      <w:r>
        <w:rPr>
          <w:rFonts w:hint="eastAsia" w:ascii="阿里巴巴普惠体 L" w:hAnsi="阿里巴巴普惠体 L" w:eastAsia="阿里巴巴普惠体 L" w:cs="阿里巴巴普惠体 L"/>
          <w:b/>
          <w:bCs/>
          <w:highlight w:val="none"/>
        </w:rPr>
        <w:t>Playback</w:t>
      </w:r>
      <w:r>
        <w:rPr>
          <w:rFonts w:hint="eastAsia" w:ascii="阿里巴巴普惠体 L" w:hAnsi="阿里巴巴普惠体 L" w:eastAsia="阿里巴巴普惠体 L" w:cs="阿里巴巴普惠体 L"/>
          <w:highlight w:val="none"/>
        </w:rPr>
        <w:t>" interface</w:t>
      </w:r>
    </w:p>
    <w:p w14:paraId="0A7826EE">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2: </w:t>
      </w:r>
      <w:r>
        <w:rPr>
          <w:rFonts w:hint="eastAsia" w:ascii="阿里巴巴普惠体 L" w:hAnsi="阿里巴巴普惠体 L" w:eastAsia="阿里巴巴普惠体 L" w:cs="阿里巴巴普惠体 L"/>
          <w:highlight w:val="none"/>
        </w:rPr>
        <w:t>Select the device channel in "</w:t>
      </w:r>
      <w:r>
        <w:rPr>
          <w:rFonts w:hint="eastAsia" w:ascii="阿里巴巴普惠体 L" w:hAnsi="阿里巴巴普惠体 L" w:eastAsia="阿里巴巴普惠体 L" w:cs="阿里巴巴普惠体 L"/>
          <w:b/>
          <w:bCs/>
          <w:highlight w:val="none"/>
        </w:rPr>
        <w:t>Device Group</w:t>
      </w:r>
      <w:r>
        <w:rPr>
          <w:rFonts w:hint="eastAsia" w:ascii="阿里巴巴普惠体 L" w:hAnsi="阿里巴巴普惠体 L" w:eastAsia="阿里巴巴普惠体 L" w:cs="阿里巴巴普惠体 L"/>
          <w:highlight w:val="none"/>
        </w:rPr>
        <w:t>".</w:t>
      </w:r>
    </w:p>
    <w:p w14:paraId="11F1A618">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b/>
          <w:highlight w:val="none"/>
        </w:rPr>
        <w:t xml:space="preserve">Step 3: </w:t>
      </w:r>
      <w:r>
        <w:rPr>
          <w:rFonts w:hint="eastAsia" w:ascii="阿里巴巴普惠体 L" w:hAnsi="阿里巴巴普惠体 L" w:eastAsia="阿里巴巴普惠体 L" w:cs="阿里巴巴普惠体 L"/>
          <w:highlight w:val="none"/>
        </w:rPr>
        <w:t xml:space="preserve">Set the search time and keyword (If the keyword is empty, it means search all) and click Search. The search results will be displayed in the right window </w:t>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lang w:val="en-CA"/>
        </w:rPr>
        <w:t>as shown below picture.</w:t>
      </w:r>
    </w:p>
    <w:p w14:paraId="32398700">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6690" cy="3100705"/>
            <wp:effectExtent l="0" t="0" r="10160" b="4445"/>
            <wp:docPr id="714"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220"/>
                    <pic:cNvPicPr>
                      <a:picLocks noChangeAspect="1"/>
                    </pic:cNvPicPr>
                  </pic:nvPicPr>
                  <pic:blipFill>
                    <a:blip r:embed="rId205"/>
                    <a:stretch>
                      <a:fillRect/>
                    </a:stretch>
                  </pic:blipFill>
                  <pic:spPr>
                    <a:xfrm>
                      <a:off x="0" y="0"/>
                      <a:ext cx="5266690" cy="3100705"/>
                    </a:xfrm>
                    <a:prstGeom prst="rect">
                      <a:avLst/>
                    </a:prstGeom>
                    <a:noFill/>
                    <a:ln>
                      <a:noFill/>
                    </a:ln>
                  </pic:spPr>
                </pic:pic>
              </a:graphicData>
            </a:graphic>
          </wp:inline>
        </w:drawing>
      </w:r>
    </w:p>
    <w:p w14:paraId="1E11145D">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 xml:space="preserve">Select any tag event found, click </w:t>
      </w:r>
      <w:r>
        <w:rPr>
          <w:rFonts w:hint="eastAsia" w:ascii="阿里巴巴普惠体 L" w:hAnsi="阿里巴巴普惠体 L" w:eastAsia="阿里巴巴普惠体 L" w:cs="阿里巴巴普惠体 L"/>
        </w:rPr>
        <w:drawing>
          <wp:inline distT="0" distB="0" distL="114300" distR="114300">
            <wp:extent cx="120015" cy="113665"/>
            <wp:effectExtent l="0" t="0" r="13335" b="635"/>
            <wp:docPr id="715"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221"/>
                    <pic:cNvPicPr>
                      <a:picLocks noChangeAspect="1"/>
                    </pic:cNvPicPr>
                  </pic:nvPicPr>
                  <pic:blipFill>
                    <a:blip r:embed="rId206"/>
                    <a:stretch>
                      <a:fillRect/>
                    </a:stretch>
                  </pic:blipFill>
                  <pic:spPr>
                    <a:xfrm>
                      <a:off x="0" y="0"/>
                      <a:ext cx="120015" cy="11366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to playback the tag event </w:t>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100330" cy="119380"/>
            <wp:effectExtent l="0" t="0" r="13970" b="13970"/>
            <wp:docPr id="716"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222"/>
                    <pic:cNvPicPr>
                      <a:picLocks noChangeAspect="1"/>
                    </pic:cNvPicPr>
                  </pic:nvPicPr>
                  <pic:blipFill>
                    <a:blip r:embed="rId207"/>
                    <a:stretch>
                      <a:fillRect/>
                    </a:stretch>
                  </pic:blipFill>
                  <pic:spPr>
                    <a:xfrm>
                      <a:off x="0" y="0"/>
                      <a:ext cx="100330" cy="11938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to </w:t>
      </w:r>
      <w:r>
        <w:rPr>
          <w:rFonts w:hint="eastAsia" w:ascii="阿里巴巴普惠体 L" w:hAnsi="阿里巴巴普惠体 L" w:eastAsia="阿里巴巴普惠体 L" w:cs="阿里巴巴普惠体 L"/>
          <w:highlight w:val="none"/>
        </w:rPr>
        <w:t xml:space="preserve">modify the tag </w:t>
      </w:r>
      <w:r>
        <w:rPr>
          <w:rFonts w:hint="eastAsia" w:ascii="阿里巴巴普惠体 L" w:hAnsi="阿里巴巴普惠体 L" w:eastAsia="阿里巴巴普惠体 L" w:cs="阿里巴巴普惠体 L"/>
          <w:highlight w:val="none"/>
          <w:lang w:val="en-US" w:eastAsia="zh-CN"/>
        </w:rPr>
        <w:t xml:space="preserve">name </w:t>
      </w:r>
      <w:r>
        <w:rPr>
          <w:rFonts w:hint="eastAsia" w:ascii="阿里巴巴普惠体 L" w:hAnsi="阿里巴巴普惠体 L" w:eastAsia="阿里巴巴普惠体 L" w:cs="阿里巴巴普惠体 L"/>
          <w:highlight w:val="none"/>
          <w:lang w:eastAsia="zh-CN"/>
        </w:rPr>
        <w:t xml:space="preserve">, and </w:t>
      </w: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121920" cy="146050"/>
            <wp:effectExtent l="0" t="0" r="11430" b="6350"/>
            <wp:docPr id="717"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223"/>
                    <pic:cNvPicPr>
                      <a:picLocks noChangeAspect="1"/>
                    </pic:cNvPicPr>
                  </pic:nvPicPr>
                  <pic:blipFill>
                    <a:blip r:embed="rId208"/>
                    <a:stretch>
                      <a:fillRect/>
                    </a:stretch>
                  </pic:blipFill>
                  <pic:spPr>
                    <a:xfrm>
                      <a:off x="0" y="0"/>
                      <a:ext cx="121920" cy="14605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to </w:t>
      </w:r>
      <w:r>
        <w:rPr>
          <w:rFonts w:hint="eastAsia" w:ascii="阿里巴巴普惠体 L" w:hAnsi="阿里巴巴普惠体 L" w:eastAsia="阿里巴巴普惠体 L" w:cs="阿里巴巴普惠体 L"/>
          <w:highlight w:val="none"/>
        </w:rPr>
        <w:t>delete the tag.</w:t>
      </w:r>
    </w:p>
    <w:p w14:paraId="7CF519D3">
      <w:pPr>
        <w:pStyle w:val="3"/>
        <w:spacing w:before="156" w:after="156"/>
        <w:rPr>
          <w:rFonts w:hint="eastAsia" w:ascii="阿里巴巴普惠体 L" w:hAnsi="阿里巴巴普惠体 L" w:eastAsia="阿里巴巴普惠体 L" w:cs="阿里巴巴普惠体 L"/>
          <w:highlight w:val="none"/>
          <w:lang w:val="en-US" w:eastAsia="zh-CN"/>
        </w:rPr>
      </w:pPr>
      <w:bookmarkStart w:id="123" w:name="_Toc5336"/>
      <w:bookmarkStart w:id="124" w:name="_Toc32557"/>
      <w:r>
        <w:rPr>
          <w:rFonts w:hint="eastAsia" w:ascii="阿里巴巴普惠体 R" w:hAnsi="阿里巴巴普惠体 R" w:eastAsia="阿里巴巴普惠体 R" w:cs="阿里巴巴普惠体 R"/>
          <w:highlight w:val="none"/>
          <w:lang w:val="en-US" w:eastAsia="zh-CN"/>
        </w:rPr>
        <w:t xml:space="preserve">6.7 </w:t>
      </w:r>
      <w:r>
        <w:rPr>
          <w:rFonts w:hint="eastAsia" w:ascii="阿里巴巴普惠体 R" w:hAnsi="阿里巴巴普惠体 R" w:eastAsia="阿里巴巴普惠体 R" w:cs="阿里巴巴普惠体 R"/>
          <w:highlight w:val="none"/>
        </w:rPr>
        <w:t xml:space="preserve">Event </w:t>
      </w:r>
      <w:r>
        <w:rPr>
          <w:rFonts w:hint="eastAsia" w:ascii="阿里巴巴普惠体 R" w:hAnsi="阿里巴巴普惠体 R" w:eastAsia="阿里巴巴普惠体 R" w:cs="阿里巴巴普惠体 R"/>
          <w:highlight w:val="none"/>
          <w:lang w:val="en-US" w:eastAsia="zh-CN"/>
        </w:rPr>
        <w:t>P</w:t>
      </w:r>
      <w:r>
        <w:rPr>
          <w:rFonts w:hint="eastAsia" w:ascii="阿里巴巴普惠体 R" w:hAnsi="阿里巴巴普惠体 R" w:eastAsia="阿里巴巴普惠体 R" w:cs="阿里巴巴普惠体 R"/>
          <w:highlight w:val="none"/>
        </w:rPr>
        <w:t>lay</w:t>
      </w:r>
      <w:r>
        <w:rPr>
          <w:rFonts w:hint="eastAsia" w:ascii="阿里巴巴普惠体 R" w:hAnsi="阿里巴巴普惠体 R" w:eastAsia="阿里巴巴普惠体 R" w:cs="阿里巴巴普惠体 R"/>
          <w:highlight w:val="none"/>
          <w:lang w:val="en-US" w:eastAsia="zh-CN"/>
        </w:rPr>
        <w:t>back</w:t>
      </w:r>
      <w:bookmarkEnd w:id="123"/>
      <w:bookmarkEnd w:id="124"/>
    </w:p>
    <w:p w14:paraId="4981C383">
      <w:pPr>
        <w:spacing w:before="120" w:after="120"/>
        <w:outlineLvl w:val="9"/>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kern w:val="0"/>
          <w:szCs w:val="21"/>
          <w:highlight w:val="none"/>
        </w:rPr>
        <w:t xml:space="preserve">Step 1: </w:t>
      </w:r>
      <w:r>
        <w:rPr>
          <w:rFonts w:hint="eastAsia" w:ascii="阿里巴巴普惠体 L" w:hAnsi="阿里巴巴普惠体 L" w:eastAsia="阿里巴巴普惠体 L" w:cs="阿里巴巴普惠体 L"/>
          <w:highlight w:val="none"/>
        </w:rPr>
        <w:t xml:space="preserve">Select </w:t>
      </w:r>
      <w:r>
        <w:rPr>
          <w:rFonts w:hint="eastAsia" w:ascii="阿里巴巴普惠体 L" w:hAnsi="阿里巴巴普惠体 L" w:eastAsia="阿里巴巴普惠体 L" w:cs="阿里巴巴普惠体 L"/>
          <w:highlight w:val="none"/>
          <w:lang w:val="en-US" w:eastAsia="zh-CN"/>
        </w:rPr>
        <w:t xml:space="preserve">event playback </w:t>
      </w:r>
      <w:r>
        <w:rPr>
          <w:rFonts w:hint="eastAsia" w:ascii="阿里巴巴普惠体 L" w:hAnsi="阿里巴巴普惠体 L" w:eastAsia="阿里巴巴普惠体 L" w:cs="阿里巴巴普惠体 L"/>
          <w:kern w:val="0"/>
          <w:szCs w:val="21"/>
          <w:highlight w:val="none"/>
        </w:rPr>
        <w:t xml:space="preserve">in the </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bCs/>
          <w:highlight w:val="none"/>
        </w:rPr>
        <w:t>Playback</w:t>
      </w:r>
      <w:r>
        <w:rPr>
          <w:rFonts w:hint="eastAsia" w:ascii="阿里巴巴普惠体 L" w:hAnsi="阿里巴巴普惠体 L" w:eastAsia="阿里巴巴普惠体 L" w:cs="阿里巴巴普惠体 L"/>
          <w:highlight w:val="none"/>
        </w:rPr>
        <w:t xml:space="preserve"> " interface</w:t>
      </w:r>
    </w:p>
    <w:p w14:paraId="4FF29118">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2: </w:t>
      </w:r>
      <w:r>
        <w:rPr>
          <w:rFonts w:hint="eastAsia" w:ascii="阿里巴巴普惠体 L" w:hAnsi="阿里巴巴普惠体 L" w:eastAsia="阿里巴巴普惠体 L" w:cs="阿里巴巴普惠体 L"/>
          <w:highlight w:val="none"/>
        </w:rPr>
        <w:t>Select the device channel in "</w:t>
      </w:r>
      <w:r>
        <w:rPr>
          <w:rFonts w:hint="eastAsia" w:ascii="阿里巴巴普惠体 L" w:hAnsi="阿里巴巴普惠体 L" w:eastAsia="阿里巴巴普惠体 L" w:cs="阿里巴巴普惠体 L"/>
          <w:b/>
          <w:bCs/>
          <w:highlight w:val="none"/>
        </w:rPr>
        <w:t>Device Group</w:t>
      </w:r>
      <w:r>
        <w:rPr>
          <w:rFonts w:hint="eastAsia" w:ascii="阿里巴巴普惠体 L" w:hAnsi="阿里巴巴普惠体 L" w:eastAsia="阿里巴巴普惠体 L" w:cs="阿里巴巴普惠体 L"/>
          <w:highlight w:val="none"/>
        </w:rPr>
        <w:t>"</w:t>
      </w:r>
    </w:p>
    <w:p w14:paraId="0E4BA3FA">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b/>
          <w:highlight w:val="none"/>
        </w:rPr>
        <w:t>Step 3:</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Set </w:t>
      </w:r>
      <w:r>
        <w:rPr>
          <w:rFonts w:hint="eastAsia" w:ascii="阿里巴巴普惠体 L" w:hAnsi="阿里巴巴普惠体 L" w:eastAsia="阿里巴巴普惠体 L" w:cs="阿里巴巴普惠体 L"/>
          <w:highlight w:val="none"/>
        </w:rPr>
        <w:t xml:space="preserve">the start time </w:t>
      </w:r>
      <w:r>
        <w:rPr>
          <w:rFonts w:hint="eastAsia" w:ascii="阿里巴巴普惠体 L" w:hAnsi="阿里巴巴普惠体 L" w:eastAsia="阿里巴巴普惠体 L" w:cs="阿里巴巴普惠体 L"/>
          <w:highlight w:val="none"/>
          <w:lang w:val="en-US" w:eastAsia="zh-CN"/>
        </w:rPr>
        <w:t xml:space="preserve">and </w:t>
      </w:r>
      <w:r>
        <w:rPr>
          <w:rFonts w:hint="eastAsia" w:ascii="阿里巴巴普惠体 L" w:hAnsi="阿里巴巴普惠体 L" w:eastAsia="阿里巴巴普惠体 L" w:cs="阿里巴巴普惠体 L"/>
          <w:highlight w:val="none"/>
        </w:rPr>
        <w:t xml:space="preserve">end time, </w:t>
      </w:r>
      <w:r>
        <w:rPr>
          <w:rFonts w:hint="eastAsia" w:ascii="阿里巴巴普惠体 L" w:hAnsi="阿里巴巴普惠体 L" w:eastAsia="阿里巴巴普惠体 L" w:cs="阿里巴巴普惠体 L"/>
          <w:kern w:val="0"/>
          <w:szCs w:val="21"/>
          <w:highlight w:val="none"/>
          <w:lang w:val="en-US" w:eastAsia="zh-CN"/>
        </w:rPr>
        <w:t xml:space="preserve">search the location (device or local), </w:t>
      </w: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b/>
          <w:bCs/>
          <w:highlight w:val="none"/>
        </w:rPr>
        <w:t>Search</w:t>
      </w:r>
      <w:r>
        <w:rPr>
          <w:rFonts w:hint="eastAsia" w:ascii="阿里巴巴普惠体 L" w:hAnsi="阿里巴巴普惠体 L" w:eastAsia="阿里巴巴普惠体 L" w:cs="阿里巴巴普惠体 L"/>
          <w:highlight w:val="none"/>
          <w:lang w:eastAsia="zh-CN"/>
        </w:rPr>
        <w:t xml:space="preserve">, and </w:t>
      </w:r>
      <w:r>
        <w:rPr>
          <w:rFonts w:hint="eastAsia" w:ascii="阿里巴巴普惠体 L" w:hAnsi="阿里巴巴普惠体 L" w:eastAsia="阿里巴巴普惠体 L" w:cs="阿里巴巴普惠体 L"/>
          <w:highlight w:val="none"/>
        </w:rPr>
        <w:t xml:space="preserve">the search results are </w:t>
      </w:r>
      <w:r>
        <w:rPr>
          <w:rFonts w:hint="eastAsia" w:ascii="阿里巴巴普惠体 L" w:hAnsi="阿里巴巴普惠体 L" w:eastAsia="阿里巴巴普惠体 L" w:cs="阿里巴巴普惠体 L"/>
          <w:highlight w:val="none"/>
          <w:lang w:val="en-CA"/>
        </w:rPr>
        <w:t>as shown below picture.</w:t>
      </w:r>
    </w:p>
    <w:p w14:paraId="42169BCC">
      <w:pP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266055" cy="3148965"/>
            <wp:effectExtent l="0" t="0" r="10795" b="13335"/>
            <wp:docPr id="718"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224"/>
                    <pic:cNvPicPr>
                      <a:picLocks noChangeAspect="1"/>
                    </pic:cNvPicPr>
                  </pic:nvPicPr>
                  <pic:blipFill>
                    <a:blip r:embed="rId209"/>
                    <a:stretch>
                      <a:fillRect/>
                    </a:stretch>
                  </pic:blipFill>
                  <pic:spPr>
                    <a:xfrm>
                      <a:off x="0" y="0"/>
                      <a:ext cx="5266055" cy="3148965"/>
                    </a:xfrm>
                    <a:prstGeom prst="rect">
                      <a:avLst/>
                    </a:prstGeom>
                    <a:noFill/>
                    <a:ln>
                      <a:noFill/>
                    </a:ln>
                  </pic:spPr>
                </pic:pic>
              </a:graphicData>
            </a:graphic>
          </wp:inline>
        </w:drawing>
      </w:r>
    </w:p>
    <w:p w14:paraId="571AB852">
      <w:pPr>
        <w:rPr>
          <w:rFonts w:hint="eastAsia" w:ascii="阿里巴巴普惠体 L" w:hAnsi="阿里巴巴普惠体 L" w:eastAsia="阿里巴巴普惠体 L" w:cs="阿里巴巴普惠体 L"/>
        </w:rPr>
      </w:pPr>
    </w:p>
    <w:p w14:paraId="16CA9E3C">
      <w:pPr>
        <w:pStyle w:val="38"/>
        <w:spacing w:before="156" w:after="156"/>
        <w:ind w:firstLine="0" w:firstLineChars="0"/>
        <w:jc w:val="both"/>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kern w:val="0"/>
          <w:szCs w:val="21"/>
          <w:highlight w:val="none"/>
          <w:lang w:val="en-US" w:eastAsia="zh-CN"/>
        </w:rPr>
        <w:t xml:space="preserve">Select </w:t>
      </w:r>
      <w:r>
        <w:rPr>
          <w:rFonts w:hint="eastAsia" w:ascii="阿里巴巴普惠体 L" w:hAnsi="阿里巴巴普惠体 L" w:eastAsia="阿里巴巴普惠体 L" w:cs="阿里巴巴普惠体 L"/>
        </w:rPr>
        <w:drawing>
          <wp:inline distT="0" distB="0" distL="114300" distR="114300">
            <wp:extent cx="129540" cy="129540"/>
            <wp:effectExtent l="0" t="0" r="3810" b="3810"/>
            <wp:docPr id="735"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232"/>
                    <pic:cNvPicPr>
                      <a:picLocks noChangeAspect="1"/>
                    </pic:cNvPicPr>
                  </pic:nvPicPr>
                  <pic:blipFill>
                    <a:blip r:embed="rId201"/>
                    <a:stretch>
                      <a:fillRect/>
                    </a:stretch>
                  </pic:blipFill>
                  <pic:spPr>
                    <a:xfrm>
                      <a:off x="0" y="0"/>
                      <a:ext cx="129540" cy="12954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to search for events stored on the device, select </w:t>
      </w:r>
      <w:r>
        <w:rPr>
          <w:rFonts w:hint="eastAsia" w:ascii="阿里巴巴普惠体 L" w:hAnsi="阿里巴巴普惠体 L" w:eastAsia="阿里巴巴普惠体 L" w:cs="阿里巴巴普惠体 L"/>
        </w:rPr>
        <w:drawing>
          <wp:inline distT="0" distB="0" distL="114300" distR="114300">
            <wp:extent cx="177800" cy="147955"/>
            <wp:effectExtent l="0" t="0" r="12700" b="4445"/>
            <wp:docPr id="736"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234"/>
                    <pic:cNvPicPr>
                      <a:picLocks noChangeAspect="1"/>
                    </pic:cNvPicPr>
                  </pic:nvPicPr>
                  <pic:blipFill>
                    <a:blip r:embed="rId202"/>
                    <a:stretch>
                      <a:fillRect/>
                    </a:stretch>
                  </pic:blipFill>
                  <pic:spPr>
                    <a:xfrm>
                      <a:off x="0" y="0"/>
                      <a:ext cx="177800" cy="14795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to search for events stored locally.</w:t>
      </w:r>
    </w:p>
    <w:p w14:paraId="0E3750F4">
      <w:p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lang w:val="en-US" w:eastAsia="zh-CN"/>
        </w:rPr>
        <w:t xml:space="preserve">Select any searched event and click </w:t>
      </w:r>
      <w:r>
        <w:rPr>
          <w:rFonts w:hint="eastAsia" w:ascii="阿里巴巴普惠体 L" w:hAnsi="阿里巴巴普惠体 L" w:eastAsia="阿里巴巴普惠体 L" w:cs="阿里巴巴普惠体 L"/>
        </w:rPr>
        <w:drawing>
          <wp:inline distT="0" distB="0" distL="114300" distR="114300">
            <wp:extent cx="120015" cy="113665"/>
            <wp:effectExtent l="0" t="0" r="13335" b="635"/>
            <wp:docPr id="720"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221"/>
                    <pic:cNvPicPr>
                      <a:picLocks noChangeAspect="1"/>
                    </pic:cNvPicPr>
                  </pic:nvPicPr>
                  <pic:blipFill>
                    <a:blip r:embed="rId206"/>
                    <a:stretch>
                      <a:fillRect/>
                    </a:stretch>
                  </pic:blipFill>
                  <pic:spPr>
                    <a:xfrm>
                      <a:off x="0" y="0"/>
                      <a:ext cx="120015" cy="11366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highlight w:val="none"/>
          <w:lang w:val="en-US" w:eastAsia="zh-CN"/>
        </w:rPr>
        <w:t xml:space="preserve">to playback the event,  click </w:t>
      </w:r>
      <w:r>
        <w:rPr>
          <w:rFonts w:hint="eastAsia" w:ascii="阿里巴巴普惠体 L" w:hAnsi="阿里巴巴普惠体 L" w:eastAsia="阿里巴巴普惠体 L" w:cs="阿里巴巴普惠体 L"/>
        </w:rPr>
        <w:drawing>
          <wp:inline distT="0" distB="0" distL="114300" distR="114300">
            <wp:extent cx="120015" cy="113665"/>
            <wp:effectExtent l="0" t="0" r="13335" b="635"/>
            <wp:docPr id="724"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227"/>
                    <pic:cNvPicPr>
                      <a:picLocks noChangeAspect="1"/>
                    </pic:cNvPicPr>
                  </pic:nvPicPr>
                  <pic:blipFill>
                    <a:blip r:embed="rId210"/>
                    <a:stretch>
                      <a:fillRect/>
                    </a:stretch>
                  </pic:blipFill>
                  <pic:spPr>
                    <a:xfrm>
                      <a:off x="0" y="0"/>
                      <a:ext cx="120015" cy="11366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to lock the recorded event so that it will not be overwritten,  click </w:t>
      </w:r>
      <w:r>
        <w:rPr>
          <w:rFonts w:hint="eastAsia" w:ascii="阿里巴巴普惠体 L" w:hAnsi="阿里巴巴普惠体 L" w:eastAsia="阿里巴巴普惠体 L" w:cs="阿里巴巴普惠体 L"/>
        </w:rPr>
        <w:drawing>
          <wp:inline distT="0" distB="0" distL="114300" distR="114300">
            <wp:extent cx="135890" cy="158750"/>
            <wp:effectExtent l="0" t="0" r="16510" b="12700"/>
            <wp:docPr id="72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228"/>
                    <pic:cNvPicPr>
                      <a:picLocks noChangeAspect="1"/>
                    </pic:cNvPicPr>
                  </pic:nvPicPr>
                  <pic:blipFill>
                    <a:blip r:embed="rId211"/>
                    <a:stretch>
                      <a:fillRect/>
                    </a:stretch>
                  </pic:blipFill>
                  <pic:spPr>
                    <a:xfrm>
                      <a:off x="0" y="0"/>
                      <a:ext cx="135890" cy="15875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rPr>
        <w:drawing>
          <wp:inline distT="0" distB="0" distL="114300" distR="114300">
            <wp:extent cx="130175" cy="130175"/>
            <wp:effectExtent l="0" t="0" r="3175" b="3175"/>
            <wp:docPr id="726"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229"/>
                    <pic:cNvPicPr>
                      <a:picLocks noChangeAspect="1"/>
                    </pic:cNvPicPr>
                  </pic:nvPicPr>
                  <pic:blipFill>
                    <a:blip r:embed="rId212"/>
                    <a:stretch>
                      <a:fillRect/>
                    </a:stretch>
                  </pic:blipFill>
                  <pic:spPr>
                    <a:xfrm>
                      <a:off x="0" y="0"/>
                      <a:ext cx="130175" cy="13017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to download the selected recorded file.</w:t>
      </w:r>
    </w:p>
    <w:p w14:paraId="2EEFAC47">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w:t>
      </w:r>
    </w:p>
    <w:p w14:paraId="57DABDDB">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1. Events found in local search can be deleted.</w:t>
      </w:r>
    </w:p>
    <w:p w14:paraId="234DAD10">
      <w:pPr>
        <w:numPr>
          <w:ilvl w:val="0"/>
          <w:numId w:val="0"/>
        </w:numPr>
        <w:autoSpaceDE w:val="0"/>
        <w:autoSpaceDN w:val="0"/>
        <w:adjustRightInd w:val="0"/>
        <w:spacing w:before="120" w:after="120"/>
        <w:ind w:left="0" w:leftChars="0" w:firstLine="0" w:firstLineChars="0"/>
        <w:jc w:val="left"/>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kern w:val="0"/>
          <w:sz w:val="21"/>
          <w:szCs w:val="21"/>
          <w:lang w:val="en-US" w:eastAsia="zh-CN" w:bidi="ar-SA"/>
        </w:rPr>
        <w:t>2</w:t>
      </w:r>
      <w:r>
        <w:rPr>
          <w:rFonts w:hint="eastAsia" w:ascii="阿里巴巴普惠体 L" w:hAnsi="阿里巴巴普惠体 L" w:eastAsia="阿里巴巴普惠体 L" w:cs="阿里巴巴普惠体 L"/>
          <w:kern w:val="0"/>
          <w:sz w:val="21"/>
          <w:szCs w:val="21"/>
          <w:lang w:val="en" w:eastAsia="zh-CN" w:bidi="ar-SA"/>
        </w:rPr>
        <w:t>.</w:t>
      </w:r>
      <w:r>
        <w:rPr>
          <w:rFonts w:hint="eastAsia" w:ascii="阿里巴巴普惠体 L" w:hAnsi="阿里巴巴普惠体 L" w:eastAsia="阿里巴巴普惠体 L" w:cs="阿里巴巴普惠体 L"/>
          <w:kern w:val="0"/>
          <w:sz w:val="21"/>
          <w:szCs w:val="21"/>
          <w:lang w:val="en-US" w:eastAsia="zh-CN" w:bidi="ar-SA"/>
        </w:rPr>
        <w:t xml:space="preserve"> </w:t>
      </w:r>
      <w:r>
        <w:rPr>
          <w:rFonts w:hint="eastAsia" w:ascii="阿里巴巴普惠体 L" w:hAnsi="阿里巴巴普惠体 L" w:eastAsia="阿里巴巴普惠体 L" w:cs="阿里巴巴普惠体 L"/>
          <w:kern w:val="0"/>
          <w:szCs w:val="21"/>
          <w:highlight w:val="none"/>
          <w:lang w:val="en-US" w:eastAsia="zh-CN"/>
        </w:rPr>
        <w:t xml:space="preserve">The event </w:t>
      </w:r>
      <w:r>
        <w:rPr>
          <w:rFonts w:hint="eastAsia" w:ascii="阿里巴巴普惠体 L" w:hAnsi="阿里巴巴普惠体 L" w:eastAsia="阿里巴巴普惠体 L" w:cs="阿里巴巴普惠体 L"/>
          <w:kern w:val="0"/>
          <w:szCs w:val="21"/>
          <w:highlight w:val="none"/>
        </w:rPr>
        <w:t>saving path can be set in "</w:t>
      </w:r>
      <w:r>
        <w:rPr>
          <w:rFonts w:hint="eastAsia" w:ascii="阿里巴巴普惠体 L" w:hAnsi="阿里巴巴普惠体 L" w:eastAsia="阿里巴巴普惠体 L" w:cs="阿里巴巴普惠体 L"/>
          <w:b/>
          <w:bCs/>
          <w:kern w:val="0"/>
          <w:szCs w:val="21"/>
          <w:highlight w:val="none"/>
        </w:rPr>
        <w:t>System Config</w:t>
      </w:r>
      <w:r>
        <w:rPr>
          <w:rFonts w:hint="eastAsia" w:ascii="阿里巴巴普惠体 L" w:hAnsi="阿里巴巴普惠体 L" w:eastAsia="阿里巴巴普惠体 L" w:cs="阿里巴巴普惠体 L"/>
          <w:kern w:val="0"/>
          <w:szCs w:val="21"/>
          <w:highlight w:val="none"/>
        </w:rPr>
        <w:t>" in the main menu.</w:t>
      </w:r>
    </w:p>
    <w:p w14:paraId="78EB98A7">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br w:type="page"/>
      </w:r>
    </w:p>
    <w:p w14:paraId="4161A37C">
      <w:pPr>
        <w:pStyle w:val="2"/>
        <w:spacing w:before="156" w:after="156"/>
        <w:jc w:val="center"/>
        <w:rPr>
          <w:rFonts w:hint="eastAsia" w:ascii="阿里巴巴普惠体 L" w:hAnsi="阿里巴巴普惠体 L" w:eastAsia="阿里巴巴普惠体 L" w:cs="阿里巴巴普惠体 L"/>
          <w:highlight w:val="none"/>
        </w:rPr>
      </w:pPr>
      <w:bookmarkStart w:id="125" w:name="_Toc25617"/>
      <w:bookmarkStart w:id="126" w:name="_Toc26033"/>
      <w:r>
        <w:rPr>
          <w:rFonts w:hint="eastAsia" w:ascii="阿里巴巴普惠体 R" w:hAnsi="阿里巴巴普惠体 R" w:eastAsia="阿里巴巴普惠体 R" w:cs="阿里巴巴普惠体 R"/>
          <w:highlight w:val="none"/>
        </w:rPr>
        <w:t xml:space="preserve">Chapter </w:t>
      </w:r>
      <w:bookmarkStart w:id="127" w:name="_Toc66449988"/>
      <w:bookmarkStart w:id="128" w:name="_Toc22972"/>
      <w:r>
        <w:rPr>
          <w:rFonts w:hint="eastAsia" w:ascii="阿里巴巴普惠体 R" w:hAnsi="阿里巴巴普惠体 R" w:eastAsia="阿里巴巴普惠体 R" w:cs="阿里巴巴普惠体 R"/>
          <w:highlight w:val="none"/>
        </w:rPr>
        <w:t>7 Log Query</w:t>
      </w:r>
      <w:bookmarkEnd w:id="125"/>
      <w:bookmarkEnd w:id="126"/>
      <w:bookmarkEnd w:id="127"/>
      <w:bookmarkEnd w:id="128"/>
    </w:p>
    <w:p w14:paraId="3DCD50D8">
      <w:pPr>
        <w:pStyle w:val="3"/>
        <w:spacing w:before="156" w:after="156"/>
        <w:rPr>
          <w:rFonts w:hint="eastAsia" w:ascii="阿里巴巴普惠体 L" w:hAnsi="阿里巴巴普惠体 L" w:eastAsia="阿里巴巴普惠体 L" w:cs="阿里巴巴普惠体 L"/>
          <w:highlight w:val="none"/>
        </w:rPr>
      </w:pPr>
      <w:bookmarkStart w:id="129" w:name="_Toc24242"/>
      <w:bookmarkStart w:id="130" w:name="_Toc66449989"/>
      <w:bookmarkStart w:id="131" w:name="_Toc597"/>
      <w:bookmarkStart w:id="132" w:name="_Toc31288"/>
      <w:r>
        <w:rPr>
          <w:rFonts w:hint="eastAsia" w:ascii="阿里巴巴普惠体 R" w:hAnsi="阿里巴巴普惠体 R" w:eastAsia="阿里巴巴普惠体 R" w:cs="阿里巴巴普惠体 R"/>
          <w:highlight w:val="none"/>
          <w:lang w:val="en-US" w:eastAsia="zh-CN"/>
        </w:rPr>
        <w:t xml:space="preserve">7.1 </w:t>
      </w:r>
      <w:r>
        <w:rPr>
          <w:rFonts w:hint="eastAsia" w:ascii="阿里巴巴普惠体 R" w:hAnsi="阿里巴巴普惠体 R" w:eastAsia="阿里巴巴普惠体 R" w:cs="阿里巴巴普惠体 R"/>
          <w:highlight w:val="none"/>
        </w:rPr>
        <w:t xml:space="preserve">Query </w:t>
      </w:r>
      <w:r>
        <w:rPr>
          <w:rFonts w:hint="eastAsia" w:ascii="阿里巴巴普惠体 R" w:hAnsi="阿里巴巴普惠体 R" w:eastAsia="阿里巴巴普惠体 R" w:cs="阿里巴巴普惠体 R"/>
          <w:highlight w:val="none"/>
          <w:lang w:val="en-US" w:eastAsia="zh-CN"/>
        </w:rPr>
        <w:t>C</w:t>
      </w:r>
      <w:r>
        <w:rPr>
          <w:rFonts w:hint="eastAsia" w:ascii="阿里巴巴普惠体 R" w:hAnsi="阿里巴巴普惠体 R" w:eastAsia="阿里巴巴普惠体 R" w:cs="阿里巴巴普惠体 R"/>
          <w:highlight w:val="none"/>
        </w:rPr>
        <w:t xml:space="preserve">lient </w:t>
      </w:r>
      <w:bookmarkEnd w:id="129"/>
      <w:bookmarkEnd w:id="130"/>
      <w:r>
        <w:rPr>
          <w:rFonts w:hint="eastAsia" w:ascii="阿里巴巴普惠体 R" w:hAnsi="阿里巴巴普惠体 R" w:eastAsia="阿里巴巴普惠体 R" w:cs="阿里巴巴普惠体 R"/>
          <w:highlight w:val="none"/>
          <w:lang w:val="en-US" w:eastAsia="zh-CN"/>
        </w:rPr>
        <w:t>L</w:t>
      </w:r>
      <w:r>
        <w:rPr>
          <w:rFonts w:hint="eastAsia" w:ascii="阿里巴巴普惠体 R" w:hAnsi="阿里巴巴普惠体 R" w:eastAsia="阿里巴巴普惠体 R" w:cs="阿里巴巴普惠体 R"/>
          <w:highlight w:val="none"/>
        </w:rPr>
        <w:t>og</w:t>
      </w:r>
      <w:bookmarkEnd w:id="131"/>
      <w:bookmarkEnd w:id="132"/>
    </w:p>
    <w:p w14:paraId="17F71CB3">
      <w:pPr>
        <w:spacing w:before="156" w:after="156"/>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1 : </w:t>
      </w:r>
      <w:r>
        <w:rPr>
          <w:rFonts w:hint="eastAsia" w:ascii="阿里巴巴普惠体 L" w:hAnsi="阿里巴巴普惠体 L" w:eastAsia="阿里巴巴普惠体 L" w:cs="阿里巴巴普惠体 L"/>
          <w:b w:val="0"/>
          <w:bCs/>
          <w:highlight w:val="none"/>
        </w:rPr>
        <w:t xml:space="preserve">Select " </w:t>
      </w:r>
      <w:r>
        <w:rPr>
          <w:rFonts w:hint="eastAsia" w:ascii="阿里巴巴普惠体 L" w:hAnsi="阿里巴巴普惠体 L" w:eastAsia="阿里巴巴普惠体 L" w:cs="阿里巴巴普惠体 L"/>
          <w:b/>
          <w:bCs/>
          <w:highlight w:val="none"/>
        </w:rPr>
        <w:t>Log Search</w:t>
      </w:r>
      <w:r>
        <w:rPr>
          <w:rFonts w:hint="eastAsia" w:ascii="阿里巴巴普惠体 L" w:hAnsi="阿里巴巴普惠体 L" w:eastAsia="阿里巴巴普惠体 L" w:cs="阿里巴巴普惠体 L"/>
          <w:highlight w:val="none"/>
        </w:rPr>
        <w:t xml:space="preserve"> " in the main menu </w:t>
      </w:r>
      <w:r>
        <w:rPr>
          <w:rFonts w:hint="eastAsia" w:ascii="阿里巴巴普惠体 L" w:hAnsi="阿里巴巴普惠体 L" w:eastAsia="阿里巴巴普惠体 L" w:cs="阿里巴巴普惠体 L"/>
          <w:highlight w:val="none"/>
          <w:lang w:val="en-US" w:eastAsia="zh-CN"/>
        </w:rPr>
        <w:t xml:space="preserve">to enter the </w:t>
      </w:r>
      <w:r>
        <w:rPr>
          <w:rFonts w:hint="eastAsia" w:ascii="阿里巴巴普惠体 L" w:hAnsi="阿里巴巴普惠体 L" w:eastAsia="阿里巴巴普惠体 L" w:cs="阿里巴巴普惠体 L"/>
          <w:highlight w:val="none"/>
        </w:rPr>
        <w:t xml:space="preserve">log </w:t>
      </w:r>
      <w:r>
        <w:rPr>
          <w:rFonts w:hint="eastAsia" w:ascii="阿里巴巴普惠体 L" w:hAnsi="阿里巴巴普惠体 L" w:eastAsia="阿里巴巴普惠体 L" w:cs="阿里巴巴普惠体 L"/>
          <w:highlight w:val="none"/>
          <w:lang w:val="en-US" w:eastAsia="zh-CN"/>
        </w:rPr>
        <w:t xml:space="preserve">query </w:t>
      </w:r>
      <w:r>
        <w:rPr>
          <w:rFonts w:hint="eastAsia" w:ascii="阿里巴巴普惠体 L" w:hAnsi="阿里巴巴普惠体 L" w:eastAsia="阿里巴巴普惠体 L" w:cs="阿里巴巴普惠体 L"/>
          <w:highlight w:val="none"/>
        </w:rPr>
        <w:t>interface.</w:t>
      </w:r>
    </w:p>
    <w:p w14:paraId="53EAECA7">
      <w:pPr>
        <w:spacing w:before="156" w:after="156"/>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highlight w:val="none"/>
        </w:rPr>
        <w:t xml:space="preserve">Step 2 : </w:t>
      </w:r>
      <w:r>
        <w:rPr>
          <w:rFonts w:hint="eastAsia" w:ascii="阿里巴巴普惠体 L" w:hAnsi="阿里巴巴普惠体 L" w:eastAsia="阿里巴巴普惠体 L" w:cs="阿里巴巴普惠体 L"/>
          <w:highlight w:val="none"/>
          <w:lang w:val="en-US" w:eastAsia="zh-CN"/>
        </w:rPr>
        <w:t>Enter the Local Log.</w:t>
      </w:r>
    </w:p>
    <w:p w14:paraId="3AD0AD71">
      <w:pPr>
        <w:spacing w:before="156" w:after="156"/>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b/>
          <w:highlight w:val="none"/>
        </w:rPr>
        <w:t xml:space="preserve">Step 3 : </w:t>
      </w:r>
      <w:r>
        <w:rPr>
          <w:rFonts w:hint="eastAsia" w:ascii="阿里巴巴普惠体 L" w:hAnsi="阿里巴巴普惠体 L" w:eastAsia="阿里巴巴普惠体 L" w:cs="阿里巴巴普惠体 L"/>
          <w:highlight w:val="none"/>
          <w:lang w:val="en-US" w:eastAsia="zh-CN"/>
        </w:rPr>
        <w:t xml:space="preserve">Select </w:t>
      </w:r>
      <w:r>
        <w:rPr>
          <w:rFonts w:hint="eastAsia" w:ascii="阿里巴巴普惠体 L" w:hAnsi="阿里巴巴普惠体 L" w:eastAsia="阿里巴巴普惠体 L" w:cs="阿里巴巴普惠体 L"/>
          <w:highlight w:val="none"/>
        </w:rPr>
        <w:t xml:space="preserve">the device to be searched, set </w:t>
      </w:r>
      <w:r>
        <w:rPr>
          <w:rFonts w:hint="eastAsia" w:ascii="阿里巴巴普惠体 L" w:hAnsi="阿里巴巴普惠体 L" w:eastAsia="阿里巴巴普惠体 L" w:cs="阿里巴巴普惠体 L"/>
          <w:highlight w:val="none"/>
          <w:lang w:val="en-US" w:eastAsia="zh-CN"/>
        </w:rPr>
        <w:t xml:space="preserve">the search conditions according to actual needs, and search </w:t>
      </w:r>
      <w:r>
        <w:rPr>
          <w:rFonts w:hint="eastAsia" w:ascii="阿里巴巴普惠体 L" w:hAnsi="阿里巴巴普惠体 L" w:eastAsia="阿里巴巴普惠体 L" w:cs="阿里巴巴普惠体 L"/>
          <w:highlight w:val="none"/>
        </w:rPr>
        <w:t xml:space="preserve">the local </w:t>
      </w:r>
      <w:r>
        <w:rPr>
          <w:rFonts w:hint="eastAsia" w:ascii="阿里巴巴普惠体 L" w:hAnsi="阿里巴巴普惠体 L" w:eastAsia="阿里巴巴普惠体 L" w:cs="阿里巴巴普惠体 L"/>
          <w:kern w:val="0"/>
          <w:szCs w:val="21"/>
          <w:highlight w:val="none"/>
        </w:rPr>
        <w:t>client logs including alarm logs, system logs and operation logs.</w:t>
      </w:r>
    </w:p>
    <w:p w14:paraId="02813F55">
      <w:pPr>
        <w:spacing w:before="156" w:after="156"/>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b/>
          <w:kern w:val="0"/>
          <w:szCs w:val="21"/>
          <w:highlight w:val="none"/>
        </w:rPr>
        <w:t xml:space="preserve">Step 4: </w:t>
      </w:r>
      <w:r>
        <w:rPr>
          <w:rFonts w:hint="eastAsia" w:ascii="阿里巴巴普惠体 L" w:hAnsi="阿里巴巴普惠体 L" w:eastAsia="阿里巴巴普惠体 L" w:cs="阿里巴巴普惠体 L"/>
          <w:kern w:val="0"/>
          <w:szCs w:val="21"/>
          <w:highlight w:val="none"/>
        </w:rPr>
        <w:t>Click "</w:t>
      </w:r>
      <w:r>
        <w:rPr>
          <w:rFonts w:hint="eastAsia" w:ascii="阿里巴巴普惠体 L" w:hAnsi="阿里巴巴普惠体 L" w:eastAsia="阿里巴巴普惠体 L" w:cs="阿里巴巴普惠体 L"/>
          <w:b/>
          <w:bCs/>
          <w:kern w:val="0"/>
          <w:szCs w:val="21"/>
          <w:highlight w:val="none"/>
        </w:rPr>
        <w:t>Search</w:t>
      </w:r>
      <w:r>
        <w:rPr>
          <w:rFonts w:hint="eastAsia" w:ascii="阿里巴巴普惠体 L" w:hAnsi="阿里巴巴普惠体 L" w:eastAsia="阿里巴巴普惠体 L" w:cs="阿里巴巴普惠体 L"/>
          <w:kern w:val="0"/>
          <w:szCs w:val="21"/>
          <w:highlight w:val="none"/>
        </w:rPr>
        <w:t>" to start the search. The system displays the client log search results, as shown in the figure.</w:t>
      </w:r>
    </w:p>
    <w:p w14:paraId="534FF92D">
      <w:pPr>
        <w:spacing w:before="156" w:after="156"/>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rPr>
        <w:drawing>
          <wp:inline distT="0" distB="0" distL="114300" distR="114300">
            <wp:extent cx="5271135" cy="3275330"/>
            <wp:effectExtent l="0" t="0" r="5715" b="1270"/>
            <wp:docPr id="60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135"/>
                    <pic:cNvPicPr>
                      <a:picLocks noChangeAspect="1"/>
                    </pic:cNvPicPr>
                  </pic:nvPicPr>
                  <pic:blipFill>
                    <a:blip r:embed="rId213"/>
                    <a:stretch>
                      <a:fillRect/>
                    </a:stretch>
                  </pic:blipFill>
                  <pic:spPr>
                    <a:xfrm>
                      <a:off x="0" y="0"/>
                      <a:ext cx="5271135" cy="3275330"/>
                    </a:xfrm>
                    <a:prstGeom prst="rect">
                      <a:avLst/>
                    </a:prstGeom>
                    <a:noFill/>
                    <a:ln>
                      <a:noFill/>
                    </a:ln>
                  </pic:spPr>
                </pic:pic>
              </a:graphicData>
            </a:graphic>
          </wp:inline>
        </w:drawing>
      </w:r>
    </w:p>
    <w:p w14:paraId="15748ED1">
      <w:pPr>
        <w:spacing w:before="156" w:after="156"/>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b/>
          <w:kern w:val="0"/>
          <w:szCs w:val="21"/>
          <w:highlight w:val="none"/>
          <w:lang w:val="en-US" w:eastAsia="zh-CN"/>
        </w:rPr>
        <w:t>Note:</w:t>
      </w:r>
      <w:r>
        <w:rPr>
          <w:rFonts w:hint="eastAsia" w:ascii="阿里巴巴普惠体 L" w:hAnsi="阿里巴巴普惠体 L" w:eastAsia="阿里巴巴普惠体 L" w:cs="阿里巴巴普惠体 L"/>
          <w:b w:val="0"/>
          <w:bCs/>
          <w:kern w:val="0"/>
          <w:szCs w:val="21"/>
          <w:highlight w:val="none"/>
          <w:lang w:val="en-US" w:eastAsia="zh-CN"/>
        </w:rPr>
        <w:t xml:space="preserve"> The</w:t>
      </w:r>
      <w:r>
        <w:rPr>
          <w:rFonts w:hint="eastAsia" w:ascii="阿里巴巴普惠体 L" w:hAnsi="阿里巴巴普惠体 L" w:eastAsia="阿里巴巴普惠体 L" w:cs="阿里巴巴普惠体 L"/>
          <w:b/>
          <w:kern w:val="0"/>
          <w:szCs w:val="21"/>
          <w:highlight w:val="none"/>
          <w:lang w:val="en-US" w:eastAsia="zh-CN"/>
        </w:rPr>
        <w:t xml:space="preserve"> </w:t>
      </w:r>
      <w:r>
        <w:rPr>
          <w:rFonts w:hint="eastAsia" w:ascii="阿里巴巴普惠体 L" w:hAnsi="阿里巴巴普惠体 L" w:eastAsia="阿里巴巴普惠体 L" w:cs="阿里巴巴普惠体 L"/>
          <w:kern w:val="0"/>
          <w:szCs w:val="21"/>
          <w:highlight w:val="none"/>
          <w:lang w:val="en-US" w:eastAsia="zh-CN"/>
        </w:rPr>
        <w:t xml:space="preserve">searched </w:t>
      </w:r>
      <w:r>
        <w:rPr>
          <w:rFonts w:hint="eastAsia" w:ascii="阿里巴巴普惠体 L" w:hAnsi="阿里巴巴普惠体 L" w:eastAsia="阿里巴巴普惠体 L" w:cs="阿里巴巴普惠体 L"/>
          <w:kern w:val="0"/>
          <w:szCs w:val="21"/>
          <w:highlight w:val="none"/>
        </w:rPr>
        <w:t xml:space="preserve">logs </w:t>
      </w:r>
      <w:r>
        <w:rPr>
          <w:rFonts w:hint="eastAsia" w:ascii="阿里巴巴普惠体 L" w:hAnsi="阿里巴巴普惠体 L" w:eastAsia="阿里巴巴普惠体 L" w:cs="阿里巴巴普惠体 L"/>
          <w:kern w:val="0"/>
          <w:szCs w:val="21"/>
          <w:highlight w:val="none"/>
          <w:lang w:val="en-US" w:eastAsia="zh-CN"/>
        </w:rPr>
        <w:t xml:space="preserve">can be saved to the specified directory by setting the path through the page export button </w:t>
      </w:r>
      <w:r>
        <w:rPr>
          <w:rFonts w:hint="eastAsia" w:ascii="阿里巴巴普惠体 L" w:hAnsi="阿里巴巴普惠体 L" w:eastAsia="阿里巴巴普惠体 L" w:cs="阿里巴巴普惠体 L"/>
          <w:kern w:val="0"/>
          <w:szCs w:val="21"/>
          <w:highlight w:val="none"/>
        </w:rPr>
        <w:t>.</w:t>
      </w:r>
    </w:p>
    <w:p w14:paraId="08B4AC32">
      <w:pPr>
        <w:pStyle w:val="3"/>
        <w:spacing w:before="156" w:after="156"/>
        <w:rPr>
          <w:rFonts w:hint="eastAsia" w:ascii="阿里巴巴普惠体 R" w:hAnsi="阿里巴巴普惠体 R" w:eastAsia="阿里巴巴普惠体 R" w:cs="阿里巴巴普惠体 R"/>
          <w:highlight w:val="none"/>
        </w:rPr>
      </w:pPr>
      <w:bookmarkStart w:id="133" w:name="_Toc18251"/>
      <w:bookmarkStart w:id="134" w:name="_Toc66449990"/>
      <w:bookmarkStart w:id="135" w:name="_Toc20654"/>
      <w:bookmarkStart w:id="136" w:name="_Toc14046"/>
      <w:r>
        <w:rPr>
          <w:rFonts w:hint="eastAsia" w:ascii="阿里巴巴普惠体 R" w:hAnsi="阿里巴巴普惠体 R" w:eastAsia="阿里巴巴普惠体 R" w:cs="阿里巴巴普惠体 R"/>
          <w:highlight w:val="none"/>
          <w:lang w:val="en-US" w:eastAsia="zh-CN"/>
        </w:rPr>
        <w:t xml:space="preserve">7.2 </w:t>
      </w:r>
      <w:r>
        <w:rPr>
          <w:rFonts w:hint="eastAsia" w:ascii="阿里巴巴普惠体 R" w:hAnsi="阿里巴巴普惠体 R" w:eastAsia="阿里巴巴普惠体 R" w:cs="阿里巴巴普惠体 R"/>
          <w:highlight w:val="none"/>
        </w:rPr>
        <w:t xml:space="preserve">Query </w:t>
      </w:r>
      <w:r>
        <w:rPr>
          <w:rFonts w:hint="eastAsia" w:ascii="阿里巴巴普惠体 R" w:hAnsi="阿里巴巴普惠体 R" w:eastAsia="阿里巴巴普惠体 R" w:cs="阿里巴巴普惠体 R"/>
          <w:highlight w:val="none"/>
          <w:lang w:val="en-US" w:eastAsia="zh-CN"/>
        </w:rPr>
        <w:t>R</w:t>
      </w:r>
      <w:r>
        <w:rPr>
          <w:rFonts w:hint="eastAsia" w:ascii="阿里巴巴普惠体 R" w:hAnsi="阿里巴巴普惠体 R" w:eastAsia="阿里巴巴普惠体 R" w:cs="阿里巴巴普惠体 R"/>
          <w:highlight w:val="none"/>
        </w:rPr>
        <w:t xml:space="preserve">emote </w:t>
      </w:r>
      <w:r>
        <w:rPr>
          <w:rFonts w:hint="eastAsia" w:ascii="阿里巴巴普惠体 R" w:hAnsi="阿里巴巴普惠体 R" w:eastAsia="阿里巴巴普惠体 R" w:cs="阿里巴巴普惠体 R"/>
          <w:highlight w:val="none"/>
          <w:lang w:val="en-US" w:eastAsia="zh-CN"/>
        </w:rPr>
        <w:t>D</w:t>
      </w:r>
      <w:r>
        <w:rPr>
          <w:rFonts w:hint="eastAsia" w:ascii="阿里巴巴普惠体 R" w:hAnsi="阿里巴巴普惠体 R" w:eastAsia="阿里巴巴普惠体 R" w:cs="阿里巴巴普惠体 R"/>
          <w:highlight w:val="none"/>
        </w:rPr>
        <w:t xml:space="preserve">evice </w:t>
      </w:r>
      <w:bookmarkEnd w:id="133"/>
      <w:bookmarkEnd w:id="134"/>
      <w:r>
        <w:rPr>
          <w:rFonts w:hint="eastAsia" w:ascii="阿里巴巴普惠体 R" w:hAnsi="阿里巴巴普惠体 R" w:eastAsia="阿里巴巴普惠体 R" w:cs="阿里巴巴普惠体 R"/>
          <w:highlight w:val="none"/>
          <w:lang w:val="en-US" w:eastAsia="zh-CN"/>
        </w:rPr>
        <w:t>L</w:t>
      </w:r>
      <w:r>
        <w:rPr>
          <w:rFonts w:hint="eastAsia" w:ascii="阿里巴巴普惠体 R" w:hAnsi="阿里巴巴普惠体 R" w:eastAsia="阿里巴巴普惠体 R" w:cs="阿里巴巴普惠体 R"/>
          <w:highlight w:val="none"/>
        </w:rPr>
        <w:t>ogs</w:t>
      </w:r>
      <w:bookmarkEnd w:id="135"/>
      <w:bookmarkEnd w:id="136"/>
    </w:p>
    <w:p w14:paraId="734E2F0C">
      <w:pPr>
        <w:spacing w:before="156" w:after="156"/>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Step 1:</w:t>
      </w:r>
      <w:r>
        <w:rPr>
          <w:rFonts w:hint="eastAsia" w:ascii="阿里巴巴普惠体 L" w:hAnsi="阿里巴巴普惠体 L" w:eastAsia="阿里巴巴普惠体 L" w:cs="阿里巴巴普惠体 L"/>
          <w:b w:val="0"/>
          <w:bCs/>
          <w:highlight w:val="none"/>
        </w:rPr>
        <w:t xml:space="preserve"> Select "</w:t>
      </w:r>
      <w:r>
        <w:rPr>
          <w:rFonts w:hint="eastAsia" w:ascii="阿里巴巴普惠体 L" w:hAnsi="阿里巴巴普惠体 L" w:eastAsia="阿里巴巴普惠体 L" w:cs="阿里巴巴普惠体 L"/>
          <w:b/>
          <w:highlight w:val="none"/>
        </w:rPr>
        <w:t xml:space="preserve"> </w:t>
      </w:r>
      <w:r>
        <w:rPr>
          <w:rFonts w:hint="eastAsia" w:ascii="阿里巴巴普惠体 L" w:hAnsi="阿里巴巴普惠体 L" w:eastAsia="阿里巴巴普惠体 L" w:cs="阿里巴巴普惠体 L"/>
          <w:b/>
          <w:bCs/>
          <w:highlight w:val="none"/>
        </w:rPr>
        <w:t>Log Search</w:t>
      </w:r>
      <w:r>
        <w:rPr>
          <w:rFonts w:hint="eastAsia" w:ascii="阿里巴巴普惠体 L" w:hAnsi="阿里巴巴普惠体 L" w:eastAsia="阿里巴巴普惠体 L" w:cs="阿里巴巴普惠体 L"/>
          <w:highlight w:val="none"/>
        </w:rPr>
        <w:t xml:space="preserve"> " in the main menu </w:t>
      </w:r>
      <w:r>
        <w:rPr>
          <w:rFonts w:hint="eastAsia" w:ascii="阿里巴巴普惠体 L" w:hAnsi="阿里巴巴普惠体 L" w:eastAsia="阿里巴巴普惠体 L" w:cs="阿里巴巴普惠体 L"/>
          <w:highlight w:val="none"/>
          <w:lang w:val="en-US" w:eastAsia="zh-CN"/>
        </w:rPr>
        <w:t xml:space="preserve">to enter the </w:t>
      </w:r>
      <w:r>
        <w:rPr>
          <w:rFonts w:hint="eastAsia" w:ascii="阿里巴巴普惠体 L" w:hAnsi="阿里巴巴普惠体 L" w:eastAsia="阿里巴巴普惠体 L" w:cs="阿里巴巴普惠体 L"/>
          <w:highlight w:val="none"/>
        </w:rPr>
        <w:t xml:space="preserve">log </w:t>
      </w:r>
      <w:r>
        <w:rPr>
          <w:rFonts w:hint="eastAsia" w:ascii="阿里巴巴普惠体 L" w:hAnsi="阿里巴巴普惠体 L" w:eastAsia="阿里巴巴普惠体 L" w:cs="阿里巴巴普惠体 L"/>
          <w:highlight w:val="none"/>
          <w:lang w:val="en-US" w:eastAsia="zh-CN"/>
        </w:rPr>
        <w:t xml:space="preserve">query </w:t>
      </w:r>
      <w:r>
        <w:rPr>
          <w:rFonts w:hint="eastAsia" w:ascii="阿里巴巴普惠体 L" w:hAnsi="阿里巴巴普惠体 L" w:eastAsia="阿里巴巴普惠体 L" w:cs="阿里巴巴普惠体 L"/>
          <w:highlight w:val="none"/>
        </w:rPr>
        <w:t>interface.</w:t>
      </w:r>
    </w:p>
    <w:p w14:paraId="7D06E74C">
      <w:pPr>
        <w:spacing w:before="156" w:after="156"/>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2: </w:t>
      </w:r>
      <w:r>
        <w:rPr>
          <w:rFonts w:hint="eastAsia" w:ascii="阿里巴巴普惠体 L" w:hAnsi="阿里巴巴普惠体 L" w:eastAsia="阿里巴巴普惠体 L" w:cs="阿里巴巴普惠体 L"/>
          <w:highlight w:val="none"/>
          <w:lang w:val="en-US" w:eastAsia="zh-CN"/>
        </w:rPr>
        <w:t xml:space="preserve">Enter the Remote </w:t>
      </w:r>
      <w:r>
        <w:rPr>
          <w:rFonts w:hint="eastAsia" w:ascii="阿里巴巴普惠体 L" w:hAnsi="阿里巴巴普惠体 L" w:eastAsia="阿里巴巴普惠体 L" w:cs="阿里巴巴普惠体 L"/>
          <w:highlight w:val="none"/>
        </w:rPr>
        <w:t>Log page.</w:t>
      </w:r>
    </w:p>
    <w:p w14:paraId="55326A74">
      <w:pPr>
        <w:spacing w:before="156" w:after="156"/>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3: </w:t>
      </w:r>
      <w:r>
        <w:rPr>
          <w:rFonts w:hint="eastAsia" w:ascii="阿里巴巴普惠体 L" w:hAnsi="阿里巴巴普惠体 L" w:eastAsia="阿里巴巴普惠体 L" w:cs="阿里巴巴普惠体 L"/>
          <w:highlight w:val="none"/>
          <w:lang w:val="en-US" w:eastAsia="zh-CN"/>
        </w:rPr>
        <w:t xml:space="preserve">Select </w:t>
      </w:r>
      <w:r>
        <w:rPr>
          <w:rFonts w:hint="eastAsia" w:ascii="阿里巴巴普惠体 L" w:hAnsi="阿里巴巴普惠体 L" w:eastAsia="阿里巴巴普惠体 L" w:cs="阿里巴巴普惠体 L"/>
          <w:highlight w:val="none"/>
        </w:rPr>
        <w:t xml:space="preserve">the device to be searched and set </w:t>
      </w:r>
      <w:r>
        <w:rPr>
          <w:rFonts w:hint="eastAsia" w:ascii="阿里巴巴普惠体 L" w:hAnsi="阿里巴巴普惠体 L" w:eastAsia="阿里巴巴普惠体 L" w:cs="阿里巴巴普惠体 L"/>
          <w:highlight w:val="none"/>
          <w:lang w:val="en-US" w:eastAsia="zh-CN"/>
        </w:rPr>
        <w:t xml:space="preserve">the search conditions according to actual needs. The search device </w:t>
      </w:r>
      <w:r>
        <w:rPr>
          <w:rFonts w:hint="eastAsia" w:ascii="阿里巴巴普惠体 L" w:hAnsi="阿里巴巴普惠体 L" w:eastAsia="阿里巴巴普惠体 L" w:cs="阿里巴巴普惠体 L"/>
          <w:kern w:val="0"/>
          <w:szCs w:val="21"/>
          <w:highlight w:val="none"/>
        </w:rPr>
        <w:t xml:space="preserve">logs </w:t>
      </w:r>
      <w:r>
        <w:rPr>
          <w:rFonts w:hint="eastAsia" w:ascii="阿里巴巴普惠体 L" w:hAnsi="阿里巴巴普惠体 L" w:eastAsia="阿里巴巴普惠体 L" w:cs="阿里巴巴普惠体 L"/>
          <w:highlight w:val="none"/>
        </w:rPr>
        <w:t>include system logs, configuration logs, alarm logs, user logs, video logs, storage logs and intelligent logs.</w:t>
      </w:r>
    </w:p>
    <w:p w14:paraId="422A08A2">
      <w:pPr>
        <w:spacing w:before="156" w:after="156"/>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b/>
          <w:highlight w:val="none"/>
        </w:rPr>
        <w:t xml:space="preserve">Step 4: </w:t>
      </w:r>
      <w:r>
        <w:rPr>
          <w:rFonts w:hint="eastAsia" w:ascii="阿里巴巴普惠体 L" w:hAnsi="阿里巴巴普惠体 L" w:eastAsia="阿里巴巴普惠体 L" w:cs="阿里巴巴普惠体 L"/>
          <w:highlight w:val="none"/>
        </w:rPr>
        <w:t>Click "</w:t>
      </w:r>
      <w:r>
        <w:rPr>
          <w:rFonts w:hint="eastAsia" w:ascii="阿里巴巴普惠体 L" w:hAnsi="阿里巴巴普惠体 L" w:eastAsia="阿里巴巴普惠体 L" w:cs="阿里巴巴普惠体 L"/>
          <w:b/>
          <w:bCs/>
          <w:highlight w:val="none"/>
        </w:rPr>
        <w:t>Search</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kern w:val="0"/>
          <w:szCs w:val="21"/>
          <w:highlight w:val="none"/>
        </w:rPr>
        <w:t>to start the search. The system displays the device log search results, as shown in the figure.</w:t>
      </w:r>
    </w:p>
    <w:p w14:paraId="260F2EBF">
      <w:pPr>
        <w:spacing w:before="156" w:after="156"/>
        <w:rPr>
          <w:rFonts w:hint="eastAsia" w:ascii="阿里巴巴普惠体 L" w:hAnsi="阿里巴巴普惠体 L" w:eastAsia="阿里巴巴普惠体 L" w:cs="阿里巴巴普惠体 L"/>
          <w:kern w:val="0"/>
          <w:szCs w:val="21"/>
          <w:highlight w:val="none"/>
        </w:rPr>
      </w:pPr>
      <w:r>
        <w:rPr>
          <w:rFonts w:hint="eastAsia" w:ascii="阿里巴巴普惠体 L" w:hAnsi="阿里巴巴普惠体 L" w:eastAsia="阿里巴巴普惠体 L" w:cs="阿里巴巴普惠体 L"/>
        </w:rPr>
        <w:drawing>
          <wp:inline distT="0" distB="0" distL="114300" distR="114300">
            <wp:extent cx="5262880" cy="3283585"/>
            <wp:effectExtent l="0" t="0" r="13970" b="12065"/>
            <wp:docPr id="60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136"/>
                    <pic:cNvPicPr>
                      <a:picLocks noChangeAspect="1"/>
                    </pic:cNvPicPr>
                  </pic:nvPicPr>
                  <pic:blipFill>
                    <a:blip r:embed="rId214"/>
                    <a:stretch>
                      <a:fillRect/>
                    </a:stretch>
                  </pic:blipFill>
                  <pic:spPr>
                    <a:xfrm>
                      <a:off x="0" y="0"/>
                      <a:ext cx="5262880" cy="3283585"/>
                    </a:xfrm>
                    <a:prstGeom prst="rect">
                      <a:avLst/>
                    </a:prstGeom>
                    <a:noFill/>
                    <a:ln>
                      <a:noFill/>
                    </a:ln>
                  </pic:spPr>
                </pic:pic>
              </a:graphicData>
            </a:graphic>
          </wp:inline>
        </w:drawing>
      </w:r>
    </w:p>
    <w:p w14:paraId="5E095702">
      <w:pPr>
        <w:spacing w:before="156" w:after="156"/>
        <w:rPr>
          <w:rFonts w:hint="eastAsia" w:ascii="阿里巴巴普惠体 L" w:hAnsi="阿里巴巴普惠体 L" w:eastAsia="阿里巴巴普惠体 L" w:cs="阿里巴巴普惠体 L"/>
          <w:kern w:val="0"/>
          <w:szCs w:val="21"/>
          <w:highlight w:val="none"/>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阿里巴巴普惠体 L" w:hAnsi="阿里巴巴普惠体 L" w:eastAsia="阿里巴巴普惠体 L" w:cs="阿里巴巴普惠体 L"/>
          <w:b/>
          <w:kern w:val="0"/>
          <w:szCs w:val="21"/>
          <w:highlight w:val="none"/>
          <w:lang w:val="en-US" w:eastAsia="zh-CN"/>
        </w:rPr>
        <w:t xml:space="preserve">Note: </w:t>
      </w:r>
      <w:r>
        <w:rPr>
          <w:rFonts w:hint="eastAsia" w:ascii="阿里巴巴普惠体 L" w:hAnsi="阿里巴巴普惠体 L" w:eastAsia="阿里巴巴普惠体 L" w:cs="阿里巴巴普惠体 L"/>
          <w:b w:val="0"/>
          <w:bCs/>
          <w:kern w:val="0"/>
          <w:szCs w:val="21"/>
          <w:highlight w:val="none"/>
          <w:lang w:val="en-US" w:eastAsia="zh-CN"/>
        </w:rPr>
        <w:t xml:space="preserve">The </w:t>
      </w:r>
      <w:r>
        <w:rPr>
          <w:rFonts w:hint="eastAsia" w:ascii="阿里巴巴普惠体 L" w:hAnsi="阿里巴巴普惠体 L" w:eastAsia="阿里巴巴普惠体 L" w:cs="阿里巴巴普惠体 L"/>
          <w:kern w:val="0"/>
          <w:szCs w:val="21"/>
          <w:highlight w:val="none"/>
          <w:lang w:val="en-US" w:eastAsia="zh-CN"/>
        </w:rPr>
        <w:t xml:space="preserve">searched </w:t>
      </w:r>
      <w:r>
        <w:rPr>
          <w:rFonts w:hint="eastAsia" w:ascii="阿里巴巴普惠体 L" w:hAnsi="阿里巴巴普惠体 L" w:eastAsia="阿里巴巴普惠体 L" w:cs="阿里巴巴普惠体 L"/>
          <w:kern w:val="0"/>
          <w:szCs w:val="21"/>
          <w:highlight w:val="none"/>
        </w:rPr>
        <w:t xml:space="preserve">logs </w:t>
      </w:r>
      <w:r>
        <w:rPr>
          <w:rFonts w:hint="eastAsia" w:ascii="阿里巴巴普惠体 L" w:hAnsi="阿里巴巴普惠体 L" w:eastAsia="阿里巴巴普惠体 L" w:cs="阿里巴巴普惠体 L"/>
          <w:kern w:val="0"/>
          <w:szCs w:val="21"/>
          <w:highlight w:val="none"/>
          <w:lang w:val="en-US" w:eastAsia="zh-CN"/>
        </w:rPr>
        <w:t>can be saved to the specified directory by setting the path through the page export button</w:t>
      </w:r>
      <w:r>
        <w:rPr>
          <w:rFonts w:hint="eastAsia" w:ascii="阿里巴巴普惠体 L" w:hAnsi="阿里巴巴普惠体 L" w:eastAsia="阿里巴巴普惠体 L" w:cs="阿里巴巴普惠体 L"/>
          <w:kern w:val="0"/>
          <w:szCs w:val="21"/>
          <w:highlight w:val="none"/>
        </w:rPr>
        <w:t>.</w:t>
      </w:r>
    </w:p>
    <w:p w14:paraId="2F318DA7">
      <w:pPr>
        <w:pStyle w:val="2"/>
        <w:spacing w:before="156" w:after="156"/>
        <w:jc w:val="center"/>
        <w:rPr>
          <w:rFonts w:hint="eastAsia" w:ascii="阿里巴巴普惠体 L" w:hAnsi="阿里巴巴普惠体 L" w:eastAsia="阿里巴巴普惠体 L" w:cs="阿里巴巴普惠体 L"/>
          <w:highlight w:val="none"/>
        </w:rPr>
      </w:pPr>
      <w:bookmarkStart w:id="137" w:name="_Toc17255"/>
      <w:bookmarkStart w:id="138" w:name="_Toc23275"/>
      <w:r>
        <w:rPr>
          <w:rFonts w:hint="eastAsia" w:ascii="阿里巴巴普惠体 R" w:hAnsi="阿里巴巴普惠体 R" w:eastAsia="阿里巴巴普惠体 R" w:cs="阿里巴巴普惠体 R"/>
          <w:highlight w:val="none"/>
        </w:rPr>
        <w:t>Chapter 8 Topology Management</w:t>
      </w:r>
      <w:bookmarkEnd w:id="137"/>
      <w:bookmarkEnd w:id="138"/>
    </w:p>
    <w:p w14:paraId="140B91D4">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szCs w:val="21"/>
          <w:highlight w:val="none"/>
        </w:rPr>
        <w:t>Used to manage lightly managed POE switches and display network topology. To use this function, ensure that the switch has been successfully added to the client and is online.</w:t>
      </w:r>
    </w:p>
    <w:p w14:paraId="2729A60C">
      <w:pPr>
        <w:spacing w:before="120" w:after="120"/>
        <w:rPr>
          <w:rFonts w:hint="eastAsia" w:ascii="阿里巴巴普惠体 L" w:hAnsi="阿里巴巴普惠体 L" w:eastAsia="阿里巴巴普惠体 L" w:cs="阿里巴巴普惠体 L"/>
          <w:szCs w:val="21"/>
          <w:highlight w:val="none"/>
        </w:rPr>
      </w:pPr>
      <w:r>
        <w:rPr>
          <w:rFonts w:hint="eastAsia" w:ascii="阿里巴巴普惠体 L" w:hAnsi="阿里巴巴普惠体 L" w:eastAsia="阿里巴巴普惠体 L" w:cs="阿里巴巴普惠体 L"/>
          <w:szCs w:val="21"/>
          <w:highlight w:val="none"/>
        </w:rPr>
        <w:t>In the topology display interface, you can view the topological relationship between the devices added by the client and perform related configuration operations.</w:t>
      </w:r>
    </w:p>
    <w:p w14:paraId="218C89C5">
      <w:pPr>
        <w:pStyle w:val="3"/>
        <w:spacing w:before="156" w:after="156"/>
        <w:rPr>
          <w:rFonts w:hint="eastAsia" w:ascii="阿里巴巴普惠体 L" w:hAnsi="阿里巴巴普惠体 L" w:eastAsia="阿里巴巴普惠体 L" w:cs="阿里巴巴普惠体 L"/>
          <w:highlight w:val="none"/>
        </w:rPr>
      </w:pPr>
      <w:bookmarkStart w:id="139" w:name="_Toc1637"/>
      <w:bookmarkStart w:id="140" w:name="_Toc18099"/>
      <w:r>
        <w:rPr>
          <w:rFonts w:hint="eastAsia" w:ascii="阿里巴巴普惠体 R" w:hAnsi="阿里巴巴普惠体 R" w:eastAsia="阿里巴巴普惠体 R" w:cs="阿里巴巴普惠体 R"/>
          <w:highlight w:val="none"/>
          <w:lang w:val="en-US" w:eastAsia="zh-CN"/>
        </w:rPr>
        <w:t xml:space="preserve">8.1 </w:t>
      </w:r>
      <w:r>
        <w:rPr>
          <w:rFonts w:hint="eastAsia" w:ascii="阿里巴巴普惠体 R" w:hAnsi="阿里巴巴普惠体 R" w:eastAsia="阿里巴巴普惠体 R" w:cs="阿里巴巴普惠体 R"/>
          <w:highlight w:val="none"/>
        </w:rPr>
        <w:t xml:space="preserve">Related </w:t>
      </w:r>
      <w:r>
        <w:rPr>
          <w:rFonts w:hint="eastAsia" w:ascii="阿里巴巴普惠体 R" w:hAnsi="阿里巴巴普惠体 R" w:eastAsia="阿里巴巴普惠体 R" w:cs="阿里巴巴普惠体 R"/>
          <w:highlight w:val="none"/>
          <w:lang w:val="en-US" w:eastAsia="zh-CN"/>
        </w:rPr>
        <w:t>O</w:t>
      </w:r>
      <w:r>
        <w:rPr>
          <w:rFonts w:hint="eastAsia" w:ascii="阿里巴巴普惠体 R" w:hAnsi="阿里巴巴普惠体 R" w:eastAsia="阿里巴巴普惠体 R" w:cs="阿里巴巴普惠体 R"/>
          <w:highlight w:val="none"/>
        </w:rPr>
        <w:t>perations</w:t>
      </w:r>
      <w:bookmarkEnd w:id="139"/>
      <w:bookmarkEnd w:id="140"/>
    </w:p>
    <w:p w14:paraId="05E2866B">
      <w:pPr>
        <w:spacing w:before="120" w:after="120"/>
        <w:rPr>
          <w:rFonts w:hint="eastAsia" w:ascii="阿里巴巴普惠体 L" w:hAnsi="阿里巴巴普惠体 L" w:eastAsia="阿里巴巴普惠体 L" w:cs="阿里巴巴普惠体 L"/>
          <w:sz w:val="18"/>
          <w:szCs w:val="18"/>
          <w:highlight w:val="none"/>
        </w:rPr>
      </w:pPr>
      <w:r>
        <w:rPr>
          <w:rFonts w:hint="eastAsia" w:ascii="阿里巴巴普惠体 L" w:hAnsi="阿里巴巴普惠体 L" w:eastAsia="阿里巴巴普惠体 L" w:cs="阿里巴巴普惠体 L"/>
          <w:szCs w:val="21"/>
          <w:highlight w:val="none"/>
        </w:rPr>
        <w:t xml:space="preserve">On the </w:t>
      </w:r>
      <w:r>
        <w:rPr>
          <w:rFonts w:hint="eastAsia" w:ascii="阿里巴巴普惠体 L" w:hAnsi="阿里巴巴普惠体 L" w:eastAsia="阿里巴巴普惠体 L" w:cs="阿里巴巴普惠体 L"/>
          <w:szCs w:val="21"/>
          <w:highlight w:val="none"/>
          <w:lang w:eastAsia="zh-CN"/>
        </w:rPr>
        <w:t xml:space="preserve">Cloud VMS </w:t>
      </w:r>
      <w:r>
        <w:rPr>
          <w:rFonts w:hint="eastAsia" w:ascii="阿里巴巴普惠体 L" w:hAnsi="阿里巴巴普惠体 L" w:eastAsia="阿里巴巴普惠体 L" w:cs="阿里巴巴普惠体 L"/>
          <w:szCs w:val="21"/>
          <w:highlight w:val="none"/>
        </w:rPr>
        <w:t xml:space="preserve">main page, </w:t>
      </w:r>
      <w:r>
        <w:rPr>
          <w:rFonts w:hint="eastAsia" w:ascii="阿里巴巴普惠体 L" w:hAnsi="阿里巴巴普惠体 L" w:eastAsia="阿里巴巴普惠体 L" w:cs="阿里巴巴普惠体 L"/>
          <w:szCs w:val="21"/>
          <w:highlight w:val="none"/>
          <w:lang w:eastAsia="zh-CN"/>
        </w:rPr>
        <w:t>Click</w:t>
      </w:r>
      <w:r>
        <w:rPr>
          <w:rFonts w:hint="eastAsia" w:ascii="阿里巴巴普惠体 L" w:hAnsi="阿里巴巴普惠体 L" w:eastAsia="阿里巴巴普惠体 L" w:cs="阿里巴巴普惠体 L"/>
          <w:szCs w:val="21"/>
          <w:highlight w:val="none"/>
        </w:rPr>
        <w:t>pology Management to enter the topology display interface.</w:t>
      </w:r>
    </w:p>
    <w:p w14:paraId="04C2B958">
      <w:pPr>
        <w:spacing w:before="120" w:after="120"/>
        <w:ind w:firstLine="210" w:firstLineChars="1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71135" cy="3279775"/>
            <wp:effectExtent l="0" t="0" r="5715" b="15875"/>
            <wp:docPr id="59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125"/>
                    <pic:cNvPicPr>
                      <a:picLocks noChangeAspect="1"/>
                    </pic:cNvPicPr>
                  </pic:nvPicPr>
                  <pic:blipFill>
                    <a:blip r:embed="rId215"/>
                    <a:stretch>
                      <a:fillRect/>
                    </a:stretch>
                  </pic:blipFill>
                  <pic:spPr>
                    <a:xfrm>
                      <a:off x="0" y="0"/>
                      <a:ext cx="5271135" cy="3279775"/>
                    </a:xfrm>
                    <a:prstGeom prst="rect">
                      <a:avLst/>
                    </a:prstGeom>
                    <a:noFill/>
                    <a:ln>
                      <a:noFill/>
                    </a:ln>
                  </pic:spPr>
                </pic:pic>
              </a:graphicData>
            </a:graphic>
          </wp:inline>
        </w:drawing>
      </w:r>
    </w:p>
    <w:p w14:paraId="3C6AA7E9">
      <w:pPr>
        <w:spacing w:before="120" w:after="120"/>
        <w:ind w:firstLine="210" w:firstLineChars="100"/>
        <w:rPr>
          <w:rFonts w:hint="eastAsia" w:ascii="阿里巴巴普惠体 L" w:hAnsi="阿里巴巴普惠体 L" w:eastAsia="阿里巴巴普惠体 L" w:cs="阿里巴巴普惠体 L"/>
          <w:b/>
          <w:bCs/>
          <w:highlight w:val="none"/>
        </w:rPr>
      </w:pPr>
    </w:p>
    <w:p w14:paraId="11750AA7">
      <w:pPr>
        <w:spacing w:before="120" w:after="120"/>
        <w:ind w:firstLine="210" w:firstLineChars="100"/>
        <w:rPr>
          <w:rFonts w:hint="eastAsia" w:ascii="阿里巴巴普惠体 L" w:hAnsi="阿里巴巴普惠体 L" w:eastAsia="阿里巴巴普惠体 L" w:cs="阿里巴巴普惠体 L"/>
          <w:b/>
          <w:bCs/>
          <w:highlight w:val="none"/>
        </w:rPr>
      </w:pPr>
    </w:p>
    <w:p w14:paraId="30400F37">
      <w:pPr>
        <w:spacing w:before="120" w:after="120"/>
        <w:ind w:firstLine="210" w:firstLineChars="100"/>
        <w:rPr>
          <w:rFonts w:hint="eastAsia" w:ascii="阿里巴巴普惠体 L" w:hAnsi="阿里巴巴普惠体 L" w:eastAsia="阿里巴巴普惠体 L" w:cs="阿里巴巴普惠体 L"/>
          <w:b/>
          <w:bCs/>
          <w:highlight w:val="none"/>
        </w:rPr>
      </w:pPr>
      <w:r>
        <w:rPr>
          <w:rFonts w:hint="eastAsia" w:ascii="阿里巴巴普惠体 L" w:hAnsi="阿里巴巴普惠体 L" w:eastAsia="阿里巴巴普惠体 L" w:cs="阿里巴巴普惠体 L"/>
          <w:b/>
          <w:bCs/>
          <w:highlight w:val="none"/>
        </w:rPr>
        <w:t>Interface Description</w:t>
      </w:r>
    </w:p>
    <w:p w14:paraId="2E47F4E0">
      <w:pPr>
        <w:numPr>
          <w:ilvl w:val="0"/>
          <w:numId w:val="11"/>
        </w:numPr>
        <w:spacing w:before="156" w:beforeLines="50" w:after="156" w:afterLines="50"/>
        <w:rPr>
          <w:rFonts w:hint="eastAsia" w:ascii="阿里巴巴普惠体 L" w:hAnsi="阿里巴巴普惠体 L" w:eastAsia="阿里巴巴普惠体 L" w:cs="阿里巴巴普惠体 L"/>
          <w:szCs w:val="21"/>
          <w:highlight w:val="none"/>
        </w:rPr>
      </w:pPr>
      <w:r>
        <w:rPr>
          <w:rFonts w:hint="eastAsia" w:ascii="阿里巴巴普惠体 L" w:hAnsi="阿里巴巴普惠体 L" w:eastAsia="阿里巴巴普惠体 L" w:cs="阿里巴巴普惠体 L"/>
          <w:szCs w:val="21"/>
          <w:highlight w:val="none"/>
          <w:lang w:val="en-US" w:eastAsia="zh-CN"/>
        </w:rPr>
        <w:t xml:space="preserve">  </w:t>
      </w:r>
      <w:r>
        <w:rPr>
          <w:rFonts w:hint="eastAsia" w:ascii="阿里巴巴普惠体 L" w:hAnsi="阿里巴巴普惠体 L" w:eastAsia="阿里巴巴普惠体 L" w:cs="阿里巴巴普惠体 L"/>
          <w:szCs w:val="21"/>
          <w:highlight w:val="none"/>
        </w:rPr>
        <w:t>In the upper left corner, you can enter the device's alias or IP to view the corresponding topology map</w:t>
      </w:r>
      <w:r>
        <w:rPr>
          <w:rFonts w:hint="eastAsia" w:ascii="阿里巴巴普惠体 L" w:hAnsi="阿里巴巴普惠体 L" w:eastAsia="阿里巴巴普惠体 L" w:cs="阿里巴巴普惠体 L"/>
          <w:szCs w:val="21"/>
          <w:highlight w:val="none"/>
          <w:lang w:eastAsia="zh-CN"/>
        </w:rPr>
        <w:t xml:space="preserve">, </w:t>
      </w:r>
    </w:p>
    <w:p w14:paraId="72EFC791">
      <w:pPr>
        <w:numPr>
          <w:ilvl w:val="0"/>
          <w:numId w:val="11"/>
        </w:numPr>
        <w:spacing w:before="156" w:beforeLines="50" w:after="156" w:afterLines="50"/>
        <w:rPr>
          <w:rFonts w:hint="eastAsia" w:ascii="阿里巴巴普惠体 L" w:hAnsi="阿里巴巴普惠体 L" w:eastAsia="阿里巴巴普惠体 L" w:cs="阿里巴巴普惠体 L"/>
          <w:szCs w:val="21"/>
          <w:highlight w:val="none"/>
        </w:rPr>
      </w:pPr>
      <w:r>
        <w:rPr>
          <w:rFonts w:hint="eastAsia" w:ascii="阿里巴巴普惠体 L" w:hAnsi="阿里巴巴普惠体 L" w:eastAsia="阿里巴巴普惠体 L" w:cs="阿里巴巴普惠体 L"/>
          <w:szCs w:val="21"/>
          <w:highlight w:val="none"/>
          <w:lang w:val="en-US" w:eastAsia="zh-CN"/>
        </w:rPr>
        <w:t xml:space="preserve">  </w:t>
      </w:r>
      <w:r>
        <w:rPr>
          <w:rFonts w:hint="eastAsia" w:ascii="阿里巴巴普惠体 L" w:hAnsi="阿里巴巴普惠体 L" w:eastAsia="阿里巴巴普惠体 L" w:cs="阿里巴巴普惠体 L"/>
          <w:szCs w:val="21"/>
          <w:highlight w:val="none"/>
        </w:rPr>
        <w:t>The upper right corner shows the meaning of the icon color, export and refresh the topology map, and display the path</w:t>
      </w:r>
      <w:r>
        <w:rPr>
          <w:rFonts w:hint="eastAsia" w:ascii="阿里巴巴普惠体 L" w:hAnsi="阿里巴巴普惠体 L" w:eastAsia="阿里巴巴普惠体 L" w:cs="阿里巴巴普惠体 L"/>
          <w:szCs w:val="21"/>
          <w:highlight w:val="none"/>
          <w:lang w:eastAsia="zh-CN"/>
        </w:rPr>
        <w:t xml:space="preserve">, </w:t>
      </w:r>
    </w:p>
    <w:p w14:paraId="13495220">
      <w:pPr>
        <w:numPr>
          <w:ilvl w:val="0"/>
          <w:numId w:val="11"/>
        </w:numPr>
        <w:spacing w:before="156" w:beforeLines="50" w:after="156" w:afterLines="50"/>
        <w:rPr>
          <w:rFonts w:hint="eastAsia" w:ascii="阿里巴巴普惠体 L" w:hAnsi="阿里巴巴普惠体 L" w:eastAsia="阿里巴巴普惠体 L" w:cs="阿里巴巴普惠体 L"/>
          <w:szCs w:val="21"/>
          <w:highlight w:val="none"/>
        </w:rPr>
      </w:pPr>
      <w:r>
        <w:rPr>
          <w:rFonts w:hint="eastAsia" w:ascii="阿里巴巴普惠体 L" w:hAnsi="阿里巴巴普惠体 L" w:eastAsia="阿里巴巴普惠体 L" w:cs="阿里巴巴普惠体 L"/>
          <w:szCs w:val="21"/>
          <w:highlight w:val="none"/>
          <w:lang w:val="en-US" w:eastAsia="zh-CN"/>
        </w:rPr>
        <w:t xml:space="preserve">  </w:t>
      </w:r>
      <w:r>
        <w:rPr>
          <w:rFonts w:hint="eastAsia" w:ascii="阿里巴巴普惠体 L" w:hAnsi="阿里巴巴普惠体 L" w:eastAsia="阿里巴巴普惠体 L" w:cs="阿里巴巴普惠体 L"/>
          <w:szCs w:val="21"/>
          <w:highlight w:val="none"/>
        </w:rPr>
        <w:t>Zoom in or out the topology map in the lower right corner, or use the mouse wheel to zoom in or out directly</w:t>
      </w:r>
      <w:r>
        <w:rPr>
          <w:rFonts w:hint="eastAsia" w:ascii="阿里巴巴普惠体 L" w:hAnsi="阿里巴巴普惠体 L" w:eastAsia="阿里巴巴普惠体 L" w:cs="阿里巴巴普惠体 L"/>
          <w:szCs w:val="21"/>
          <w:highlight w:val="none"/>
          <w:lang w:eastAsia="zh-CN"/>
        </w:rPr>
        <w:t xml:space="preserve">, </w:t>
      </w:r>
    </w:p>
    <w:p w14:paraId="5C312869">
      <w:pPr>
        <w:numPr>
          <w:ilvl w:val="0"/>
          <w:numId w:val="11"/>
        </w:numPr>
        <w:spacing w:before="156" w:beforeLines="50" w:after="156" w:afterLines="50"/>
        <w:rPr>
          <w:rFonts w:hint="eastAsia" w:ascii="阿里巴巴普惠体 L" w:hAnsi="阿里巴巴普惠体 L" w:eastAsia="阿里巴巴普惠体 L" w:cs="阿里巴巴普惠体 L"/>
          <w:b/>
          <w:bCs/>
          <w:color w:val="000000"/>
          <w:szCs w:val="21"/>
          <w:highlight w:val="none"/>
        </w:rPr>
      </w:pPr>
      <w:r>
        <w:rPr>
          <w:rFonts w:hint="eastAsia" w:ascii="阿里巴巴普惠体 L" w:hAnsi="阿里巴巴普惠体 L" w:eastAsia="阿里巴巴普惠体 L" w:cs="阿里巴巴普惠体 L"/>
          <w:szCs w:val="21"/>
          <w:highlight w:val="none"/>
          <w:lang w:val="en-US" w:eastAsia="zh-CN"/>
        </w:rPr>
        <w:t xml:space="preserve">  </w:t>
      </w:r>
      <w:r>
        <w:rPr>
          <w:rFonts w:hint="eastAsia" w:ascii="阿里巴巴普惠体 L" w:hAnsi="阿里巴巴普惠体 L" w:eastAsia="阿里巴巴普惠体 L" w:cs="阿里巴巴普惠体 L"/>
          <w:szCs w:val="21"/>
          <w:highlight w:val="none"/>
        </w:rPr>
        <w:t>Set the display level of the topology map in the lower left corner.</w:t>
      </w:r>
    </w:p>
    <w:p w14:paraId="0A3DE946">
      <w:pPr>
        <w:spacing w:before="120" w:after="120"/>
        <w:ind w:firstLine="210" w:firstLineChars="100"/>
        <w:jc w:val="left"/>
        <w:rPr>
          <w:rFonts w:hint="eastAsia" w:ascii="阿里巴巴普惠体 L" w:hAnsi="阿里巴巴普惠体 L" w:eastAsia="阿里巴巴普惠体 L" w:cs="阿里巴巴普惠体 L"/>
          <w:b/>
          <w:bCs/>
          <w:color w:val="000000"/>
          <w:szCs w:val="21"/>
          <w:highlight w:val="none"/>
        </w:rPr>
      </w:pPr>
      <w:r>
        <w:rPr>
          <w:rFonts w:hint="eastAsia" w:ascii="阿里巴巴普惠体 L" w:hAnsi="阿里巴巴普惠体 L" w:eastAsia="阿里巴巴普惠体 L" w:cs="阿里巴巴普惠体 L"/>
          <w:b/>
          <w:bCs/>
          <w:color w:val="000000"/>
          <w:szCs w:val="21"/>
          <w:highlight w:val="none"/>
          <w:lang w:val="en-US" w:eastAsia="zh-CN"/>
        </w:rPr>
        <w:t>I</w:t>
      </w:r>
      <w:r>
        <w:rPr>
          <w:rFonts w:hint="eastAsia" w:ascii="阿里巴巴普惠体 L" w:hAnsi="阿里巴巴普惠体 L" w:eastAsia="阿里巴巴普惠体 L" w:cs="阿里巴巴普惠体 L"/>
          <w:b/>
          <w:bCs/>
          <w:color w:val="000000"/>
          <w:szCs w:val="21"/>
          <w:highlight w:val="none"/>
        </w:rPr>
        <w:t>llustrate:</w:t>
      </w:r>
    </w:p>
    <w:p w14:paraId="02CB7573">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When you enter the topology map display interface for the first time, if the topology map is not displayed, please click Refresh to try again.</w:t>
      </w:r>
    </w:p>
    <w:p w14:paraId="0881B7AE">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The related operations/icons are described as follows</w:t>
      </w:r>
      <w:r>
        <w:rPr>
          <w:rFonts w:hint="eastAsia" w:ascii="阿里巴巴普惠体 L" w:hAnsi="阿里巴巴普惠体 L" w:eastAsia="阿里巴巴普惠体 L" w:cs="阿里巴巴普惠体 L"/>
          <w:highlight w:val="none"/>
          <w:lang w:val="en-US" w:eastAsia="zh-CN"/>
        </w:rPr>
        <w:t>.</w:t>
      </w:r>
    </w:p>
    <w:p w14:paraId="1CF069ED">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Double-click the device: view device details, display device type, IP, panel status and port information</w:t>
      </w:r>
      <w:r>
        <w:rPr>
          <w:rFonts w:hint="eastAsia" w:ascii="阿里巴巴普惠体 L" w:hAnsi="阿里巴巴普惠体 L" w:eastAsia="阿里巴巴普惠体 L" w:cs="阿里巴巴普惠体 L"/>
          <w:highlight w:val="none"/>
          <w:lang w:val="en-US" w:eastAsia="zh-CN"/>
        </w:rPr>
        <w:t>.</w:t>
      </w:r>
    </w:p>
    <w:p w14:paraId="00849FC5">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Right click device:</w:t>
      </w:r>
    </w:p>
    <w:p w14:paraId="7E09C419">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(1) </w:t>
      </w:r>
      <w:r>
        <w:rPr>
          <w:rFonts w:hint="eastAsia" w:ascii="阿里巴巴普惠体 L" w:hAnsi="阿里巴巴普惠体 L" w:eastAsia="阿里巴巴普惠体 L" w:cs="阿里巴巴普惠体 L"/>
          <w:b/>
          <w:bCs/>
          <w:highlight w:val="none"/>
        </w:rPr>
        <w:t>Check device status:</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Turn</w:t>
      </w:r>
      <w:r>
        <w:rPr>
          <w:rFonts w:hint="eastAsia" w:ascii="阿里巴巴普惠体 L" w:hAnsi="阿里巴巴普惠体 L" w:eastAsia="阿里巴巴普惠体 L" w:cs="阿里巴巴普惠体 L"/>
          <w:highlight w:val="none"/>
        </w:rPr>
        <w:t xml:space="preserve"> to the "</w:t>
      </w:r>
      <w:r>
        <w:rPr>
          <w:rFonts w:hint="eastAsia" w:ascii="阿里巴巴普惠体 L" w:hAnsi="阿里巴巴普惠体 L" w:eastAsia="阿里巴巴普惠体 L" w:cs="阿里巴巴普惠体 L"/>
          <w:b/>
          <w:bCs/>
          <w:highlight w:val="none"/>
        </w:rPr>
        <w:t>Device Status</w:t>
      </w:r>
      <w:r>
        <w:rPr>
          <w:rFonts w:hint="eastAsia" w:ascii="阿里巴巴普惠体 L" w:hAnsi="阿里巴巴普惠体 L" w:eastAsia="阿里巴巴普惠体 L" w:cs="阿里巴巴普惠体 L"/>
          <w:highlight w:val="none"/>
        </w:rPr>
        <w:t xml:space="preserve">" interface, see </w:t>
      </w:r>
      <w:r>
        <w:rPr>
          <w:rFonts w:hint="eastAsia" w:ascii="阿里巴巴普惠体 L" w:hAnsi="阿里巴巴普惠体 L" w:eastAsia="阿里巴巴普惠体 L" w:cs="阿里巴巴普惠体 L"/>
          <w:highlight w:val="none"/>
          <w:lang w:val="en-US" w:eastAsia="zh-CN"/>
        </w:rPr>
        <w:t>d</w:t>
      </w:r>
      <w:r>
        <w:rPr>
          <w:rFonts w:hint="eastAsia" w:ascii="阿里巴巴普惠体 L" w:hAnsi="阿里巴巴普惠体 L" w:eastAsia="阿里巴巴普惠体 L" w:cs="阿里巴巴普惠体 L"/>
          <w:highlight w:val="none"/>
        </w:rPr>
        <w:t xml:space="preserve">evice </w:t>
      </w:r>
      <w:r>
        <w:rPr>
          <w:rFonts w:hint="eastAsia" w:ascii="阿里巴巴普惠体 L" w:hAnsi="阿里巴巴普惠体 L" w:eastAsia="阿里巴巴普惠体 L" w:cs="阿里巴巴普惠体 L"/>
          <w:highlight w:val="none"/>
          <w:lang w:val="en-US" w:eastAsia="zh-CN"/>
        </w:rPr>
        <w:t>s</w:t>
      </w:r>
      <w:r>
        <w:rPr>
          <w:rFonts w:hint="eastAsia" w:ascii="阿里巴巴普惠体 L" w:hAnsi="阿里巴巴普惠体 L" w:eastAsia="阿里巴巴普惠体 L" w:cs="阿里巴巴普惠体 L"/>
          <w:highlight w:val="none"/>
        </w:rPr>
        <w:t>tatus for details</w:t>
      </w:r>
      <w:r>
        <w:rPr>
          <w:rFonts w:hint="eastAsia" w:ascii="阿里巴巴普惠体 L" w:hAnsi="阿里巴巴普惠体 L" w:eastAsia="阿里巴巴普惠体 L" w:cs="阿里巴巴普惠体 L"/>
          <w:highlight w:val="none"/>
          <w:lang w:val="en-US" w:eastAsia="zh-CN"/>
        </w:rPr>
        <w:t>.</w:t>
      </w:r>
    </w:p>
    <w:p w14:paraId="5EE04436">
      <w:pPr>
        <w:widowControl/>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(2) </w:t>
      </w:r>
      <w:r>
        <w:rPr>
          <w:rFonts w:hint="eastAsia" w:ascii="阿里巴巴普惠体 L" w:hAnsi="阿里巴巴普惠体 L" w:eastAsia="阿里巴巴普惠体 L" w:cs="阿里巴巴普惠体 L"/>
          <w:b/>
          <w:bCs/>
          <w:highlight w:val="none"/>
        </w:rPr>
        <w:t>Perform alarm processing:</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D</w:t>
      </w:r>
      <w:r>
        <w:rPr>
          <w:rFonts w:hint="eastAsia" w:ascii="阿里巴巴普惠体 L" w:hAnsi="阿里巴巴普惠体 L" w:eastAsia="阿里巴巴普惠体 L" w:cs="阿里巴巴普惠体 L"/>
          <w:highlight w:val="none"/>
        </w:rPr>
        <w:t>isplay alarm and event information, and perform alarm elimination operations</w:t>
      </w:r>
      <w:r>
        <w:rPr>
          <w:rFonts w:hint="eastAsia" w:ascii="阿里巴巴普惠体 L" w:hAnsi="阿里巴巴普惠体 L" w:eastAsia="阿里巴巴普惠体 L" w:cs="阿里巴巴普惠体 L"/>
          <w:highlight w:val="none"/>
          <w:lang w:val="en-US" w:eastAsia="zh-CN"/>
        </w:rPr>
        <w:t>.</w:t>
      </w:r>
    </w:p>
    <w:p w14:paraId="2E6C2B5E">
      <w:pPr>
        <w:widowControl/>
        <w:jc w:val="left"/>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(3) </w:t>
      </w:r>
      <w:r>
        <w:rPr>
          <w:rFonts w:hint="eastAsia" w:ascii="阿里巴巴普惠体 L" w:hAnsi="阿里巴巴普惠体 L" w:eastAsia="阿里巴巴普惠体 L" w:cs="阿里巴巴普惠体 L"/>
          <w:b/>
          <w:bCs/>
          <w:highlight w:val="none"/>
        </w:rPr>
        <w:t>Perform remote configuration:</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Turn</w:t>
      </w:r>
      <w:r>
        <w:rPr>
          <w:rFonts w:hint="eastAsia" w:ascii="阿里巴巴普惠体 L" w:hAnsi="阿里巴巴普惠体 L" w:eastAsia="阿里巴巴普惠体 L" w:cs="阿里巴巴普惠体 L"/>
          <w:highlight w:val="none"/>
        </w:rPr>
        <w:t xml:space="preserve"> to the "</w:t>
      </w:r>
      <w:r>
        <w:rPr>
          <w:rFonts w:hint="eastAsia" w:ascii="阿里巴巴普惠体 L" w:hAnsi="阿里巴巴普惠体 L" w:eastAsia="阿里巴巴普惠体 L" w:cs="阿里巴巴普惠体 L"/>
          <w:b/>
          <w:bCs/>
          <w:highlight w:val="none"/>
        </w:rPr>
        <w:t>Remote Configuration</w:t>
      </w:r>
      <w:r>
        <w:rPr>
          <w:rFonts w:hint="eastAsia" w:ascii="阿里巴巴普惠体 L" w:hAnsi="阿里巴巴普惠体 L" w:eastAsia="阿里巴巴普惠体 L" w:cs="阿里巴巴普惠体 L"/>
          <w:highlight w:val="none"/>
        </w:rPr>
        <w:t>" interface</w:t>
      </w:r>
      <w:r>
        <w:rPr>
          <w:rFonts w:hint="eastAsia" w:ascii="阿里巴巴普惠体 L" w:hAnsi="阿里巴巴普惠体 L" w:eastAsia="阿里巴巴普惠体 L" w:cs="阿里巴巴普惠体 L"/>
          <w:highlight w:val="none"/>
          <w:lang w:val="en-US" w:eastAsia="zh-CN"/>
        </w:rPr>
        <w:t>.</w:t>
      </w:r>
    </w:p>
    <w:p w14:paraId="30D3143A">
      <w:pPr>
        <w:widowControl/>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(4) </w:t>
      </w:r>
      <w:r>
        <w:rPr>
          <w:rFonts w:hint="eastAsia" w:ascii="阿里巴巴普惠体 L" w:hAnsi="阿里巴巴普惠体 L" w:eastAsia="阿里巴巴普惠体 L" w:cs="阿里巴巴普惠体 L"/>
          <w:b/>
          <w:bCs/>
          <w:highlight w:val="none"/>
        </w:rPr>
        <w:t>Modify device name:</w:t>
      </w:r>
      <w:r>
        <w:rPr>
          <w:rFonts w:hint="eastAsia" w:ascii="阿里巴巴普惠体 L" w:hAnsi="阿里巴巴普惠体 L" w:eastAsia="阿里巴巴普惠体 L" w:cs="阿里巴巴普惠体 L"/>
          <w:highlight w:val="none"/>
        </w:rPr>
        <w:t xml:space="preserve"> Modify the display name of the device in the topology interface</w:t>
      </w:r>
      <w:r>
        <w:rPr>
          <w:rFonts w:hint="eastAsia" w:ascii="阿里巴巴普惠体 L" w:hAnsi="阿里巴巴普惠体 L" w:eastAsia="阿里巴巴普惠体 L" w:cs="阿里巴巴普惠体 L"/>
          <w:highlight w:val="none"/>
          <w:lang w:val="en-US" w:eastAsia="zh-CN"/>
        </w:rPr>
        <w:t>.</w:t>
      </w:r>
    </w:p>
    <w:p w14:paraId="5F8F0DEC">
      <w:pPr>
        <w:widowControl/>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(5) </w:t>
      </w:r>
      <w:r>
        <w:rPr>
          <w:rFonts w:hint="eastAsia" w:ascii="阿里巴巴普惠体 L" w:hAnsi="阿里巴巴普惠体 L" w:eastAsia="阿里巴巴普惠体 L" w:cs="阿里巴巴普惠体 L"/>
          <w:b/>
          <w:bCs/>
          <w:highlight w:val="none"/>
        </w:rPr>
        <w:t>Set as root node:</w:t>
      </w:r>
      <w:r>
        <w:rPr>
          <w:rFonts w:hint="eastAsia" w:ascii="阿里巴巴普惠体 L" w:hAnsi="阿里巴巴普惠体 L" w:eastAsia="阿里巴巴普惠体 L" w:cs="阿里巴巴普惠体 L"/>
          <w:highlight w:val="none"/>
        </w:rPr>
        <w:t xml:space="preserve"> Set the current device as the root node on the topology map</w:t>
      </w:r>
      <w:r>
        <w:rPr>
          <w:rFonts w:hint="eastAsia" w:ascii="阿里巴巴普惠体 L" w:hAnsi="阿里巴巴普惠体 L" w:eastAsia="阿里巴巴普惠体 L" w:cs="阿里巴巴普惠体 L"/>
          <w:highlight w:val="none"/>
          <w:lang w:val="en-US" w:eastAsia="zh-CN"/>
        </w:rPr>
        <w:t>.</w:t>
      </w:r>
    </w:p>
    <w:p w14:paraId="2C7E56D8">
      <w:pPr>
        <w:widowControl/>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(6) </w:t>
      </w:r>
      <w:r>
        <w:rPr>
          <w:rFonts w:hint="eastAsia" w:ascii="阿里巴巴普惠体 L" w:hAnsi="阿里巴巴普惠体 L" w:eastAsia="阿里巴巴普惠体 L" w:cs="阿里巴巴普惠体 L"/>
          <w:b/>
          <w:bCs/>
          <w:highlight w:val="none"/>
        </w:rPr>
        <w:t>Upgrade device:</w:t>
      </w:r>
      <w:r>
        <w:rPr>
          <w:rFonts w:hint="eastAsia" w:ascii="阿里巴巴普惠体 L" w:hAnsi="阿里巴巴普惠体 L" w:eastAsia="阿里巴巴普惠体 L" w:cs="阿里巴巴普惠体 L"/>
          <w:highlight w:val="none"/>
        </w:rPr>
        <w:t xml:space="preserve"> Support upgrade of NVR/DVR/network camera connected to the device</w:t>
      </w:r>
      <w:r>
        <w:rPr>
          <w:rFonts w:hint="eastAsia" w:ascii="阿里巴巴普惠体 L" w:hAnsi="阿里巴巴普惠体 L" w:eastAsia="阿里巴巴普惠体 L" w:cs="阿里巴巴普惠体 L"/>
          <w:highlight w:val="none"/>
          <w:lang w:val="en-US" w:eastAsia="zh-CN"/>
        </w:rPr>
        <w:t>.</w:t>
      </w:r>
    </w:p>
    <w:p w14:paraId="2F6C2A2D">
      <w:pPr>
        <w:widowControl/>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205740" cy="220345"/>
            <wp:effectExtent l="0" t="0" r="3810" b="8255"/>
            <wp:docPr id="59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126"/>
                    <pic:cNvPicPr>
                      <a:picLocks noChangeAspect="1"/>
                    </pic:cNvPicPr>
                  </pic:nvPicPr>
                  <pic:blipFill>
                    <a:blip r:embed="rId216"/>
                    <a:stretch>
                      <a:fillRect/>
                    </a:stretch>
                  </pic:blipFill>
                  <pic:spPr>
                    <a:xfrm>
                      <a:off x="0" y="0"/>
                      <a:ext cx="205740" cy="22034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Export topology map, select export path, export current topology map</w:t>
      </w:r>
      <w:r>
        <w:rPr>
          <w:rFonts w:hint="eastAsia" w:ascii="阿里巴巴普惠体 L" w:hAnsi="阿里巴巴普惠体 L" w:eastAsia="阿里巴巴普惠体 L" w:cs="阿里巴巴普惠体 L"/>
          <w:highlight w:val="none"/>
          <w:lang w:val="en-US" w:eastAsia="zh-CN"/>
        </w:rPr>
        <w:t>.</w:t>
      </w:r>
    </w:p>
    <w:p w14:paraId="68FA88AD">
      <w:pPr>
        <w:widowControl/>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97485" cy="205105"/>
            <wp:effectExtent l="0" t="0" r="12065" b="4445"/>
            <wp:docPr id="59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127"/>
                    <pic:cNvPicPr>
                      <a:picLocks noChangeAspect="1"/>
                    </pic:cNvPicPr>
                  </pic:nvPicPr>
                  <pic:blipFill>
                    <a:blip r:embed="rId217"/>
                    <a:stretch>
                      <a:fillRect/>
                    </a:stretch>
                  </pic:blipFill>
                  <pic:spPr>
                    <a:xfrm>
                      <a:off x="0" y="0"/>
                      <a:ext cx="197485" cy="20510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Display the path, select the network camera and the current device, and display the path between the selected devices</w:t>
      </w:r>
      <w:r>
        <w:rPr>
          <w:rFonts w:hint="eastAsia" w:ascii="阿里巴巴普惠体 L" w:hAnsi="阿里巴巴普惠体 L" w:eastAsia="阿里巴巴普惠体 L" w:cs="阿里巴巴普惠体 L"/>
          <w:highlight w:val="none"/>
          <w:lang w:val="en-US" w:eastAsia="zh-CN"/>
        </w:rPr>
        <w:t>.</w:t>
      </w:r>
    </w:p>
    <w:p w14:paraId="64680631">
      <w:pPr>
        <w:widowControl/>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212725" cy="205740"/>
            <wp:effectExtent l="0" t="0" r="15875" b="3810"/>
            <wp:docPr id="59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128"/>
                    <pic:cNvPicPr>
                      <a:picLocks noChangeAspect="1"/>
                    </pic:cNvPicPr>
                  </pic:nvPicPr>
                  <pic:blipFill>
                    <a:blip r:embed="rId218"/>
                    <a:stretch>
                      <a:fillRect/>
                    </a:stretch>
                  </pic:blipFill>
                  <pic:spPr>
                    <a:xfrm>
                      <a:off x="0" y="0"/>
                      <a:ext cx="212725" cy="20574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Refresh the topology map, refresh and display the topology map interface</w:t>
      </w:r>
      <w:r>
        <w:rPr>
          <w:rFonts w:hint="eastAsia" w:ascii="阿里巴巴普惠体 L" w:hAnsi="阿里巴巴普惠体 L" w:eastAsia="阿里巴巴普惠体 L" w:cs="阿里巴巴普惠体 L"/>
          <w:highlight w:val="none"/>
          <w:lang w:val="en-US" w:eastAsia="zh-CN"/>
        </w:rPr>
        <w:t>.</w:t>
      </w:r>
    </w:p>
    <w:p w14:paraId="7D8A8144">
      <w:pPr>
        <w:pStyle w:val="3"/>
        <w:spacing w:before="156" w:after="156"/>
        <w:rPr>
          <w:rFonts w:hint="eastAsia" w:ascii="阿里巴巴普惠体 L" w:hAnsi="阿里巴巴普惠体 L" w:eastAsia="阿里巴巴普惠体 L" w:cs="阿里巴巴普惠体 L"/>
          <w:highlight w:val="none"/>
        </w:rPr>
      </w:pPr>
      <w:bookmarkStart w:id="141" w:name="_Toc3744"/>
      <w:bookmarkStart w:id="142" w:name="_Toc2498"/>
      <w:r>
        <w:rPr>
          <w:rFonts w:hint="eastAsia" w:ascii="阿里巴巴普惠体 R" w:hAnsi="阿里巴巴普惠体 R" w:eastAsia="阿里巴巴普惠体 R" w:cs="阿里巴巴普惠体 R"/>
          <w:highlight w:val="none"/>
          <w:lang w:val="en-US" w:eastAsia="zh-CN"/>
        </w:rPr>
        <w:t xml:space="preserve">8.2 </w:t>
      </w:r>
      <w:r>
        <w:rPr>
          <w:rFonts w:hint="eastAsia" w:ascii="阿里巴巴普惠体 R" w:hAnsi="阿里巴巴普惠体 R" w:eastAsia="阿里巴巴普惠体 R" w:cs="阿里巴巴普惠体 R"/>
          <w:highlight w:val="none"/>
        </w:rPr>
        <w:t xml:space="preserve">Topology </w:t>
      </w:r>
      <w:r>
        <w:rPr>
          <w:rFonts w:hint="eastAsia" w:ascii="阿里巴巴普惠体 R" w:hAnsi="阿里巴巴普惠体 R" w:eastAsia="阿里巴巴普惠体 R" w:cs="阿里巴巴普惠体 R"/>
          <w:highlight w:val="none"/>
          <w:lang w:val="en-US" w:eastAsia="zh-CN"/>
        </w:rPr>
        <w:t>S</w:t>
      </w:r>
      <w:r>
        <w:rPr>
          <w:rFonts w:hint="eastAsia" w:ascii="阿里巴巴普惠体 R" w:hAnsi="阿里巴巴普惠体 R" w:eastAsia="阿里巴巴普惠体 R" w:cs="阿里巴巴普惠体 R"/>
          <w:highlight w:val="none"/>
        </w:rPr>
        <w:t>ettings</w:t>
      </w:r>
      <w:bookmarkEnd w:id="141"/>
      <w:bookmarkEnd w:id="142"/>
    </w:p>
    <w:p w14:paraId="06E68723">
      <w:pPr>
        <w:spacing w:before="120" w:after="120"/>
        <w:ind w:firstLine="210" w:firstLineChars="100"/>
        <w:rPr>
          <w:rFonts w:hint="eastAsia" w:ascii="阿里巴巴普惠体 L" w:hAnsi="阿里巴巴普惠体 L" w:eastAsia="阿里巴巴普惠体 L" w:cs="阿里巴巴普惠体 L"/>
          <w:b/>
          <w:bCs/>
          <w:szCs w:val="21"/>
          <w:highlight w:val="none"/>
        </w:rPr>
      </w:pPr>
      <w:r>
        <w:rPr>
          <w:rFonts w:hint="eastAsia" w:ascii="阿里巴巴普惠体 L" w:hAnsi="阿里巴巴普惠体 L" w:eastAsia="阿里巴巴普惠体 L" w:cs="阿里巴巴普惠体 L"/>
          <w:b/>
          <w:bCs/>
          <w:szCs w:val="21"/>
          <w:highlight w:val="none"/>
        </w:rPr>
        <w:t>Procedure</w:t>
      </w:r>
    </w:p>
    <w:p w14:paraId="0BEC0BA8">
      <w:pPr>
        <w:spacing w:before="120" w:after="120"/>
        <w:ind w:firstLine="210" w:firstLineChars="1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szCs w:val="21"/>
          <w:highlight w:val="none"/>
        </w:rPr>
        <w:t xml:space="preserve">Click the lower left corner of the interface </w:t>
      </w:r>
      <w:r>
        <w:rPr>
          <w:rFonts w:hint="eastAsia" w:ascii="阿里巴巴普惠体 L" w:hAnsi="阿里巴巴普惠体 L" w:eastAsia="阿里巴巴普惠体 L" w:cs="阿里巴巴普惠体 L"/>
          <w:highlight w:val="none"/>
        </w:rPr>
        <w:drawing>
          <wp:inline distT="0" distB="0" distL="0" distR="0">
            <wp:extent cx="136525" cy="136525"/>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136800" cy="13680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to make simple settings for the topology map.</w:t>
      </w:r>
    </w:p>
    <w:p w14:paraId="5553F7D9">
      <w:pPr>
        <w:numPr>
          <w:ilvl w:val="0"/>
          <w:numId w:val="11"/>
        </w:numPr>
        <w:spacing w:before="156" w:beforeLines="50" w:after="156" w:afterLines="5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Set the display layer number of the topology map: 1 </w:t>
      </w:r>
      <w:r>
        <w:rPr>
          <w:rFonts w:hint="eastAsia" w:ascii="阿里巴巴普惠体 L" w:hAnsi="阿里巴巴普惠体 L" w:eastAsia="阿里巴巴普惠体 L" w:cs="阿里巴巴普惠体 L"/>
          <w:sz w:val="24"/>
          <w:szCs w:val="24"/>
          <w:highlight w:val="none"/>
        </w:rPr>
        <w:t xml:space="preserve">~ </w:t>
      </w:r>
      <w:r>
        <w:rPr>
          <w:rFonts w:hint="eastAsia" w:ascii="阿里巴巴普惠体 L" w:hAnsi="阿里巴巴普惠体 L" w:eastAsia="阿里巴巴普惠体 L" w:cs="阿里巴巴普惠体 L"/>
          <w:highlight w:val="none"/>
        </w:rPr>
        <w:t xml:space="preserve">10 </w:t>
      </w:r>
      <w:r>
        <w:rPr>
          <w:rFonts w:hint="eastAsia" w:ascii="阿里巴巴普惠体 L" w:hAnsi="阿里巴巴普惠体 L" w:eastAsia="阿里巴巴普惠体 L" w:cs="阿里巴巴普惠体 L"/>
          <w:highlight w:val="none"/>
          <w:lang w:eastAsia="zh-CN"/>
        </w:rPr>
        <w:t xml:space="preserve">, </w:t>
      </w:r>
    </w:p>
    <w:p w14:paraId="796F87C6">
      <w:pPr>
        <w:numPr>
          <w:ilvl w:val="0"/>
          <w:numId w:val="11"/>
        </w:numPr>
        <w:spacing w:before="156" w:beforeLines="50" w:after="156" w:afterLines="5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Click OK to save your settings.</w:t>
      </w:r>
    </w:p>
    <w:p w14:paraId="326AF20E">
      <w:pPr>
        <w:spacing w:before="120" w:after="120"/>
        <w:ind w:left="21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3386455" cy="720725"/>
            <wp:effectExtent l="0" t="0" r="4445" b="3175"/>
            <wp:docPr id="59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130"/>
                    <pic:cNvPicPr>
                      <a:picLocks noChangeAspect="1"/>
                    </pic:cNvPicPr>
                  </pic:nvPicPr>
                  <pic:blipFill>
                    <a:blip r:embed="rId220"/>
                    <a:stretch>
                      <a:fillRect/>
                    </a:stretch>
                  </pic:blipFill>
                  <pic:spPr>
                    <a:xfrm>
                      <a:off x="0" y="0"/>
                      <a:ext cx="3386455" cy="720725"/>
                    </a:xfrm>
                    <a:prstGeom prst="rect">
                      <a:avLst/>
                    </a:prstGeom>
                    <a:noFill/>
                    <a:ln>
                      <a:noFill/>
                    </a:ln>
                  </pic:spPr>
                </pic:pic>
              </a:graphicData>
            </a:graphic>
          </wp:inline>
        </w:drawing>
      </w:r>
    </w:p>
    <w:p w14:paraId="427EC92C">
      <w:pPr>
        <w:spacing w:before="120" w:after="120"/>
        <w:ind w:firstLine="180" w:firstLineChars="100"/>
        <w:jc w:val="left"/>
        <w:rPr>
          <w:rFonts w:hint="eastAsia" w:ascii="阿里巴巴普惠体 L" w:hAnsi="阿里巴巴普惠体 L" w:eastAsia="阿里巴巴普惠体 L" w:cs="阿里巴巴普惠体 L"/>
          <w:b/>
          <w:bCs/>
          <w:color w:val="000000"/>
          <w:szCs w:val="21"/>
          <w:highlight w:val="none"/>
        </w:rPr>
      </w:pPr>
      <w:r>
        <w:rPr>
          <w:rFonts w:hint="eastAsia" w:ascii="阿里巴巴普惠体 L" w:hAnsi="阿里巴巴普惠体 L" w:eastAsia="阿里巴巴普惠体 L" w:cs="阿里巴巴普惠体 L"/>
          <w:b/>
          <w:bCs/>
          <w:color w:val="000000"/>
          <w:sz w:val="18"/>
          <w:szCs w:val="18"/>
          <w:highlight w:val="none"/>
          <w:lang w:val="en-US" w:eastAsia="zh-CN"/>
        </w:rPr>
        <w:t>I</w:t>
      </w:r>
      <w:r>
        <w:rPr>
          <w:rFonts w:hint="eastAsia" w:ascii="阿里巴巴普惠体 L" w:hAnsi="阿里巴巴普惠体 L" w:eastAsia="阿里巴巴普惠体 L" w:cs="阿里巴巴普惠体 L"/>
          <w:b/>
          <w:bCs/>
          <w:color w:val="000000"/>
          <w:sz w:val="18"/>
          <w:szCs w:val="18"/>
          <w:highlight w:val="none"/>
        </w:rPr>
        <w:t>llustrate</w:t>
      </w:r>
      <w:r>
        <w:rPr>
          <w:rFonts w:hint="eastAsia" w:ascii="阿里巴巴普惠体 L" w:hAnsi="阿里巴巴普惠体 L" w:eastAsia="阿里巴巴普惠体 L" w:cs="阿里巴巴普惠体 L"/>
          <w:b/>
          <w:bCs/>
          <w:color w:val="000000"/>
          <w:szCs w:val="21"/>
          <w:highlight w:val="none"/>
        </w:rPr>
        <w:t>:</w:t>
      </w:r>
    </w:p>
    <w:p w14:paraId="75DDDA2C">
      <w:pPr>
        <w:spacing w:before="120" w:after="120"/>
        <w:ind w:left="21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After changing the settings, you need to click Refresh to display the latest topology map.</w:t>
      </w:r>
    </w:p>
    <w:p w14:paraId="28461D5B">
      <w:pPr>
        <w:widowControl/>
        <w:jc w:val="left"/>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br w:type="page"/>
      </w:r>
    </w:p>
    <w:p w14:paraId="346EDD81">
      <w:pPr>
        <w:pStyle w:val="2"/>
        <w:spacing w:before="156" w:after="156"/>
        <w:jc w:val="center"/>
        <w:rPr>
          <w:rFonts w:hint="eastAsia" w:ascii="阿里巴巴普惠体 L" w:hAnsi="阿里巴巴普惠体 L" w:eastAsia="阿里巴巴普惠体 L" w:cs="阿里巴巴普惠体 L"/>
          <w:highlight w:val="none"/>
        </w:rPr>
      </w:pPr>
      <w:bookmarkStart w:id="143" w:name="_Toc23102"/>
      <w:bookmarkStart w:id="144" w:name="_Toc17105"/>
      <w:r>
        <w:rPr>
          <w:rFonts w:hint="eastAsia" w:ascii="阿里巴巴普惠体 R" w:hAnsi="阿里巴巴普惠体 R" w:eastAsia="阿里巴巴普惠体 R" w:cs="阿里巴巴普惠体 R"/>
          <w:highlight w:val="none"/>
        </w:rPr>
        <w:t xml:space="preserve">Chapter </w:t>
      </w:r>
      <w:bookmarkStart w:id="145" w:name="_Toc12195"/>
      <w:bookmarkStart w:id="146" w:name="_Toc66450005"/>
      <w:r>
        <w:rPr>
          <w:rFonts w:hint="eastAsia" w:ascii="阿里巴巴普惠体 R" w:hAnsi="阿里巴巴普惠体 R" w:eastAsia="阿里巴巴普惠体 R" w:cs="阿里巴巴普惠体 R"/>
          <w:highlight w:val="none"/>
        </w:rPr>
        <w:t xml:space="preserve">9 </w:t>
      </w:r>
      <w:r>
        <w:rPr>
          <w:rFonts w:hint="eastAsia" w:ascii="阿里巴巴普惠体 R" w:hAnsi="阿里巴巴普惠体 R" w:eastAsia="阿里巴巴普惠体 R" w:cs="阿里巴巴普惠体 R"/>
          <w:highlight w:val="none"/>
          <w:lang w:val="en-US" w:eastAsia="zh-CN"/>
        </w:rPr>
        <w:t>AI</w:t>
      </w:r>
      <w:r>
        <w:rPr>
          <w:rFonts w:hint="eastAsia" w:ascii="阿里巴巴普惠体 R" w:hAnsi="阿里巴巴普惠体 R" w:eastAsia="阿里巴巴普惠体 R" w:cs="阿里巴巴普惠体 R"/>
          <w:highlight w:val="none"/>
        </w:rPr>
        <w:t xml:space="preserve"> Search</w:t>
      </w:r>
      <w:bookmarkEnd w:id="143"/>
      <w:bookmarkEnd w:id="144"/>
      <w:bookmarkEnd w:id="145"/>
      <w:bookmarkEnd w:id="146"/>
    </w:p>
    <w:p w14:paraId="193342AC">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The </w:t>
      </w:r>
      <w:r>
        <w:rPr>
          <w:rFonts w:hint="eastAsia" w:ascii="阿里巴巴普惠体 L" w:hAnsi="阿里巴巴普惠体 L" w:eastAsia="阿里巴巴普惠体 L" w:cs="阿里巴巴普惠体 L"/>
          <w:highlight w:val="none"/>
        </w:rPr>
        <w:t xml:space="preserve">smart search </w:t>
      </w:r>
      <w:r>
        <w:rPr>
          <w:rFonts w:hint="eastAsia" w:ascii="阿里巴巴普惠体 L" w:hAnsi="阿里巴巴普惠体 L" w:eastAsia="阿里巴巴普惠体 L" w:cs="阿里巴巴普惠体 L"/>
          <w:highlight w:val="none"/>
          <w:lang w:val="en-US" w:eastAsia="zh-CN"/>
        </w:rPr>
        <w:t>page supports searching, counting and configuring the device's faces, pedestrians and vehicles, license plates and repeated visitor data.</w:t>
      </w:r>
    </w:p>
    <w:p w14:paraId="2179C557">
      <w:pPr>
        <w:pStyle w:val="3"/>
        <w:spacing w:before="156" w:after="156"/>
        <w:rPr>
          <w:rFonts w:hint="eastAsia" w:ascii="阿里巴巴普惠体 L" w:hAnsi="阿里巴巴普惠体 L" w:eastAsia="阿里巴巴普惠体 L" w:cs="阿里巴巴普惠体 L"/>
          <w:highlight w:val="none"/>
        </w:rPr>
      </w:pPr>
      <w:bookmarkStart w:id="147" w:name="_Toc28792"/>
      <w:bookmarkStart w:id="148" w:name="_Toc66450006"/>
      <w:bookmarkStart w:id="149" w:name="_Toc675"/>
      <w:bookmarkStart w:id="150" w:name="_Toc4256"/>
      <w:r>
        <w:rPr>
          <w:rFonts w:hint="eastAsia" w:ascii="阿里巴巴普惠体 L" w:hAnsi="阿里巴巴普惠体 L" w:eastAsia="阿里巴巴普惠体 L" w:cs="阿里巴巴普惠体 L"/>
          <w:highlight w:val="none"/>
          <w:lang w:val="en-US" w:eastAsia="zh-CN"/>
        </w:rPr>
        <w:t xml:space="preserve">9.1 </w:t>
      </w:r>
      <w:r>
        <w:rPr>
          <w:rFonts w:hint="eastAsia" w:ascii="阿里巴巴普惠体 L" w:hAnsi="阿里巴巴普惠体 L" w:eastAsia="阿里巴巴普惠体 L" w:cs="阿里巴巴普惠体 L"/>
          <w:highlight w:val="none"/>
        </w:rPr>
        <w:t>Face</w:t>
      </w:r>
      <w:bookmarkEnd w:id="147"/>
      <w:bookmarkEnd w:id="148"/>
      <w:r>
        <w:rPr>
          <w:rFonts w:hint="eastAsia" w:ascii="阿里巴巴普惠体 L" w:hAnsi="阿里巴巴普惠体 L" w:eastAsia="阿里巴巴普惠体 L" w:cs="阿里巴巴普惠体 L"/>
          <w:highlight w:val="none"/>
        </w:rPr>
        <w:t>​</w:t>
      </w:r>
      <w:bookmarkEnd w:id="149"/>
      <w:bookmarkEnd w:id="150"/>
    </w:p>
    <w:p w14:paraId="5592F8E3">
      <w:pPr>
        <w:pStyle w:val="4"/>
        <w:spacing w:before="156" w:after="156"/>
        <w:outlineLvl w:val="2"/>
        <w:rPr>
          <w:rFonts w:hint="eastAsia" w:ascii="阿里巴巴普惠体 L" w:hAnsi="阿里巴巴普惠体 L" w:eastAsia="阿里巴巴普惠体 L" w:cs="阿里巴巴普惠体 L"/>
          <w:sz w:val="24"/>
          <w:szCs w:val="24"/>
          <w:highlight w:val="none"/>
          <w:lang w:val="en-US" w:eastAsia="zh-CN"/>
        </w:rPr>
      </w:pPr>
      <w:r>
        <w:rPr>
          <w:rFonts w:hint="eastAsia" w:ascii="阿里巴巴普惠体 L" w:hAnsi="阿里巴巴普惠体 L" w:eastAsia="阿里巴巴普惠体 L" w:cs="阿里巴巴普惠体 L"/>
          <w:sz w:val="24"/>
          <w:szCs w:val="24"/>
          <w:highlight w:val="none"/>
          <w:lang w:val="en-US" w:eastAsia="zh-CN"/>
        </w:rPr>
        <w:t>9.1.1 Face Search</w:t>
      </w:r>
    </w:p>
    <w:p w14:paraId="6F743CE3">
      <w:pPr>
        <w:spacing w:before="120" w:after="120"/>
        <w:rPr>
          <w:rFonts w:hint="eastAsia" w:ascii="阿里巴巴普惠体 L" w:hAnsi="阿里巴巴普惠体 L" w:eastAsia="阿里巴巴普惠体 L" w:cs="阿里巴巴普惠体 L"/>
          <w:highlight w:val="none"/>
          <w:lang w:val="en-CA"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 xml:space="preserve">AI </w:t>
      </w:r>
      <w:r>
        <w:rPr>
          <w:rFonts w:hint="eastAsia" w:ascii="阿里巴巴普惠体 L" w:hAnsi="阿里巴巴普惠体 L" w:eastAsia="阿里巴巴普惠体 L" w:cs="阿里巴巴普惠体 L"/>
          <w:b/>
          <w:bCs/>
          <w:highlight w:val="none"/>
        </w:rPr>
        <w:t>Search</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 xml:space="preserve">the search interface, </w:t>
      </w:r>
      <w:r>
        <w:rPr>
          <w:rFonts w:hint="eastAsia" w:ascii="阿里巴巴普惠体 L" w:hAnsi="阿里巴巴普惠体 L" w:eastAsia="阿里巴巴普惠体 L" w:cs="阿里巴巴普惠体 L"/>
          <w:highlight w:val="none"/>
          <w:lang w:val="en-US" w:eastAsia="zh-CN"/>
        </w:rPr>
        <w:t xml:space="preserve">and select Face---Search,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val="en-CA"/>
        </w:rPr>
        <w:t>figure.</w:t>
      </w:r>
    </w:p>
    <w:p w14:paraId="5F02BB8C">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5270500" cy="3302635"/>
            <wp:effectExtent l="0" t="0" r="6350" b="12065"/>
            <wp:docPr id="605" name="图片 605" descr="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4042"/>
                    <pic:cNvPicPr>
                      <a:picLocks noChangeAspect="1"/>
                    </pic:cNvPicPr>
                  </pic:nvPicPr>
                  <pic:blipFill>
                    <a:blip r:embed="rId221"/>
                    <a:stretch>
                      <a:fillRect/>
                    </a:stretch>
                  </pic:blipFill>
                  <pic:spPr>
                    <a:xfrm>
                      <a:off x="0" y="0"/>
                      <a:ext cx="5270500" cy="3302635"/>
                    </a:xfrm>
                    <a:prstGeom prst="rect">
                      <a:avLst/>
                    </a:prstGeom>
                  </pic:spPr>
                </pic:pic>
              </a:graphicData>
            </a:graphic>
          </wp:inline>
        </w:drawing>
      </w:r>
    </w:p>
    <w:p w14:paraId="7DAAD9C5">
      <w:pPr>
        <w:numPr>
          <w:ilvl w:val="0"/>
          <w:numId w:val="0"/>
        </w:num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 w:eastAsia="zh-CN" w:bidi="ar-SA"/>
        </w:rPr>
        <w:t>1.</w:t>
      </w:r>
      <w:r>
        <w:rPr>
          <w:rFonts w:hint="eastAsia" w:ascii="阿里巴巴普惠体 L" w:hAnsi="阿里巴巴普惠体 L" w:eastAsia="阿里巴巴普惠体 L" w:cs="阿里巴巴普惠体 L"/>
          <w:b/>
          <w:bCs/>
          <w:highlight w:val="none"/>
          <w:lang w:val="en-US" w:eastAsia="zh-CN"/>
        </w:rPr>
        <w:t xml:space="preserve"> D</w:t>
      </w:r>
      <w:r>
        <w:rPr>
          <w:rFonts w:hint="eastAsia" w:ascii="阿里巴巴普惠体 L" w:hAnsi="阿里巴巴普惠体 L" w:eastAsia="阿里巴巴普惠体 L" w:cs="阿里巴巴普惠体 L"/>
          <w:b/>
          <w:bCs/>
          <w:highlight w:val="none"/>
        </w:rPr>
        <w:t xml:space="preserve">evice </w:t>
      </w:r>
      <w:r>
        <w:rPr>
          <w:rFonts w:hint="eastAsia" w:ascii="阿里巴巴普惠体 L" w:hAnsi="阿里巴巴普惠体 L" w:eastAsia="阿里巴巴普惠体 L" w:cs="阿里巴巴普惠体 L"/>
          <w:b/>
          <w:bCs/>
          <w:highlight w:val="none"/>
          <w:lang w:val="en-US" w:eastAsia="zh-CN"/>
        </w:rPr>
        <w:t>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Displays devices that support search</w:t>
      </w:r>
      <w:r>
        <w:rPr>
          <w:rFonts w:hint="eastAsia" w:ascii="阿里巴巴普惠体 L" w:hAnsi="阿里巴巴普惠体 L" w:eastAsia="阿里巴巴普惠体 L" w:cs="阿里巴巴普惠体 L"/>
          <w:highlight w:val="none"/>
        </w:rPr>
        <w:t>.</w:t>
      </w:r>
    </w:p>
    <w:p w14:paraId="0D28A9B1">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2.</w:t>
      </w:r>
      <w:r>
        <w:rPr>
          <w:rFonts w:hint="eastAsia" w:ascii="阿里巴巴普惠体 L" w:hAnsi="阿里巴巴普惠体 L" w:eastAsia="阿里巴巴普惠体 L" w:cs="阿里巴巴普惠体 L"/>
          <w:b/>
          <w:bCs/>
          <w:highlight w:val="none"/>
          <w:lang w:val="en-US" w:eastAsia="zh-CN"/>
        </w:rPr>
        <w:t xml:space="preserve"> </w:t>
      </w:r>
      <w:r>
        <w:rPr>
          <w:rFonts w:hint="eastAsia" w:ascii="阿里巴巴普惠体 L" w:hAnsi="阿里巴巴普惠体 L" w:eastAsia="阿里巴巴普惠体 L" w:cs="阿里巴巴普惠体 L"/>
          <w:b/>
          <w:bCs/>
          <w:highlight w:val="none"/>
        </w:rPr>
        <w:t xml:space="preserve">Search </w:t>
      </w:r>
      <w:r>
        <w:rPr>
          <w:rFonts w:hint="eastAsia" w:ascii="阿里巴巴普惠体 L" w:hAnsi="阿里巴巴普惠体 L" w:eastAsia="阿里巴巴普惠体 L" w:cs="阿里巴巴普惠体 L"/>
          <w:b/>
          <w:bCs/>
          <w:highlight w:val="none"/>
          <w:lang w:val="en-US" w:eastAsia="zh-CN"/>
        </w:rPr>
        <w:t>condition settings</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S</w:t>
      </w:r>
      <w:r>
        <w:rPr>
          <w:rFonts w:hint="eastAsia" w:ascii="阿里巴巴普惠体 L" w:hAnsi="阿里巴巴普惠体 L" w:eastAsia="阿里巴巴普惠体 L" w:cs="阿里巴巴普惠体 L"/>
          <w:highlight w:val="none"/>
        </w:rPr>
        <w:t xml:space="preserve">et the search </w:t>
      </w:r>
      <w:r>
        <w:rPr>
          <w:rFonts w:hint="eastAsia" w:ascii="阿里巴巴普惠体 L" w:hAnsi="阿里巴巴普惠体 L" w:eastAsia="阿里巴巴普惠体 L" w:cs="阿里巴巴普惠体 L"/>
          <w:highlight w:val="none"/>
          <w:lang w:val="en-US" w:eastAsia="zh-CN"/>
        </w:rPr>
        <w:t xml:space="preserve">time period </w:t>
      </w:r>
      <w:r>
        <w:rPr>
          <w:rFonts w:hint="eastAsia" w:ascii="阿里巴巴普惠体 L" w:hAnsi="阿里巴巴普惠体 L" w:eastAsia="阿里巴巴普惠体 L" w:cs="阿里巴巴普惠体 L"/>
          <w:highlight w:val="none"/>
        </w:rPr>
        <w:t xml:space="preserve">and </w:t>
      </w:r>
      <w:r>
        <w:rPr>
          <w:rFonts w:hint="eastAsia" w:ascii="阿里巴巴普惠体 L" w:hAnsi="阿里巴巴普惠体 L" w:eastAsia="阿里巴巴普惠体 L" w:cs="阿里巴巴普惠体 L"/>
          <w:highlight w:val="none"/>
          <w:lang w:val="en-US" w:eastAsia="zh-CN"/>
        </w:rPr>
        <w:t xml:space="preserve">specific </w:t>
      </w:r>
      <w:r>
        <w:rPr>
          <w:rFonts w:hint="eastAsia" w:ascii="阿里巴巴普惠体 L" w:hAnsi="阿里巴巴普惠体 L" w:eastAsia="阿里巴巴普惠体 L" w:cs="阿里巴巴普惠体 L"/>
          <w:highlight w:val="none"/>
        </w:rPr>
        <w:t>attributes</w:t>
      </w:r>
      <w:r>
        <w:rPr>
          <w:rFonts w:hint="eastAsia" w:ascii="阿里巴巴普惠体 L" w:hAnsi="阿里巴巴普惠体 L" w:eastAsia="阿里巴巴普惠体 L" w:cs="阿里巴巴普惠体 L"/>
          <w:highlight w:val="none"/>
          <w:lang w:val="en-US" w:eastAsia="zh-CN"/>
        </w:rPr>
        <w:t>.</w:t>
      </w:r>
    </w:p>
    <w:p w14:paraId="23B9672E">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3.</w:t>
      </w:r>
      <w:r>
        <w:rPr>
          <w:rFonts w:hint="eastAsia" w:ascii="阿里巴巴普惠体 L" w:hAnsi="阿里巴巴普惠体 L" w:eastAsia="阿里巴巴普惠体 L" w:cs="阿里巴巴普惠体 L"/>
          <w:b/>
          <w:bCs/>
          <w:highlight w:val="none"/>
          <w:lang w:val="en-US" w:eastAsia="zh-CN"/>
        </w:rPr>
        <w:t xml:space="preserve"> </w:t>
      </w:r>
      <w:r>
        <w:rPr>
          <w:rFonts w:hint="eastAsia" w:ascii="阿里巴巴普惠体 L" w:hAnsi="阿里巴巴普惠体 L" w:eastAsia="阿里巴巴普惠体 L" w:cs="阿里巴巴普惠体 L"/>
          <w:b/>
          <w:bCs/>
          <w:highlight w:val="none"/>
        </w:rPr>
        <w:t>Search result display area:</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D</w:t>
      </w:r>
      <w:r>
        <w:rPr>
          <w:rFonts w:hint="eastAsia" w:ascii="阿里巴巴普惠体 L" w:hAnsi="阿里巴巴普惠体 L" w:eastAsia="阿里巴巴普惠体 L" w:cs="阿里巴巴普惠体 L"/>
          <w:highlight w:val="none"/>
        </w:rPr>
        <w:t xml:space="preserve">isplays </w:t>
      </w:r>
      <w:r>
        <w:rPr>
          <w:rFonts w:hint="eastAsia" w:ascii="阿里巴巴普惠体 L" w:hAnsi="阿里巴巴普惠体 L" w:eastAsia="阿里巴巴普惠体 L" w:cs="阿里巴巴普惠体 L"/>
          <w:highlight w:val="none"/>
          <w:lang w:val="en-US" w:eastAsia="zh-CN"/>
        </w:rPr>
        <w:t xml:space="preserve">the face images </w:t>
      </w:r>
      <w:r>
        <w:rPr>
          <w:rFonts w:hint="eastAsia" w:ascii="阿里巴巴普惠体 L" w:hAnsi="阿里巴巴普惠体 L" w:eastAsia="阿里巴巴普惠体 L" w:cs="阿里巴巴普惠体 L"/>
          <w:highlight w:val="none"/>
        </w:rPr>
        <w:t xml:space="preserve">searched according to the set </w:t>
      </w:r>
      <w:r>
        <w:rPr>
          <w:rFonts w:hint="eastAsia" w:ascii="阿里巴巴普惠体 L" w:hAnsi="阿里巴巴普惠体 L" w:eastAsia="阿里巴巴普惠体 L" w:cs="阿里巴巴普惠体 L"/>
          <w:highlight w:val="none"/>
          <w:lang w:val="en-US" w:eastAsia="zh-CN"/>
        </w:rPr>
        <w:t>conditions</w:t>
      </w:r>
      <w:r>
        <w:rPr>
          <w:rFonts w:hint="eastAsia" w:ascii="阿里巴巴普惠体 L" w:hAnsi="阿里巴巴普惠体 L" w:eastAsia="阿里巴巴普惠体 L" w:cs="阿里巴巴普惠体 L"/>
          <w:highlight w:val="none"/>
        </w:rPr>
        <w:t>.</w:t>
      </w:r>
    </w:p>
    <w:p w14:paraId="1E5E3967">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4. </w:t>
      </w:r>
      <w:r>
        <w:rPr>
          <w:rFonts w:hint="eastAsia" w:ascii="阿里巴巴普惠体 L" w:hAnsi="阿里巴巴普惠体 L" w:eastAsia="阿里巴巴普惠体 L" w:cs="阿里巴巴普惠体 L"/>
          <w:b/>
          <w:bCs/>
          <w:highlight w:val="none"/>
        </w:rPr>
        <w:t>Search by image:</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In this area, </w:t>
      </w:r>
      <w:r>
        <w:rPr>
          <w:rFonts w:hint="eastAsia" w:ascii="阿里巴巴普惠体 L" w:hAnsi="阿里巴巴普惠体 L" w:eastAsia="阿里巴巴普惠体 L" w:cs="阿里巴巴普惠体 L"/>
          <w:highlight w:val="none"/>
        </w:rPr>
        <w:t xml:space="preserve">you can add local </w:t>
      </w:r>
      <w:r>
        <w:rPr>
          <w:rFonts w:hint="eastAsia" w:ascii="阿里巴巴普惠体 L" w:hAnsi="阿里巴巴普惠体 L" w:eastAsia="阿里巴巴普惠体 L" w:cs="阿里巴巴普惠体 L"/>
          <w:highlight w:val="none"/>
          <w:lang w:val="en-US" w:eastAsia="zh-CN"/>
        </w:rPr>
        <w:t xml:space="preserve">or </w:t>
      </w:r>
      <w:r>
        <w:rPr>
          <w:rFonts w:hint="eastAsia" w:ascii="阿里巴巴普惠体 L" w:hAnsi="阿里巴巴普惠体 L" w:eastAsia="阿里巴巴普惠体 L" w:cs="阿里巴巴普惠体 L"/>
          <w:highlight w:val="none"/>
        </w:rPr>
        <w:t xml:space="preserve">device </w:t>
      </w:r>
      <w:r>
        <w:rPr>
          <w:rFonts w:hint="eastAsia" w:ascii="阿里巴巴普惠体 L" w:hAnsi="阿里巴巴普惠体 L" w:eastAsia="阿里巴巴普惠体 L" w:cs="阿里巴巴普惠体 L"/>
          <w:highlight w:val="none"/>
          <w:lang w:val="en-US" w:eastAsia="zh-CN"/>
        </w:rPr>
        <w:t xml:space="preserve">face </w:t>
      </w:r>
      <w:r>
        <w:rPr>
          <w:rFonts w:hint="eastAsia" w:ascii="阿里巴巴普惠体 L" w:hAnsi="阿里巴巴普惠体 L" w:eastAsia="阿里巴巴普惠体 L" w:cs="阿里巴巴普惠体 L"/>
          <w:highlight w:val="none"/>
        </w:rPr>
        <w:t>images, set similarity, and search.</w:t>
      </w:r>
    </w:p>
    <w:p w14:paraId="43455A6F">
      <w:pPr>
        <w:pStyle w:val="4"/>
        <w:spacing w:before="156" w:after="156"/>
        <w:outlineLvl w:val="2"/>
        <w:rPr>
          <w:rFonts w:hint="eastAsia" w:ascii="阿里巴巴普惠体 L" w:hAnsi="阿里巴巴普惠体 L" w:eastAsia="阿里巴巴普惠体 L" w:cs="阿里巴巴普惠体 L"/>
          <w:sz w:val="24"/>
          <w:szCs w:val="24"/>
          <w:highlight w:val="none"/>
          <w:lang w:val="en-US" w:eastAsia="zh-CN"/>
        </w:rPr>
      </w:pPr>
      <w:r>
        <w:rPr>
          <w:rFonts w:hint="eastAsia" w:ascii="阿里巴巴普惠体 R" w:hAnsi="阿里巴巴普惠体 R" w:eastAsia="阿里巴巴普惠体 R" w:cs="阿里巴巴普惠体 R"/>
          <w:sz w:val="24"/>
          <w:szCs w:val="24"/>
          <w:highlight w:val="none"/>
          <w:lang w:val="en-US" w:eastAsia="zh-CN"/>
        </w:rPr>
        <w:t>9.1.2 Face Statistics</w:t>
      </w:r>
    </w:p>
    <w:p w14:paraId="2A22DCA9">
      <w:pPr>
        <w:spacing w:before="120" w:after="120"/>
        <w:rPr>
          <w:rFonts w:hint="eastAsia" w:ascii="阿里巴巴普惠体 L" w:hAnsi="阿里巴巴普惠体 L" w:eastAsia="阿里巴巴普惠体 L" w:cs="阿里巴巴普惠体 L"/>
          <w:highlight w:val="none"/>
          <w:lang w:val="en-CA" w:eastAsia="zh-CN"/>
        </w:rPr>
      </w:pPr>
      <w:r>
        <w:rPr>
          <w:rFonts w:hint="eastAsia" w:ascii="阿里巴巴普惠体 L" w:hAnsi="阿里巴巴普惠体 L" w:eastAsia="阿里巴巴普惠体 L" w:cs="阿里巴巴普惠体 L"/>
          <w:highlight w:val="none"/>
          <w:lang w:val="en-US" w:eastAsia="zh-CN"/>
        </w:rPr>
        <w:t>Click“</w:t>
      </w:r>
      <w:r>
        <w:rPr>
          <w:rFonts w:hint="eastAsia" w:ascii="阿里巴巴普惠体 L" w:hAnsi="阿里巴巴普惠体 L" w:eastAsia="阿里巴巴普惠体 L" w:cs="阿里巴巴普惠体 L"/>
          <w:b/>
          <w:bCs/>
          <w:highlight w:val="none"/>
          <w:lang w:val="en-US" w:eastAsia="zh-CN"/>
        </w:rPr>
        <w:t xml:space="preserve">AI </w:t>
      </w:r>
      <w:r>
        <w:rPr>
          <w:rFonts w:hint="eastAsia" w:ascii="阿里巴巴普惠体 L" w:hAnsi="阿里巴巴普惠体 L" w:eastAsia="阿里巴巴普惠体 L" w:cs="阿里巴巴普惠体 L"/>
          <w:b/>
          <w:bCs/>
          <w:highlight w:val="none"/>
        </w:rPr>
        <w:t>Search</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 xml:space="preserve">the search interface and </w:t>
      </w:r>
      <w:r>
        <w:rPr>
          <w:rFonts w:hint="eastAsia" w:ascii="阿里巴巴普惠体 L" w:hAnsi="阿里巴巴普惠体 L" w:eastAsia="阿里巴巴普惠体 L" w:cs="阿里巴巴普惠体 L"/>
          <w:highlight w:val="none"/>
          <w:lang w:val="en-US" w:eastAsia="zh-CN"/>
        </w:rPr>
        <w:t xml:space="preserve">select Face---Data Analysis,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val="en-CA"/>
        </w:rPr>
        <w:t>figure.</w:t>
      </w:r>
    </w:p>
    <w:p w14:paraId="3817CC07">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eastAsia="zh-CN"/>
        </w:rPr>
        <w:drawing>
          <wp:inline distT="0" distB="0" distL="114300" distR="114300">
            <wp:extent cx="5262880" cy="2996565"/>
            <wp:effectExtent l="0" t="0" r="13970" b="13335"/>
            <wp:docPr id="607" name="图片 607" descr="4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descr="40716"/>
                    <pic:cNvPicPr>
                      <a:picLocks noChangeAspect="1"/>
                    </pic:cNvPicPr>
                  </pic:nvPicPr>
                  <pic:blipFill>
                    <a:blip r:embed="rId222"/>
                    <a:stretch>
                      <a:fillRect/>
                    </a:stretch>
                  </pic:blipFill>
                  <pic:spPr>
                    <a:xfrm>
                      <a:off x="0" y="0"/>
                      <a:ext cx="5262880" cy="2996565"/>
                    </a:xfrm>
                    <a:prstGeom prst="rect">
                      <a:avLst/>
                    </a:prstGeom>
                  </pic:spPr>
                </pic:pic>
              </a:graphicData>
            </a:graphic>
          </wp:inline>
        </w:drawing>
      </w:r>
    </w:p>
    <w:p w14:paraId="5F093EBB">
      <w:pPr>
        <w:numPr>
          <w:ilvl w:val="0"/>
          <w:numId w:val="0"/>
        </w:num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 w:eastAsia="zh-CN" w:bidi="ar-SA"/>
        </w:rPr>
        <w:t>1.</w:t>
      </w:r>
      <w:r>
        <w:rPr>
          <w:rFonts w:hint="eastAsia" w:ascii="阿里巴巴普惠体 L" w:hAnsi="阿里巴巴普惠体 L" w:eastAsia="阿里巴巴普惠体 L" w:cs="阿里巴巴普惠体 L"/>
          <w:b/>
          <w:bCs/>
          <w:highlight w:val="none"/>
          <w:lang w:val="en-US" w:eastAsia="zh-CN"/>
        </w:rPr>
        <w:t xml:space="preserve"> D</w:t>
      </w:r>
      <w:r>
        <w:rPr>
          <w:rFonts w:hint="eastAsia" w:ascii="阿里巴巴普惠体 L" w:hAnsi="阿里巴巴普惠体 L" w:eastAsia="阿里巴巴普惠体 L" w:cs="阿里巴巴普惠体 L"/>
          <w:b/>
          <w:bCs/>
          <w:highlight w:val="none"/>
        </w:rPr>
        <w:t xml:space="preserve">evice </w:t>
      </w:r>
      <w:r>
        <w:rPr>
          <w:rFonts w:hint="eastAsia" w:ascii="阿里巴巴普惠体 L" w:hAnsi="阿里巴巴普惠体 L" w:eastAsia="阿里巴巴普惠体 L" w:cs="阿里巴巴普惠体 L"/>
          <w:b/>
          <w:bCs/>
          <w:highlight w:val="none"/>
          <w:lang w:val="en-US" w:eastAsia="zh-CN"/>
        </w:rPr>
        <w:t>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Displays devices that support search</w:t>
      </w:r>
      <w:r>
        <w:rPr>
          <w:rFonts w:hint="eastAsia" w:ascii="阿里巴巴普惠体 L" w:hAnsi="阿里巴巴普惠体 L" w:eastAsia="阿里巴巴普惠体 L" w:cs="阿里巴巴普惠体 L"/>
          <w:highlight w:val="none"/>
        </w:rPr>
        <w:t>.</w:t>
      </w:r>
    </w:p>
    <w:p w14:paraId="05B4FB43">
      <w:pPr>
        <w:numPr>
          <w:ilvl w:val="0"/>
          <w:numId w:val="0"/>
        </w:numP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 xml:space="preserve">2. </w:t>
      </w:r>
      <w:r>
        <w:rPr>
          <w:rFonts w:hint="eastAsia" w:ascii="阿里巴巴普惠体 L" w:hAnsi="阿里巴巴普惠体 L" w:eastAsia="阿里巴巴普惠体 L" w:cs="阿里巴巴普惠体 L"/>
          <w:b/>
          <w:bCs/>
          <w:highlight w:val="none"/>
        </w:rPr>
        <w:t xml:space="preserve">Search </w:t>
      </w:r>
      <w:r>
        <w:rPr>
          <w:rFonts w:hint="eastAsia" w:ascii="阿里巴巴普惠体 L" w:hAnsi="阿里巴巴普惠体 L" w:eastAsia="阿里巴巴普惠体 L" w:cs="阿里巴巴普惠体 L"/>
          <w:b/>
          <w:bCs/>
          <w:highlight w:val="none"/>
          <w:lang w:val="en-US" w:eastAsia="zh-CN"/>
        </w:rPr>
        <w:t xml:space="preserve">condition </w:t>
      </w:r>
      <w:r>
        <w:rPr>
          <w:rFonts w:hint="eastAsia" w:ascii="阿里巴巴普惠体 L" w:hAnsi="阿里巴巴普惠体 L" w:eastAsia="阿里巴巴普惠体 L" w:cs="阿里巴巴普惠体 L"/>
          <w:b/>
          <w:bCs/>
          <w:highlight w:val="none"/>
        </w:rPr>
        <w:t>settings:</w:t>
      </w:r>
      <w:r>
        <w:rPr>
          <w:rFonts w:hint="eastAsia" w:ascii="阿里巴巴普惠体 L" w:hAnsi="阿里巴巴普惠体 L" w:eastAsia="阿里巴巴普惠体 L" w:cs="阿里巴巴普惠体 L"/>
          <w:highlight w:val="none"/>
        </w:rPr>
        <w:t xml:space="preserve"> set the search </w:t>
      </w:r>
      <w:r>
        <w:rPr>
          <w:rFonts w:hint="eastAsia" w:ascii="阿里巴巴普惠体 L" w:hAnsi="阿里巴巴普惠体 L" w:eastAsia="阿里巴巴普惠体 L" w:cs="阿里巴巴普惠体 L"/>
          <w:highlight w:val="none"/>
          <w:lang w:val="en-US" w:eastAsia="zh-CN"/>
        </w:rPr>
        <w:t>range, date and face grouping</w:t>
      </w:r>
      <w:r>
        <w:rPr>
          <w:rFonts w:hint="eastAsia" w:ascii="阿里巴巴普惠体 L" w:hAnsi="阿里巴巴普惠体 L" w:eastAsia="阿里巴巴普惠体 L" w:cs="阿里巴巴普惠体 L"/>
          <w:highlight w:val="none"/>
          <w:lang w:eastAsia="zh-CN"/>
        </w:rPr>
        <w:t>.</w:t>
      </w:r>
    </w:p>
    <w:p w14:paraId="525341DD">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 xml:space="preserve">3. </w:t>
      </w:r>
      <w:r>
        <w:rPr>
          <w:rFonts w:hint="eastAsia" w:ascii="阿里巴巴普惠体 L" w:hAnsi="阿里巴巴普惠体 L" w:eastAsia="阿里巴巴普惠体 L" w:cs="阿里巴巴普惠体 L"/>
          <w:b/>
          <w:bCs/>
          <w:highlight w:val="none"/>
        </w:rPr>
        <w:t>Search result display area:</w:t>
      </w:r>
      <w:r>
        <w:rPr>
          <w:rFonts w:hint="eastAsia" w:ascii="阿里巴巴普惠体 L" w:hAnsi="阿里巴巴普惠体 L" w:eastAsia="阿里巴巴普惠体 L" w:cs="阿里巴巴普惠体 L"/>
          <w:highlight w:val="none"/>
        </w:rPr>
        <w:t xml:space="preserve"> displays </w:t>
      </w:r>
      <w:r>
        <w:rPr>
          <w:rFonts w:hint="eastAsia" w:ascii="阿里巴巴普惠体 L" w:hAnsi="阿里巴巴普惠体 L" w:eastAsia="阿里巴巴普惠体 L" w:cs="阿里巴巴普惠体 L"/>
          <w:highlight w:val="none"/>
          <w:lang w:val="en-US" w:eastAsia="zh-CN"/>
        </w:rPr>
        <w:t xml:space="preserve">the face statistics </w:t>
      </w:r>
      <w:r>
        <w:rPr>
          <w:rFonts w:hint="eastAsia" w:ascii="阿里巴巴普惠体 L" w:hAnsi="阿里巴巴普惠体 L" w:eastAsia="阿里巴巴普惠体 L" w:cs="阿里巴巴普惠体 L"/>
          <w:highlight w:val="none"/>
        </w:rPr>
        <w:t xml:space="preserve">found according to the set </w:t>
      </w:r>
      <w:r>
        <w:rPr>
          <w:rFonts w:hint="eastAsia" w:ascii="阿里巴巴普惠体 L" w:hAnsi="阿里巴巴普惠体 L" w:eastAsia="阿里巴巴普惠体 L" w:cs="阿里巴巴普惠体 L"/>
          <w:highlight w:val="none"/>
          <w:lang w:val="en-US" w:eastAsia="zh-CN"/>
        </w:rPr>
        <w:t>conditions</w:t>
      </w:r>
      <w:r>
        <w:rPr>
          <w:rFonts w:hint="eastAsia" w:ascii="阿里巴巴普惠体 L" w:hAnsi="阿里巴巴普惠体 L" w:eastAsia="阿里巴巴普惠体 L" w:cs="阿里巴巴普惠体 L"/>
          <w:highlight w:val="none"/>
        </w:rPr>
        <w:t>.</w:t>
      </w:r>
    </w:p>
    <w:p w14:paraId="1A044D8C">
      <w:pPr>
        <w:pStyle w:val="4"/>
        <w:spacing w:before="156" w:after="156"/>
        <w:outlineLvl w:val="2"/>
        <w:rPr>
          <w:rFonts w:hint="eastAsia" w:ascii="阿里巴巴普惠体 L" w:hAnsi="阿里巴巴普惠体 L" w:eastAsia="阿里巴巴普惠体 L" w:cs="阿里巴巴普惠体 L"/>
          <w:sz w:val="24"/>
          <w:szCs w:val="24"/>
          <w:highlight w:val="none"/>
          <w:lang w:val="en-US" w:eastAsia="zh-CN"/>
        </w:rPr>
      </w:pPr>
      <w:r>
        <w:rPr>
          <w:rFonts w:hint="eastAsia" w:ascii="阿里巴巴普惠体 L" w:hAnsi="阿里巴巴普惠体 L" w:eastAsia="阿里巴巴普惠体 L" w:cs="阿里巴巴普惠体 L"/>
          <w:sz w:val="24"/>
          <w:szCs w:val="24"/>
          <w:highlight w:val="none"/>
          <w:lang w:val="en-US" w:eastAsia="zh-CN"/>
        </w:rPr>
        <w:t>9.1.3 Face Configuration</w:t>
      </w:r>
    </w:p>
    <w:p w14:paraId="697F98C8">
      <w:pPr>
        <w:spacing w:before="120" w:after="120"/>
        <w:rPr>
          <w:rFonts w:hint="eastAsia" w:ascii="阿里巴巴普惠体 L" w:hAnsi="阿里巴巴普惠体 L" w:eastAsia="阿里巴巴普惠体 L" w:cs="阿里巴巴普惠体 L"/>
          <w:highlight w:val="none"/>
          <w:lang w:val="en-CA" w:eastAsia="zh-CN"/>
        </w:rPr>
      </w:pPr>
      <w:r>
        <w:rPr>
          <w:rFonts w:hint="eastAsia" w:ascii="阿里巴巴普惠体 L" w:hAnsi="阿里巴巴普惠体 L" w:eastAsia="阿里巴巴普惠体 L" w:cs="阿里巴巴普惠体 L"/>
          <w:highlight w:val="none"/>
          <w:lang w:val="en-US" w:eastAsia="zh-CN"/>
        </w:rPr>
        <w:t>Click“</w:t>
      </w:r>
      <w:r>
        <w:rPr>
          <w:rFonts w:hint="eastAsia" w:ascii="阿里巴巴普惠体 L" w:hAnsi="阿里巴巴普惠体 L" w:eastAsia="阿里巴巴普惠体 L" w:cs="阿里巴巴普惠体 L"/>
          <w:b/>
          <w:bCs/>
          <w:highlight w:val="none"/>
          <w:lang w:val="en-US" w:eastAsia="zh-CN"/>
        </w:rPr>
        <w:t xml:space="preserve">AI </w:t>
      </w:r>
      <w:r>
        <w:rPr>
          <w:rFonts w:hint="eastAsia" w:ascii="阿里巴巴普惠体 L" w:hAnsi="阿里巴巴普惠体 L" w:eastAsia="阿里巴巴普惠体 L" w:cs="阿里巴巴普惠体 L"/>
          <w:b/>
          <w:bCs/>
          <w:highlight w:val="none"/>
        </w:rPr>
        <w:t>Search</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 xml:space="preserve">the search interface, </w:t>
      </w:r>
      <w:r>
        <w:rPr>
          <w:rFonts w:hint="eastAsia" w:ascii="阿里巴巴普惠体 L" w:hAnsi="阿里巴巴普惠体 L" w:eastAsia="阿里巴巴普惠体 L" w:cs="阿里巴巴普惠体 L"/>
          <w:highlight w:val="none"/>
          <w:lang w:val="en-US" w:eastAsia="zh-CN"/>
        </w:rPr>
        <w:t xml:space="preserve">select Face---Configure,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val="en-CA"/>
        </w:rPr>
        <w:t>figure.</w:t>
      </w:r>
    </w:p>
    <w:p w14:paraId="1E793EA4">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eastAsia="zh-CN"/>
        </w:rPr>
        <w:drawing>
          <wp:inline distT="0" distB="0" distL="114300" distR="114300">
            <wp:extent cx="5274310" cy="1885315"/>
            <wp:effectExtent l="0" t="0" r="2540" b="635"/>
            <wp:docPr id="609" name="图片 609" descr="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descr="2223"/>
                    <pic:cNvPicPr>
                      <a:picLocks noChangeAspect="1"/>
                    </pic:cNvPicPr>
                  </pic:nvPicPr>
                  <pic:blipFill>
                    <a:blip r:embed="rId223"/>
                    <a:stretch>
                      <a:fillRect/>
                    </a:stretch>
                  </pic:blipFill>
                  <pic:spPr>
                    <a:xfrm>
                      <a:off x="0" y="0"/>
                      <a:ext cx="5274310" cy="1885315"/>
                    </a:xfrm>
                    <a:prstGeom prst="rect">
                      <a:avLst/>
                    </a:prstGeom>
                  </pic:spPr>
                </pic:pic>
              </a:graphicData>
            </a:graphic>
          </wp:inline>
        </w:drawing>
      </w:r>
    </w:p>
    <w:p w14:paraId="770D9BFB">
      <w:pPr>
        <w:numPr>
          <w:ilvl w:val="0"/>
          <w:numId w:val="12"/>
        </w:num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lang w:val="en-US" w:eastAsia="zh-CN"/>
        </w:rPr>
        <w:t xml:space="preserve">Device area </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Displays devices </w:t>
      </w:r>
      <w:r>
        <w:rPr>
          <w:rFonts w:hint="eastAsia" w:ascii="阿里巴巴普惠体 L" w:hAnsi="阿里巴巴普惠体 L" w:eastAsia="阿里巴巴普惠体 L" w:cs="阿里巴巴普惠体 L"/>
          <w:highlight w:val="none"/>
          <w:lang w:val="en-US" w:eastAsia="zh-CN"/>
        </w:rPr>
        <w:t>that support settings</w:t>
      </w:r>
    </w:p>
    <w:p w14:paraId="049C0244">
      <w:pPr>
        <w:numPr>
          <w:ilvl w:val="0"/>
          <w:numId w:val="12"/>
        </w:numPr>
        <w:spacing w:before="120" w:after="120"/>
        <w:ind w:left="0" w:leftChars="0" w:firstLine="0" w:firstLineChars="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lang w:val="en-US" w:eastAsia="zh-CN"/>
        </w:rPr>
        <w:t xml:space="preserve">Face group operation area </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You can add, modify, and delete face groups.</w:t>
      </w:r>
    </w:p>
    <w:p w14:paraId="5E82F82E">
      <w:pPr>
        <w:numPr>
          <w:ilvl w:val="0"/>
          <w:numId w:val="0"/>
        </w:numPr>
        <w:spacing w:before="120" w:after="120"/>
        <w:ind w:leftChars="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highlight w:val="none"/>
        </w:rPr>
        <w:t xml:space="preserve">The device </w:t>
      </w:r>
      <w:r>
        <w:rPr>
          <w:rFonts w:hint="eastAsia" w:ascii="阿里巴巴普惠体 L" w:hAnsi="阿里巴巴普惠体 L" w:eastAsia="阿里巴巴普惠体 L" w:cs="阿里巴巴普惠体 L"/>
          <w:highlight w:val="none"/>
          <w:lang w:val="en-US" w:eastAsia="zh-CN"/>
        </w:rPr>
        <w:t xml:space="preserve">can </w:t>
      </w:r>
      <w:r>
        <w:rPr>
          <w:rFonts w:hint="eastAsia" w:ascii="阿里巴巴普惠体 L" w:hAnsi="阿里巴巴普惠体 L" w:eastAsia="阿里巴巴普惠体 L" w:cs="阿里巴巴普惠体 L"/>
          <w:highlight w:val="none"/>
        </w:rPr>
        <w:t xml:space="preserve">add up to 16 face groups . The </w:t>
      </w:r>
      <w:r>
        <w:rPr>
          <w:rFonts w:hint="eastAsia" w:ascii="阿里巴巴普惠体 L" w:hAnsi="阿里巴巴普惠体 L" w:eastAsia="阿里巴巴普惠体 L" w:cs="阿里巴巴普惠体 L"/>
          <w:highlight w:val="none"/>
          <w:lang w:val="en-US" w:eastAsia="zh-CN"/>
        </w:rPr>
        <w:t>default three groups “</w:t>
      </w:r>
      <w:r>
        <w:rPr>
          <w:rFonts w:hint="eastAsia" w:ascii="阿里巴巴普惠体 L" w:hAnsi="阿里巴巴普惠体 L" w:eastAsia="阿里巴巴普惠体 L" w:cs="阿里巴巴普惠体 L"/>
          <w:b/>
          <w:bCs/>
          <w:highlight w:val="none"/>
        </w:rPr>
        <w:t>Allow list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b/>
          <w:bCs/>
          <w:highlight w:val="none"/>
          <w:lang w:val="en-US" w:eastAsia="zh-CN"/>
        </w:rPr>
        <w:t>B</w:t>
      </w:r>
      <w:r>
        <w:rPr>
          <w:rFonts w:hint="eastAsia" w:ascii="阿里巴巴普惠体 L" w:hAnsi="阿里巴巴普惠体 L" w:eastAsia="阿里巴巴普惠体 L" w:cs="阿里巴巴普惠体 L"/>
          <w:b/>
          <w:bCs/>
          <w:highlight w:val="none"/>
        </w:rPr>
        <w:t>lock list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and </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b/>
          <w:bCs/>
          <w:highlight w:val="none"/>
        </w:rPr>
        <w:t>Stranger</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cannot be deleted </w:t>
      </w:r>
      <w:r>
        <w:rPr>
          <w:rFonts w:hint="eastAsia" w:ascii="阿里巴巴普惠体 L" w:hAnsi="阿里巴巴普惠体 L" w:eastAsia="阿里巴巴普惠体 L" w:cs="阿里巴巴普惠体 L"/>
          <w:highlight w:val="none"/>
          <w:lang w:eastAsia="zh-CN"/>
        </w:rPr>
        <w:t>.</w:t>
      </w:r>
    </w:p>
    <w:p w14:paraId="26DA88F3">
      <w:pPr>
        <w:spacing w:before="120" w:after="120"/>
        <w:rPr>
          <w:rFonts w:hint="eastAsia" w:ascii="阿里巴巴普惠体 L" w:hAnsi="阿里巴巴普惠体 L" w:eastAsia="阿里巴巴普惠体 L" w:cs="阿里巴巴普惠体 L"/>
          <w:highlight w:val="none"/>
          <w:lang w:val="en-CA" w:eastAsia="zh-CN"/>
        </w:rPr>
      </w:pPr>
      <w:r>
        <w:rPr>
          <w:rFonts w:hint="eastAsia" w:ascii="阿里巴巴普惠体 L" w:hAnsi="阿里巴巴普惠体 L" w:eastAsia="阿里巴巴普惠体 L" w:cs="阿里巴巴普惠体 L"/>
          <w:highlight w:val="none"/>
        </w:rPr>
        <w:t xml:space="preserve">Select a </w:t>
      </w:r>
      <w:r>
        <w:rPr>
          <w:rFonts w:hint="eastAsia" w:ascii="阿里巴巴普惠体 L" w:hAnsi="阿里巴巴普惠体 L" w:eastAsia="阿里巴巴普惠体 L" w:cs="阿里巴巴普惠体 L"/>
          <w:highlight w:val="none"/>
          <w:lang w:val="en-US" w:eastAsia="zh-CN"/>
        </w:rPr>
        <w:t xml:space="preserve">face </w:t>
      </w:r>
      <w:r>
        <w:rPr>
          <w:rFonts w:hint="eastAsia" w:ascii="阿里巴巴普惠体 L" w:hAnsi="阿里巴巴普惠体 L" w:eastAsia="阿里巴巴普惠体 L" w:cs="阿里巴巴普惠体 L"/>
          <w:highlight w:val="none"/>
        </w:rPr>
        <w:t xml:space="preserve">group and click </w:t>
      </w:r>
      <w:r>
        <w:rPr>
          <w:rFonts w:hint="eastAsia" w:ascii="阿里巴巴普惠体 L" w:hAnsi="阿里巴巴普惠体 L" w:eastAsia="阿里巴巴普惠体 L" w:cs="阿里巴巴普惠体 L"/>
        </w:rPr>
        <w:drawing>
          <wp:inline distT="0" distB="0" distL="114300" distR="114300">
            <wp:extent cx="185420" cy="201295"/>
            <wp:effectExtent l="0" t="0" r="5080" b="8255"/>
            <wp:docPr id="61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138"/>
                    <pic:cNvPicPr>
                      <a:picLocks noChangeAspect="1"/>
                    </pic:cNvPicPr>
                  </pic:nvPicPr>
                  <pic:blipFill>
                    <a:blip r:embed="rId224"/>
                    <a:stretch>
                      <a:fillRect/>
                    </a:stretch>
                  </pic:blipFill>
                  <pic:spPr>
                    <a:xfrm>
                      <a:off x="0" y="0"/>
                      <a:ext cx="185420" cy="20129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the button to enter </w:t>
      </w:r>
      <w:r>
        <w:rPr>
          <w:rFonts w:hint="eastAsia" w:ascii="阿里巴巴普惠体 L" w:hAnsi="阿里巴巴普惠体 L" w:eastAsia="阿里巴巴普惠体 L" w:cs="阿里巴巴普惠体 L"/>
          <w:highlight w:val="none"/>
          <w:lang w:val="en-US" w:eastAsia="zh-CN"/>
        </w:rPr>
        <w:t xml:space="preserve">the face </w:t>
      </w:r>
      <w:r>
        <w:rPr>
          <w:rFonts w:hint="eastAsia" w:ascii="阿里巴巴普惠体 L" w:hAnsi="阿里巴巴普惠体 L" w:eastAsia="阿里巴巴普惠体 L" w:cs="阿里巴巴普惠体 L"/>
          <w:highlight w:val="none"/>
        </w:rPr>
        <w:t xml:space="preserve">group setting page, as shown in the </w:t>
      </w:r>
      <w:r>
        <w:rPr>
          <w:rFonts w:hint="eastAsia" w:ascii="阿里巴巴普惠体 L" w:hAnsi="阿里巴巴普惠体 L" w:eastAsia="阿里巴巴普惠体 L" w:cs="阿里巴巴普惠体 L"/>
          <w:highlight w:val="none"/>
          <w:lang w:val="en-CA"/>
        </w:rPr>
        <w:t>figure.</w:t>
      </w:r>
    </w:p>
    <w:p w14:paraId="706122E6">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4148455" cy="2587625"/>
            <wp:effectExtent l="0" t="0" r="4445" b="3175"/>
            <wp:docPr id="611"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139"/>
                    <pic:cNvPicPr>
                      <a:picLocks noChangeAspect="1"/>
                    </pic:cNvPicPr>
                  </pic:nvPicPr>
                  <pic:blipFill>
                    <a:blip r:embed="rId225"/>
                    <a:stretch>
                      <a:fillRect/>
                    </a:stretch>
                  </pic:blipFill>
                  <pic:spPr>
                    <a:xfrm>
                      <a:off x="0" y="0"/>
                      <a:ext cx="4148455" cy="2587625"/>
                    </a:xfrm>
                    <a:prstGeom prst="rect">
                      <a:avLst/>
                    </a:prstGeom>
                    <a:noFill/>
                    <a:ln>
                      <a:noFill/>
                    </a:ln>
                  </pic:spPr>
                </pic:pic>
              </a:graphicData>
            </a:graphic>
          </wp:inline>
        </w:drawing>
      </w:r>
    </w:p>
    <w:p w14:paraId="7C442553">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204470" cy="176530"/>
            <wp:effectExtent l="0" t="0" r="5080" b="13970"/>
            <wp:docPr id="612"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140"/>
                    <pic:cNvPicPr>
                      <a:picLocks noChangeAspect="1"/>
                    </pic:cNvPicPr>
                  </pic:nvPicPr>
                  <pic:blipFill>
                    <a:blip r:embed="rId226"/>
                    <a:stretch>
                      <a:fillRect/>
                    </a:stretch>
                  </pic:blipFill>
                  <pic:spPr>
                    <a:xfrm>
                      <a:off x="0" y="0"/>
                      <a:ext cx="204470" cy="17653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highlight w:val="none"/>
        </w:rPr>
        <w:t xml:space="preserve">button to pop up the import method selection menu, </w:t>
      </w:r>
      <w:r>
        <w:rPr>
          <w:rFonts w:hint="eastAsia" w:ascii="阿里巴巴普惠体 L" w:hAnsi="阿里巴巴普惠体 L" w:eastAsia="阿里巴巴普惠体 L" w:cs="阿里巴巴普惠体 L"/>
          <w:highlight w:val="none"/>
          <w:lang w:val="en-CA"/>
        </w:rPr>
        <w:t>as shown below picture.</w:t>
      </w:r>
    </w:p>
    <w:p w14:paraId="2065CDD0">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044700" cy="1431290"/>
            <wp:effectExtent l="0" t="0" r="12700" b="16510"/>
            <wp:docPr id="613"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141"/>
                    <pic:cNvPicPr>
                      <a:picLocks noChangeAspect="1"/>
                    </pic:cNvPicPr>
                  </pic:nvPicPr>
                  <pic:blipFill>
                    <a:blip r:embed="rId227"/>
                    <a:stretch>
                      <a:fillRect/>
                    </a:stretch>
                  </pic:blipFill>
                  <pic:spPr>
                    <a:xfrm>
                      <a:off x="0" y="0"/>
                      <a:ext cx="2044700" cy="1431290"/>
                    </a:xfrm>
                    <a:prstGeom prst="rect">
                      <a:avLst/>
                    </a:prstGeom>
                    <a:noFill/>
                    <a:ln>
                      <a:noFill/>
                    </a:ln>
                  </pic:spPr>
                </pic:pic>
              </a:graphicData>
            </a:graphic>
          </wp:inline>
        </w:drawing>
      </w:r>
    </w:p>
    <w:p w14:paraId="620C8E39">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Device Image:</w:t>
      </w:r>
      <w:r>
        <w:rPr>
          <w:rFonts w:hint="eastAsia" w:ascii="阿里巴巴普惠体 L" w:hAnsi="阿里巴巴普惠体 L" w:eastAsia="阿里巴巴普惠体 L" w:cs="阿里巴巴普惠体 L"/>
          <w:highlight w:val="none"/>
        </w:rPr>
        <w:t xml:space="preserve"> Search for face images captured by the device and select and import them into the specified group.</w:t>
      </w:r>
    </w:p>
    <w:p w14:paraId="7AA20900">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Local Image:</w:t>
      </w:r>
      <w:r>
        <w:rPr>
          <w:rFonts w:hint="eastAsia" w:ascii="阿里巴巴普惠体 L" w:hAnsi="阿里巴巴普惠体 L" w:eastAsia="阿里巴巴普惠体 L" w:cs="阿里巴巴普惠体 L"/>
          <w:highlight w:val="none"/>
        </w:rPr>
        <w:t xml:space="preserve"> Select the face image saved in the local directory and import it into the specified group.</w:t>
      </w:r>
    </w:p>
    <w:p w14:paraId="68294F58">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Local Image Directory:</w:t>
      </w:r>
      <w:r>
        <w:rPr>
          <w:rFonts w:hint="eastAsia" w:ascii="阿里巴巴普惠体 L" w:hAnsi="阿里巴巴普惠体 L" w:eastAsia="阿里巴巴普惠体 L" w:cs="阿里巴巴普惠体 L"/>
          <w:highlight w:val="none"/>
        </w:rPr>
        <w:t xml:space="preserve"> Select the directory where facial images are stored locally and import them into a specified group in batches.</w:t>
      </w:r>
    </w:p>
    <w:p w14:paraId="20FD14D7">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38125" cy="209550"/>
            <wp:effectExtent l="0" t="0" r="9525" b="0"/>
            <wp:docPr id="61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142"/>
                    <pic:cNvPicPr>
                      <a:picLocks noChangeAspect="1"/>
                    </pic:cNvPicPr>
                  </pic:nvPicPr>
                  <pic:blipFill>
                    <a:blip r:embed="rId228"/>
                    <a:stretch>
                      <a:fillRect/>
                    </a:stretch>
                  </pic:blipFill>
                  <pic:spPr>
                    <a:xfrm>
                      <a:off x="0" y="0"/>
                      <a:ext cx="238125" cy="20955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Select the face image in the current group, click the Export button, and select the local save path to export the face image to the local computer.</w:t>
      </w:r>
    </w:p>
    <w:p w14:paraId="721C14FC">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21615" cy="221615"/>
            <wp:effectExtent l="0" t="0" r="6985" b="6985"/>
            <wp:docPr id="615"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143"/>
                    <pic:cNvPicPr>
                      <a:picLocks noChangeAspect="1"/>
                    </pic:cNvPicPr>
                  </pic:nvPicPr>
                  <pic:blipFill>
                    <a:blip r:embed="rId229"/>
                    <a:stretch>
                      <a:fillRect/>
                    </a:stretch>
                  </pic:blipFill>
                  <pic:spPr>
                    <a:xfrm>
                      <a:off x="0" y="0"/>
                      <a:ext cx="221615" cy="22161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Click Download import template and select a local save path to download the import template to your local computer. After editing according to the template file instructions, you can directly import the .csv file under Local Image to upload images and related information in batches.</w:t>
      </w:r>
    </w:p>
    <w:p w14:paraId="0647E2AC">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40030" cy="204470"/>
            <wp:effectExtent l="0" t="0" r="7620" b="5080"/>
            <wp:docPr id="616"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144"/>
                    <pic:cNvPicPr>
                      <a:picLocks noChangeAspect="1"/>
                    </pic:cNvPicPr>
                  </pic:nvPicPr>
                  <pic:blipFill>
                    <a:blip r:embed="rId230"/>
                    <a:stretch>
                      <a:fillRect/>
                    </a:stretch>
                  </pic:blipFill>
                  <pic:spPr>
                    <a:xfrm>
                      <a:off x="0" y="0"/>
                      <a:ext cx="240030" cy="20447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Select the face images in the current group and click the Delete button to delete the selected images in the current group.</w:t>
      </w:r>
    </w:p>
    <w:p w14:paraId="7D5309B5">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28600" cy="219075"/>
            <wp:effectExtent l="0" t="0" r="0" b="9525"/>
            <wp:docPr id="617"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145"/>
                    <pic:cNvPicPr>
                      <a:picLocks noChangeAspect="1"/>
                    </pic:cNvPicPr>
                  </pic:nvPicPr>
                  <pic:blipFill>
                    <a:blip r:embed="rId231"/>
                    <a:stretch>
                      <a:fillRect/>
                    </a:stretch>
                  </pic:blipFill>
                  <pic:spPr>
                    <a:xfrm>
                      <a:off x="0" y="0"/>
                      <a:ext cx="228600" cy="21907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b/>
          <w:bCs/>
          <w:highlight w:val="none"/>
        </w:rPr>
        <w:t>Refresh</w:t>
      </w:r>
      <w:r>
        <w:rPr>
          <w:rFonts w:hint="eastAsia" w:ascii="阿里巴巴普惠体 L" w:hAnsi="阿里巴巴普惠体 L" w:eastAsia="阿里巴巴普惠体 L" w:cs="阿里巴巴普惠体 L"/>
          <w:highlight w:val="none"/>
        </w:rPr>
        <w:t xml:space="preserve"> to refresh the current group.</w:t>
      </w:r>
    </w:p>
    <w:p w14:paraId="5F887D78">
      <w:pPr>
        <w:pStyle w:val="3"/>
        <w:spacing w:before="156" w:after="156"/>
        <w:rPr>
          <w:rFonts w:hint="eastAsia" w:ascii="阿里巴巴普惠体 R" w:hAnsi="阿里巴巴普惠体 R" w:eastAsia="阿里巴巴普惠体 R" w:cs="阿里巴巴普惠体 R"/>
          <w:highlight w:val="none"/>
          <w:lang w:val="en-US" w:eastAsia="zh-CN"/>
        </w:rPr>
      </w:pPr>
      <w:bookmarkStart w:id="151" w:name="_Toc66450009"/>
      <w:bookmarkStart w:id="152" w:name="_Toc32552"/>
      <w:bookmarkStart w:id="153" w:name="_Toc8532"/>
      <w:bookmarkStart w:id="154" w:name="_Toc32047"/>
      <w:r>
        <w:rPr>
          <w:rFonts w:hint="eastAsia" w:ascii="阿里巴巴普惠体 R" w:hAnsi="阿里巴巴普惠体 R" w:eastAsia="阿里巴巴普惠体 R" w:cs="阿里巴巴普惠体 R"/>
          <w:highlight w:val="none"/>
          <w:lang w:val="en-US" w:eastAsia="zh-CN"/>
        </w:rPr>
        <w:t>9.2 Pedestrians A</w:t>
      </w:r>
      <w:r>
        <w:rPr>
          <w:rFonts w:hint="eastAsia" w:ascii="阿里巴巴普惠体 R" w:hAnsi="阿里巴巴普惠体 R" w:eastAsia="阿里巴巴普惠体 R" w:cs="阿里巴巴普惠体 R"/>
          <w:highlight w:val="none"/>
        </w:rPr>
        <w:t xml:space="preserve">nd </w:t>
      </w:r>
      <w:r>
        <w:rPr>
          <w:rFonts w:hint="eastAsia" w:ascii="阿里巴巴普惠体 R" w:hAnsi="阿里巴巴普惠体 R" w:eastAsia="阿里巴巴普惠体 R" w:cs="阿里巴巴普惠体 R"/>
          <w:highlight w:val="none"/>
          <w:lang w:val="en-US" w:eastAsia="zh-CN"/>
        </w:rPr>
        <w:t>Vehicles</w:t>
      </w:r>
      <w:bookmarkEnd w:id="151"/>
      <w:bookmarkEnd w:id="152"/>
      <w:bookmarkEnd w:id="153"/>
      <w:bookmarkEnd w:id="154"/>
    </w:p>
    <w:p w14:paraId="3D2EE1E7">
      <w:pPr>
        <w:pStyle w:val="4"/>
        <w:spacing w:before="156" w:after="156"/>
        <w:outlineLvl w:val="2"/>
        <w:rPr>
          <w:rFonts w:hint="eastAsia" w:ascii="阿里巴巴普惠体 R" w:hAnsi="阿里巴巴普惠体 R" w:eastAsia="阿里巴巴普惠体 R" w:cs="阿里巴巴普惠体 R"/>
          <w:sz w:val="24"/>
          <w:szCs w:val="24"/>
          <w:highlight w:val="none"/>
          <w:lang w:val="en-US" w:eastAsia="zh-CN"/>
        </w:rPr>
      </w:pPr>
      <w:r>
        <w:rPr>
          <w:rFonts w:hint="eastAsia" w:ascii="阿里巴巴普惠体 R" w:hAnsi="阿里巴巴普惠体 R" w:eastAsia="阿里巴巴普惠体 R" w:cs="阿里巴巴普惠体 R"/>
          <w:sz w:val="24"/>
          <w:szCs w:val="24"/>
          <w:highlight w:val="none"/>
          <w:lang w:val="en-US" w:eastAsia="zh-CN"/>
        </w:rPr>
        <w:t>9.2.1 Pedestrian And Vehicle Search</w:t>
      </w:r>
    </w:p>
    <w:p w14:paraId="1B566579">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 xml:space="preserve">AI </w:t>
      </w:r>
      <w:r>
        <w:rPr>
          <w:rFonts w:hint="eastAsia" w:ascii="阿里巴巴普惠体 L" w:hAnsi="阿里巴巴普惠体 L" w:eastAsia="阿里巴巴普惠体 L" w:cs="阿里巴巴普惠体 L"/>
          <w:b/>
          <w:bCs/>
          <w:highlight w:val="none"/>
        </w:rPr>
        <w:t>Search</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 xml:space="preserve">the search interface, </w:t>
      </w:r>
      <w:r>
        <w:rPr>
          <w:rFonts w:hint="eastAsia" w:ascii="阿里巴巴普惠体 L" w:hAnsi="阿里巴巴普惠体 L" w:eastAsia="阿里巴巴普惠体 L" w:cs="阿里巴巴普惠体 L"/>
          <w:highlight w:val="none"/>
          <w:lang w:val="en-US" w:eastAsia="zh-CN"/>
        </w:rPr>
        <w:t xml:space="preserve">select Pedestrians and Vehicles---Search, </w:t>
      </w:r>
      <w:r>
        <w:rPr>
          <w:rFonts w:hint="eastAsia" w:ascii="阿里巴巴普惠体 L" w:hAnsi="阿里巴巴普惠体 L" w:eastAsia="阿里巴巴普惠体 L" w:cs="阿里巴巴普惠体 L"/>
          <w:highlight w:val="none"/>
        </w:rPr>
        <w:t>as shown in the figure</w:t>
      </w:r>
      <w:r>
        <w:rPr>
          <w:rFonts w:hint="eastAsia" w:ascii="阿里巴巴普惠体 L" w:hAnsi="阿里巴巴普惠体 L" w:eastAsia="阿里巴巴普惠体 L" w:cs="阿里巴巴普惠体 L"/>
          <w:highlight w:val="none"/>
          <w:lang w:val="en-US" w:eastAsia="zh-CN"/>
        </w:rPr>
        <w:t>.</w:t>
      </w:r>
    </w:p>
    <w:p w14:paraId="4815B6BD">
      <w:pP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5270500" cy="2999740"/>
            <wp:effectExtent l="0" t="0" r="6350" b="10160"/>
            <wp:docPr id="619" name="图片 619" descr="14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descr="145445"/>
                    <pic:cNvPicPr>
                      <a:picLocks noChangeAspect="1"/>
                    </pic:cNvPicPr>
                  </pic:nvPicPr>
                  <pic:blipFill>
                    <a:blip r:embed="rId232"/>
                    <a:stretch>
                      <a:fillRect/>
                    </a:stretch>
                  </pic:blipFill>
                  <pic:spPr>
                    <a:xfrm>
                      <a:off x="0" y="0"/>
                      <a:ext cx="5270500" cy="2999740"/>
                    </a:xfrm>
                    <a:prstGeom prst="rect">
                      <a:avLst/>
                    </a:prstGeom>
                  </pic:spPr>
                </pic:pic>
              </a:graphicData>
            </a:graphic>
          </wp:inline>
        </w:drawing>
      </w:r>
    </w:p>
    <w:p w14:paraId="5F0AE716">
      <w:pPr>
        <w:numPr>
          <w:ilvl w:val="0"/>
          <w:numId w:val="13"/>
        </w:num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 xml:space="preserve">Device </w:t>
      </w:r>
      <w:r>
        <w:rPr>
          <w:rFonts w:hint="eastAsia" w:ascii="阿里巴巴普惠体 L" w:hAnsi="阿里巴巴普惠体 L" w:eastAsia="阿里巴巴普惠体 L" w:cs="阿里巴巴普惠体 L"/>
          <w:b/>
          <w:bCs/>
          <w:highlight w:val="none"/>
          <w:lang w:val="en-US" w:eastAsia="zh-CN"/>
        </w:rPr>
        <w:t>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Displays devices that support search</w:t>
      </w:r>
    </w:p>
    <w:p w14:paraId="21EB4E95">
      <w:pPr>
        <w:numPr>
          <w:ilvl w:val="0"/>
          <w:numId w:val="13"/>
        </w:numPr>
        <w:ind w:left="0" w:leftChars="0" w:firstLine="0" w:firstLineChars="0"/>
        <w:rPr>
          <w:rFonts w:hint="eastAsia" w:ascii="阿里巴巴普惠体 L" w:hAnsi="阿里巴巴普惠体 L" w:eastAsia="阿里巴巴普惠体 L" w:cs="阿里巴巴普惠体 L"/>
          <w:highlight w:val="none"/>
          <w:lang w:val="en-US"/>
        </w:rPr>
      </w:pPr>
      <w:r>
        <w:rPr>
          <w:rFonts w:hint="eastAsia" w:ascii="阿里巴巴普惠体 L" w:hAnsi="阿里巴巴普惠体 L" w:eastAsia="阿里巴巴普惠体 L" w:cs="阿里巴巴普惠体 L"/>
          <w:b/>
          <w:bCs/>
          <w:highlight w:val="none"/>
          <w:lang w:val="en-US" w:eastAsia="zh-CN"/>
        </w:rPr>
        <w:t>Search condition settings</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set the search period </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alarm type and detection type</w:t>
      </w:r>
    </w:p>
    <w:p w14:paraId="5B805729">
      <w:pPr>
        <w:numPr>
          <w:ilvl w:val="0"/>
          <w:numId w:val="13"/>
        </w:numPr>
        <w:ind w:left="0" w:leftChars="0" w:firstLine="0" w:firstLineChars="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lang w:val="en-US" w:eastAsia="zh-CN"/>
        </w:rPr>
        <w:t>Search result display 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displays </w:t>
      </w:r>
      <w:r>
        <w:rPr>
          <w:rFonts w:hint="eastAsia" w:ascii="阿里巴巴普惠体 L" w:hAnsi="阿里巴巴普惠体 L" w:eastAsia="阿里巴巴普惠体 L" w:cs="阿里巴巴普惠体 L"/>
          <w:highlight w:val="none"/>
          <w:lang w:val="en-US" w:eastAsia="zh-CN"/>
        </w:rPr>
        <w:t xml:space="preserve">the screenshots </w:t>
      </w:r>
      <w:r>
        <w:rPr>
          <w:rFonts w:hint="eastAsia" w:ascii="阿里巴巴普惠体 L" w:hAnsi="阿里巴巴普惠体 L" w:eastAsia="阿里巴巴普惠体 L" w:cs="阿里巴巴普惠体 L"/>
          <w:highlight w:val="none"/>
        </w:rPr>
        <w:t xml:space="preserve">found according to the set </w:t>
      </w:r>
      <w:r>
        <w:rPr>
          <w:rFonts w:hint="eastAsia" w:ascii="阿里巴巴普惠体 L" w:hAnsi="阿里巴巴普惠体 L" w:eastAsia="阿里巴巴普惠体 L" w:cs="阿里巴巴普惠体 L"/>
          <w:highlight w:val="none"/>
          <w:lang w:val="en-US" w:eastAsia="zh-CN"/>
        </w:rPr>
        <w:t>conditions.</w:t>
      </w:r>
    </w:p>
    <w:p w14:paraId="1F533E6A">
      <w:pPr>
        <w:tabs>
          <w:tab w:val="left" w:pos="285"/>
        </w:tabs>
        <w:spacing w:before="120" w:after="120"/>
        <w:jc w:val="left"/>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lang w:val="en-US" w:eastAsia="zh-CN"/>
        </w:rPr>
        <w:t xml:space="preserve">Select the searched pedestrian and vehicle events, click </w:t>
      </w:r>
      <w:r>
        <w:rPr>
          <w:rFonts w:hint="eastAsia" w:ascii="阿里巴巴普惠体 L" w:hAnsi="阿里巴巴普惠体 L" w:eastAsia="阿里巴巴普惠体 L" w:cs="阿里巴巴普惠体 L"/>
        </w:rPr>
        <w:drawing>
          <wp:inline distT="0" distB="0" distL="114300" distR="114300">
            <wp:extent cx="174625" cy="167005"/>
            <wp:effectExtent l="0" t="0" r="15875" b="4445"/>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
                    <pic:cNvPicPr>
                      <a:picLocks noChangeAspect="1"/>
                    </pic:cNvPicPr>
                  </pic:nvPicPr>
                  <pic:blipFill>
                    <a:blip r:embed="rId233"/>
                    <a:stretch>
                      <a:fillRect/>
                    </a:stretch>
                  </pic:blipFill>
                  <pic:spPr>
                    <a:xfrm>
                      <a:off x="0" y="0"/>
                      <a:ext cx="174625" cy="16700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view event details, </w:t>
      </w:r>
      <w:r>
        <w:rPr>
          <w:rFonts w:hint="eastAsia" w:ascii="阿里巴巴普惠体 L" w:hAnsi="阿里巴巴普惠体 L" w:eastAsia="阿里巴巴普惠体 L" w:cs="阿里巴巴普惠体 L"/>
          <w:highlight w:val="none"/>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28905" cy="128905"/>
            <wp:effectExtent l="0" t="0" r="4445" b="4445"/>
            <wp:docPr id="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pic:cNvPicPr>
                      <a:picLocks noChangeAspect="1"/>
                    </pic:cNvPicPr>
                  </pic:nvPicPr>
                  <pic:blipFill>
                    <a:blip r:embed="rId234"/>
                    <a:stretch>
                      <a:fillRect/>
                    </a:stretch>
                  </pic:blipFill>
                  <pic:spPr>
                    <a:xfrm>
                      <a:off x="0" y="0"/>
                      <a:ext cx="128905" cy="12890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highlight w:val="none"/>
          <w:lang w:val="en-US" w:eastAsia="zh-CN"/>
        </w:rPr>
        <w:t xml:space="preserve"> play the event, click </w:t>
      </w:r>
      <w:r>
        <w:rPr>
          <w:rFonts w:hint="eastAsia" w:ascii="阿里巴巴普惠体 L" w:hAnsi="阿里巴巴普惠体 L" w:eastAsia="阿里巴巴普惠体 L" w:cs="阿里巴巴普惠体 L"/>
        </w:rPr>
        <w:drawing>
          <wp:inline distT="0" distB="0" distL="114300" distR="114300">
            <wp:extent cx="138430" cy="152400"/>
            <wp:effectExtent l="0" t="0" r="13970" b="0"/>
            <wp:docPr id="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pic:cNvPicPr>
                      <a:picLocks noChangeAspect="1"/>
                    </pic:cNvPicPr>
                  </pic:nvPicPr>
                  <pic:blipFill>
                    <a:blip r:embed="rId235"/>
                    <a:stretch>
                      <a:fillRect/>
                    </a:stretch>
                  </pic:blipFill>
                  <pic:spPr>
                    <a:xfrm>
                      <a:off x="0" y="0"/>
                      <a:ext cx="138430" cy="15240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export the video, and click </w:t>
      </w:r>
      <w:r>
        <w:rPr>
          <w:rFonts w:hint="eastAsia" w:ascii="阿里巴巴普惠体 L" w:hAnsi="阿里巴巴普惠体 L" w:eastAsia="阿里巴巴普惠体 L" w:cs="阿里巴巴普惠体 L"/>
        </w:rPr>
        <w:drawing>
          <wp:inline distT="0" distB="0" distL="114300" distR="114300">
            <wp:extent cx="156845" cy="156845"/>
            <wp:effectExtent l="0" t="0" r="14605" b="14605"/>
            <wp:docPr id="1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
                    <pic:cNvPicPr>
                      <a:picLocks noChangeAspect="1"/>
                    </pic:cNvPicPr>
                  </pic:nvPicPr>
                  <pic:blipFill>
                    <a:blip r:embed="rId236"/>
                    <a:stretch>
                      <a:fillRect/>
                    </a:stretch>
                  </pic:blipFill>
                  <pic:spPr>
                    <a:xfrm>
                      <a:off x="0" y="0"/>
                      <a:ext cx="156845" cy="15684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export pedestrian and vehicle pictures.</w:t>
      </w:r>
    </w:p>
    <w:p w14:paraId="670EAD0F">
      <w:pPr>
        <w:tabs>
          <w:tab w:val="left" w:pos="285"/>
        </w:tabs>
        <w:spacing w:before="120" w:after="120"/>
        <w:jc w:val="left"/>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drawing>
          <wp:inline distT="0" distB="0" distL="114300" distR="114300">
            <wp:extent cx="5262245" cy="2863850"/>
            <wp:effectExtent l="0" t="0" r="14605" b="12700"/>
            <wp:docPr id="129" name="图片 129" descr="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3240"/>
                    <pic:cNvPicPr>
                      <a:picLocks noChangeAspect="1"/>
                    </pic:cNvPicPr>
                  </pic:nvPicPr>
                  <pic:blipFill>
                    <a:blip r:embed="rId237"/>
                    <a:stretch>
                      <a:fillRect/>
                    </a:stretch>
                  </pic:blipFill>
                  <pic:spPr>
                    <a:xfrm>
                      <a:off x="0" y="0"/>
                      <a:ext cx="5262245" cy="2863850"/>
                    </a:xfrm>
                    <a:prstGeom prst="rect">
                      <a:avLst/>
                    </a:prstGeom>
                  </pic:spPr>
                </pic:pic>
              </a:graphicData>
            </a:graphic>
          </wp:inline>
        </w:drawing>
      </w:r>
    </w:p>
    <w:p w14:paraId="19AB1031">
      <w:pPr>
        <w:pStyle w:val="4"/>
        <w:spacing w:before="156" w:after="156"/>
        <w:outlineLvl w:val="2"/>
        <w:rPr>
          <w:rFonts w:hint="eastAsia" w:ascii="阿里巴巴普惠体 R" w:hAnsi="阿里巴巴普惠体 R" w:eastAsia="阿里巴巴普惠体 R" w:cs="阿里巴巴普惠体 R"/>
          <w:sz w:val="24"/>
          <w:szCs w:val="24"/>
          <w:highlight w:val="none"/>
          <w:lang w:val="en-US" w:eastAsia="zh-CN"/>
        </w:rPr>
      </w:pPr>
      <w:r>
        <w:rPr>
          <w:rFonts w:hint="eastAsia" w:ascii="阿里巴巴普惠体 R" w:hAnsi="阿里巴巴普惠体 R" w:eastAsia="阿里巴巴普惠体 R" w:cs="阿里巴巴普惠体 R"/>
          <w:sz w:val="24"/>
          <w:szCs w:val="24"/>
          <w:highlight w:val="none"/>
          <w:lang w:val="en-US" w:eastAsia="zh-CN"/>
        </w:rPr>
        <w:t>9.2.2 Pedestrian and Vehicle Statistics</w:t>
      </w:r>
    </w:p>
    <w:p w14:paraId="0781FAA3">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w:t>
      </w:r>
      <w:r>
        <w:rPr>
          <w:rFonts w:hint="eastAsia" w:ascii="阿里巴巴普惠体 L" w:hAnsi="阿里巴巴普惠体 L" w:eastAsia="阿里巴巴普惠体 L" w:cs="阿里巴巴普惠体 L"/>
          <w:b/>
          <w:bCs/>
          <w:highlight w:val="none"/>
          <w:lang w:val="en-US" w:eastAsia="zh-CN"/>
        </w:rPr>
        <w:t xml:space="preserve">AI </w:t>
      </w:r>
      <w:r>
        <w:rPr>
          <w:rFonts w:hint="eastAsia" w:ascii="阿里巴巴普惠体 L" w:hAnsi="阿里巴巴普惠体 L" w:eastAsia="阿里巴巴普惠体 L" w:cs="阿里巴巴普惠体 L"/>
          <w:b/>
          <w:bCs/>
          <w:highlight w:val="none"/>
        </w:rPr>
        <w:t>Search</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 xml:space="preserve">the search interface and </w:t>
      </w:r>
      <w:r>
        <w:rPr>
          <w:rFonts w:hint="eastAsia" w:ascii="阿里巴巴普惠体 L" w:hAnsi="阿里巴巴普惠体 L" w:eastAsia="阿里巴巴普惠体 L" w:cs="阿里巴巴普惠体 L"/>
          <w:highlight w:val="none"/>
          <w:lang w:val="en-US" w:eastAsia="zh-CN"/>
        </w:rPr>
        <w:t xml:space="preserve">select Face---Data Analysis, </w:t>
      </w:r>
      <w:r>
        <w:rPr>
          <w:rFonts w:hint="eastAsia" w:ascii="阿里巴巴普惠体 L" w:hAnsi="阿里巴巴普惠体 L" w:eastAsia="阿里巴巴普惠体 L" w:cs="阿里巴巴普惠体 L"/>
          <w:highlight w:val="none"/>
        </w:rPr>
        <w:t>as shown in the figure</w:t>
      </w:r>
      <w:r>
        <w:rPr>
          <w:rFonts w:hint="eastAsia" w:ascii="阿里巴巴普惠体 L" w:hAnsi="阿里巴巴普惠体 L" w:eastAsia="阿里巴巴普惠体 L" w:cs="阿里巴巴普惠体 L"/>
          <w:highlight w:val="none"/>
          <w:lang w:val="en-US" w:eastAsia="zh-CN"/>
        </w:rPr>
        <w:t>.</w:t>
      </w:r>
    </w:p>
    <w:p w14:paraId="4CA71F31">
      <w:pPr>
        <w:jc w:val="cente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drawing>
          <wp:inline distT="0" distB="0" distL="114300" distR="114300">
            <wp:extent cx="4785360" cy="2889250"/>
            <wp:effectExtent l="0" t="0" r="15240" b="6350"/>
            <wp:docPr id="618" name="图片 618" descr="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descr="44733"/>
                    <pic:cNvPicPr>
                      <a:picLocks noChangeAspect="1"/>
                    </pic:cNvPicPr>
                  </pic:nvPicPr>
                  <pic:blipFill>
                    <a:blip r:embed="rId238"/>
                    <a:stretch>
                      <a:fillRect/>
                    </a:stretch>
                  </pic:blipFill>
                  <pic:spPr>
                    <a:xfrm>
                      <a:off x="0" y="0"/>
                      <a:ext cx="4785360" cy="2889250"/>
                    </a:xfrm>
                    <a:prstGeom prst="rect">
                      <a:avLst/>
                    </a:prstGeom>
                  </pic:spPr>
                </pic:pic>
              </a:graphicData>
            </a:graphic>
          </wp:inline>
        </w:drawing>
      </w:r>
    </w:p>
    <w:p w14:paraId="4DD0EF00">
      <w:pPr>
        <w:numPr>
          <w:ilvl w:val="0"/>
          <w:numId w:val="0"/>
        </w:num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 w:eastAsia="zh-CN" w:bidi="ar-SA"/>
        </w:rPr>
        <w:t>1.</w:t>
      </w:r>
      <w:r>
        <w:rPr>
          <w:rFonts w:hint="eastAsia" w:ascii="阿里巴巴普惠体 L" w:hAnsi="阿里巴巴普惠体 L" w:eastAsia="阿里巴巴普惠体 L" w:cs="阿里巴巴普惠体 L"/>
          <w:b/>
          <w:bCs/>
          <w:highlight w:val="none"/>
          <w:lang w:val="en-US" w:eastAsia="zh-CN"/>
        </w:rPr>
        <w:t xml:space="preserve"> D</w:t>
      </w:r>
      <w:r>
        <w:rPr>
          <w:rFonts w:hint="eastAsia" w:ascii="阿里巴巴普惠体 L" w:hAnsi="阿里巴巴普惠体 L" w:eastAsia="阿里巴巴普惠体 L" w:cs="阿里巴巴普惠体 L"/>
          <w:b/>
          <w:bCs/>
          <w:highlight w:val="none"/>
        </w:rPr>
        <w:t xml:space="preserve">evice </w:t>
      </w:r>
      <w:r>
        <w:rPr>
          <w:rFonts w:hint="eastAsia" w:ascii="阿里巴巴普惠体 L" w:hAnsi="阿里巴巴普惠体 L" w:eastAsia="阿里巴巴普惠体 L" w:cs="阿里巴巴普惠体 L"/>
          <w:b/>
          <w:bCs/>
          <w:highlight w:val="none"/>
          <w:lang w:val="en-US" w:eastAsia="zh-CN"/>
        </w:rPr>
        <w:t>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Displays devices that support search</w:t>
      </w:r>
      <w:r>
        <w:rPr>
          <w:rFonts w:hint="eastAsia" w:ascii="阿里巴巴普惠体 L" w:hAnsi="阿里巴巴普惠体 L" w:eastAsia="阿里巴巴普惠体 L" w:cs="阿里巴巴普惠体 L"/>
          <w:highlight w:val="none"/>
        </w:rPr>
        <w:t>.</w:t>
      </w:r>
    </w:p>
    <w:p w14:paraId="7AB905F0">
      <w:pPr>
        <w:numPr>
          <w:ilvl w:val="0"/>
          <w:numId w:val="0"/>
        </w:numP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 xml:space="preserve">2. </w:t>
      </w:r>
      <w:r>
        <w:rPr>
          <w:rFonts w:hint="eastAsia" w:ascii="阿里巴巴普惠体 L" w:hAnsi="阿里巴巴普惠体 L" w:eastAsia="阿里巴巴普惠体 L" w:cs="阿里巴巴普惠体 L"/>
          <w:b/>
          <w:bCs/>
          <w:highlight w:val="none"/>
        </w:rPr>
        <w:t xml:space="preserve">Search </w:t>
      </w:r>
      <w:r>
        <w:rPr>
          <w:rFonts w:hint="eastAsia" w:ascii="阿里巴巴普惠体 L" w:hAnsi="阿里巴巴普惠体 L" w:eastAsia="阿里巴巴普惠体 L" w:cs="阿里巴巴普惠体 L"/>
          <w:b/>
          <w:bCs/>
          <w:highlight w:val="none"/>
          <w:lang w:val="en-US" w:eastAsia="zh-CN"/>
        </w:rPr>
        <w:t xml:space="preserve">condition </w:t>
      </w:r>
      <w:r>
        <w:rPr>
          <w:rFonts w:hint="eastAsia" w:ascii="阿里巴巴普惠体 L" w:hAnsi="阿里巴巴普惠体 L" w:eastAsia="阿里巴巴普惠体 L" w:cs="阿里巴巴普惠体 L"/>
          <w:b/>
          <w:bCs/>
          <w:highlight w:val="none"/>
        </w:rPr>
        <w:t>settings:</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S</w:t>
      </w:r>
      <w:r>
        <w:rPr>
          <w:rFonts w:hint="eastAsia" w:ascii="阿里巴巴普惠体 L" w:hAnsi="阿里巴巴普惠体 L" w:eastAsia="阿里巴巴普惠体 L" w:cs="阿里巴巴普惠体 L"/>
          <w:highlight w:val="none"/>
        </w:rPr>
        <w:t xml:space="preserve">et the search </w:t>
      </w:r>
      <w:r>
        <w:rPr>
          <w:rFonts w:hint="eastAsia" w:ascii="阿里巴巴普惠体 L" w:hAnsi="阿里巴巴普惠体 L" w:eastAsia="阿里巴巴普惠体 L" w:cs="阿里巴巴普惠体 L"/>
          <w:highlight w:val="none"/>
          <w:lang w:val="en-US" w:eastAsia="zh-CN"/>
        </w:rPr>
        <w:t>range, date and smart type</w:t>
      </w:r>
      <w:r>
        <w:rPr>
          <w:rFonts w:hint="eastAsia" w:ascii="阿里巴巴普惠体 L" w:hAnsi="阿里巴巴普惠体 L" w:eastAsia="阿里巴巴普惠体 L" w:cs="阿里巴巴普惠体 L"/>
          <w:highlight w:val="none"/>
          <w:lang w:eastAsia="zh-CN"/>
        </w:rPr>
        <w:t>.</w:t>
      </w:r>
    </w:p>
    <w:p w14:paraId="75795C29">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 xml:space="preserve">3. </w:t>
      </w:r>
      <w:r>
        <w:rPr>
          <w:rFonts w:hint="eastAsia" w:ascii="阿里巴巴普惠体 L" w:hAnsi="阿里巴巴普惠体 L" w:eastAsia="阿里巴巴普惠体 L" w:cs="阿里巴巴普惠体 L"/>
          <w:b/>
          <w:bCs/>
          <w:highlight w:val="none"/>
        </w:rPr>
        <w:t xml:space="preserve">Search result display area: </w:t>
      </w:r>
      <w:r>
        <w:rPr>
          <w:rFonts w:hint="eastAsia" w:ascii="阿里巴巴普惠体 L" w:hAnsi="阿里巴巴普惠体 L" w:eastAsia="阿里巴巴普惠体 L" w:cs="阿里巴巴普惠体 L"/>
          <w:highlight w:val="none"/>
          <w:lang w:val="en-US" w:eastAsia="zh-CN"/>
        </w:rPr>
        <w:t>D</w:t>
      </w:r>
      <w:r>
        <w:rPr>
          <w:rFonts w:hint="eastAsia" w:ascii="阿里巴巴普惠体 L" w:hAnsi="阿里巴巴普惠体 L" w:eastAsia="阿里巴巴普惠体 L" w:cs="阿里巴巴普惠体 L"/>
          <w:highlight w:val="none"/>
        </w:rPr>
        <w:t xml:space="preserve">isplays </w:t>
      </w:r>
      <w:r>
        <w:rPr>
          <w:rFonts w:hint="eastAsia" w:ascii="阿里巴巴普惠体 L" w:hAnsi="阿里巴巴普惠体 L" w:eastAsia="阿里巴巴普惠体 L" w:cs="阿里巴巴普惠体 L"/>
          <w:highlight w:val="none"/>
          <w:lang w:val="en-US" w:eastAsia="zh-CN"/>
        </w:rPr>
        <w:t xml:space="preserve">the pedestrian and vehicle statistics </w:t>
      </w:r>
      <w:r>
        <w:rPr>
          <w:rFonts w:hint="eastAsia" w:ascii="阿里巴巴普惠体 L" w:hAnsi="阿里巴巴普惠体 L" w:eastAsia="阿里巴巴普惠体 L" w:cs="阿里巴巴普惠体 L"/>
          <w:highlight w:val="none"/>
        </w:rPr>
        <w:t xml:space="preserve">found according to the set </w:t>
      </w:r>
      <w:r>
        <w:rPr>
          <w:rFonts w:hint="eastAsia" w:ascii="阿里巴巴普惠体 L" w:hAnsi="阿里巴巴普惠体 L" w:eastAsia="阿里巴巴普惠体 L" w:cs="阿里巴巴普惠体 L"/>
          <w:highlight w:val="none"/>
          <w:lang w:val="en-US" w:eastAsia="zh-CN"/>
        </w:rPr>
        <w:t>conditions</w:t>
      </w:r>
      <w:r>
        <w:rPr>
          <w:rFonts w:hint="eastAsia" w:ascii="阿里巴巴普惠体 L" w:hAnsi="阿里巴巴普惠体 L" w:eastAsia="阿里巴巴普惠体 L" w:cs="阿里巴巴普惠体 L"/>
          <w:highlight w:val="none"/>
        </w:rPr>
        <w:t>.</w:t>
      </w:r>
    </w:p>
    <w:p w14:paraId="64ADD0E6">
      <w:pPr>
        <w:tabs>
          <w:tab w:val="left" w:pos="3321"/>
        </w:tabs>
        <w:spacing w:before="120" w:after="120"/>
        <w:ind w:left="738" w:hanging="735" w:hangingChars="35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75895" cy="184150"/>
            <wp:effectExtent l="0" t="0" r="14605" b="6350"/>
            <wp:docPr id="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
                    <pic:cNvPicPr>
                      <a:picLocks noChangeAspect="1"/>
                    </pic:cNvPicPr>
                  </pic:nvPicPr>
                  <pic:blipFill>
                    <a:blip r:embed="rId239"/>
                    <a:stretch>
                      <a:fillRect/>
                    </a:stretch>
                  </pic:blipFill>
                  <pic:spPr>
                    <a:xfrm>
                      <a:off x="0" y="0"/>
                      <a:ext cx="175895" cy="18415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export data analysis results to local (</w:t>
      </w:r>
      <w:r>
        <w:rPr>
          <w:rFonts w:hint="eastAsia" w:ascii="阿里巴巴普惠体 L" w:hAnsi="阿里巴巴普惠体 L" w:eastAsia="阿里巴巴普惠体 L" w:cs="阿里巴巴普惠体 L"/>
          <w:b/>
          <w:bCs/>
          <w:lang w:val="en-US" w:eastAsia="zh-CN"/>
        </w:rPr>
        <w:t>Note:</w:t>
      </w:r>
      <w:r>
        <w:rPr>
          <w:rFonts w:hint="eastAsia" w:ascii="阿里巴巴普惠体 L" w:hAnsi="阿里巴巴普惠体 L" w:eastAsia="阿里巴巴普惠体 L" w:cs="阿里巴巴普惠体 L"/>
          <w:lang w:val="en-US" w:eastAsia="zh-CN"/>
        </w:rPr>
        <w:t xml:space="preserve"> Data is saved in Excel format)</w:t>
      </w:r>
    </w:p>
    <w:p w14:paraId="2472895A">
      <w:pPr>
        <w:tabs>
          <w:tab w:val="left" w:pos="3321"/>
        </w:tabs>
        <w:spacing w:before="120" w:after="120"/>
        <w:ind w:left="738" w:hanging="735" w:hangingChars="35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72405" cy="1928495"/>
            <wp:effectExtent l="0" t="0" r="4445" b="14605"/>
            <wp:docPr id="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
                    <pic:cNvPicPr>
                      <a:picLocks noChangeAspect="1"/>
                    </pic:cNvPicPr>
                  </pic:nvPicPr>
                  <pic:blipFill>
                    <a:blip r:embed="rId240"/>
                    <a:stretch>
                      <a:fillRect/>
                    </a:stretch>
                  </pic:blipFill>
                  <pic:spPr>
                    <a:xfrm>
                      <a:off x="0" y="0"/>
                      <a:ext cx="5272405" cy="1928495"/>
                    </a:xfrm>
                    <a:prstGeom prst="rect">
                      <a:avLst/>
                    </a:prstGeom>
                    <a:noFill/>
                    <a:ln>
                      <a:noFill/>
                    </a:ln>
                  </pic:spPr>
                </pic:pic>
              </a:graphicData>
            </a:graphic>
          </wp:inline>
        </w:drawing>
      </w:r>
    </w:p>
    <w:p w14:paraId="08B7F314">
      <w:pPr>
        <w:tabs>
          <w:tab w:val="left" w:pos="3321"/>
        </w:tabs>
        <w:spacing w:before="120" w:after="120"/>
        <w:rPr>
          <w:rFonts w:hint="eastAsia" w:ascii="阿里巴巴普惠体 L" w:hAnsi="阿里巴巴普惠体 L" w:eastAsia="阿里巴巴普惠体 L" w:cs="阿里巴巴普惠体 L"/>
          <w:highlight w:val="none"/>
        </w:rPr>
      </w:pPr>
    </w:p>
    <w:p w14:paraId="73ACE6D8">
      <w:pPr>
        <w:pStyle w:val="3"/>
        <w:spacing w:before="156" w:after="156"/>
        <w:rPr>
          <w:rFonts w:hint="eastAsia" w:ascii="阿里巴巴普惠体 L" w:hAnsi="阿里巴巴普惠体 L" w:eastAsia="阿里巴巴普惠体 L" w:cs="阿里巴巴普惠体 L"/>
          <w:highlight w:val="none"/>
        </w:rPr>
      </w:pPr>
      <w:bookmarkStart w:id="155" w:name="_Toc8753"/>
      <w:bookmarkStart w:id="156" w:name="_Toc12985"/>
      <w:r>
        <w:rPr>
          <w:rFonts w:hint="eastAsia" w:ascii="阿里巴巴普惠体 R" w:hAnsi="阿里巴巴普惠体 R" w:eastAsia="阿里巴巴普惠体 R" w:cs="阿里巴巴普惠体 R"/>
          <w:highlight w:val="none"/>
          <w:lang w:val="en-US" w:eastAsia="zh-CN"/>
        </w:rPr>
        <w:t xml:space="preserve">9.3 </w:t>
      </w:r>
      <w:r>
        <w:rPr>
          <w:rFonts w:hint="eastAsia" w:ascii="阿里巴巴普惠体 R" w:hAnsi="阿里巴巴普惠体 R" w:eastAsia="阿里巴巴普惠体 R" w:cs="阿里巴巴普惠体 R"/>
          <w:highlight w:val="none"/>
        </w:rPr>
        <w:t>Repeat Visitor Search</w:t>
      </w:r>
      <w:bookmarkEnd w:id="155"/>
      <w:bookmarkEnd w:id="156"/>
    </w:p>
    <w:p w14:paraId="3F963DE4">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 xml:space="preserve">AI </w:t>
      </w:r>
      <w:r>
        <w:rPr>
          <w:rFonts w:hint="eastAsia" w:ascii="阿里巴巴普惠体 L" w:hAnsi="阿里巴巴普惠体 L" w:eastAsia="阿里巴巴普惠体 L" w:cs="阿里巴巴普惠体 L"/>
          <w:b/>
          <w:bCs/>
          <w:highlight w:val="none"/>
        </w:rPr>
        <w:t>Search</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 xml:space="preserve">the search interface and </w:t>
      </w:r>
      <w:r>
        <w:rPr>
          <w:rFonts w:hint="eastAsia" w:ascii="阿里巴巴普惠体 L" w:hAnsi="阿里巴巴普惠体 L" w:eastAsia="阿里巴巴普惠体 L" w:cs="阿里巴巴普惠体 L"/>
          <w:highlight w:val="none"/>
          <w:lang w:val="en-US" w:eastAsia="zh-CN"/>
        </w:rPr>
        <w:t xml:space="preserve">select repeat visitor search, </w:t>
      </w:r>
      <w:r>
        <w:rPr>
          <w:rFonts w:hint="eastAsia" w:ascii="阿里巴巴普惠体 L" w:hAnsi="阿里巴巴普惠体 L" w:eastAsia="阿里巴巴普惠体 L" w:cs="阿里巴巴普惠体 L"/>
          <w:highlight w:val="none"/>
        </w:rPr>
        <w:t>as shown in the figure</w:t>
      </w:r>
      <w:r>
        <w:rPr>
          <w:rFonts w:hint="eastAsia" w:ascii="阿里巴巴普惠体 L" w:hAnsi="阿里巴巴普惠体 L" w:eastAsia="阿里巴巴普惠体 L" w:cs="阿里巴巴普惠体 L"/>
          <w:highlight w:val="none"/>
          <w:lang w:val="en-US" w:eastAsia="zh-CN"/>
        </w:rPr>
        <w:t>.</w:t>
      </w:r>
    </w:p>
    <w:p w14:paraId="79595F15">
      <w:pPr>
        <w:spacing w:before="120" w:after="120"/>
        <w:rPr>
          <w:rFonts w:hint="eastAsia" w:ascii="阿里巴巴普惠体 L" w:hAnsi="阿里巴巴普惠体 L" w:eastAsia="阿里巴巴普惠体 L" w:cs="阿里巴巴普惠体 L"/>
          <w:b/>
          <w:bCs/>
          <w:kern w:val="44"/>
          <w:sz w:val="44"/>
          <w:szCs w:val="44"/>
          <w:highlight w:val="none"/>
          <w:lang w:eastAsia="zh-CN"/>
        </w:rPr>
      </w:pPr>
      <w:r>
        <w:rPr>
          <w:rFonts w:hint="eastAsia" w:ascii="阿里巴巴普惠体 L" w:hAnsi="阿里巴巴普惠体 L" w:eastAsia="阿里巴巴普惠体 L" w:cs="阿里巴巴普惠体 L"/>
          <w:b/>
          <w:bCs/>
          <w:kern w:val="44"/>
          <w:sz w:val="44"/>
          <w:szCs w:val="44"/>
          <w:highlight w:val="none"/>
          <w:lang w:eastAsia="zh-CN"/>
        </w:rPr>
        <w:drawing>
          <wp:inline distT="0" distB="0" distL="114300" distR="114300">
            <wp:extent cx="5266055" cy="2995930"/>
            <wp:effectExtent l="0" t="0" r="10795" b="13970"/>
            <wp:docPr id="620" name="图片 620" descr="4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45922"/>
                    <pic:cNvPicPr>
                      <a:picLocks noChangeAspect="1"/>
                    </pic:cNvPicPr>
                  </pic:nvPicPr>
                  <pic:blipFill>
                    <a:blip r:embed="rId241"/>
                    <a:stretch>
                      <a:fillRect/>
                    </a:stretch>
                  </pic:blipFill>
                  <pic:spPr>
                    <a:xfrm>
                      <a:off x="0" y="0"/>
                      <a:ext cx="5266055" cy="2995930"/>
                    </a:xfrm>
                    <a:prstGeom prst="rect">
                      <a:avLst/>
                    </a:prstGeom>
                  </pic:spPr>
                </pic:pic>
              </a:graphicData>
            </a:graphic>
          </wp:inline>
        </w:drawing>
      </w:r>
    </w:p>
    <w:p w14:paraId="58F047B3">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1.</w:t>
      </w:r>
      <w:r>
        <w:rPr>
          <w:rFonts w:hint="eastAsia" w:ascii="阿里巴巴普惠体 L" w:hAnsi="阿里巴巴普惠体 L" w:eastAsia="阿里巴巴普惠体 L" w:cs="阿里巴巴普惠体 L"/>
          <w:b/>
          <w:bCs/>
          <w:highlight w:val="none"/>
        </w:rPr>
        <w:t xml:space="preserve"> Device </w:t>
      </w:r>
      <w:r>
        <w:rPr>
          <w:rFonts w:hint="eastAsia" w:ascii="阿里巴巴普惠体 L" w:hAnsi="阿里巴巴普惠体 L" w:eastAsia="阿里巴巴普惠体 L" w:cs="阿里巴巴普惠体 L"/>
          <w:b/>
          <w:bCs/>
          <w:highlight w:val="none"/>
          <w:lang w:val="en-US" w:eastAsia="zh-CN"/>
        </w:rPr>
        <w:t>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Displays devices that support search</w:t>
      </w:r>
    </w:p>
    <w:p w14:paraId="209082A2">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2. </w:t>
      </w:r>
      <w:r>
        <w:rPr>
          <w:rFonts w:hint="eastAsia" w:ascii="阿里巴巴普惠体 L" w:hAnsi="阿里巴巴普惠体 L" w:eastAsia="阿里巴巴普惠体 L" w:cs="阿里巴巴普惠体 L"/>
          <w:b/>
          <w:bCs/>
          <w:highlight w:val="none"/>
          <w:lang w:val="en-US" w:eastAsia="zh-CN"/>
        </w:rPr>
        <w:t>Search condition settings</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Set the time period</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minimum capture interval </w:t>
      </w:r>
      <w:r>
        <w:rPr>
          <w:rFonts w:hint="eastAsia" w:ascii="阿里巴巴普惠体 L" w:hAnsi="阿里巴巴普惠体 L" w:eastAsia="阿里巴巴普惠体 L" w:cs="阿里巴巴普惠体 L"/>
          <w:highlight w:val="none"/>
        </w:rPr>
        <w:t xml:space="preserve">and similarity to search for the number of occurrences, </w:t>
      </w:r>
      <w:r>
        <w:rPr>
          <w:rFonts w:hint="eastAsia" w:ascii="阿里巴巴普惠体 L" w:hAnsi="阿里巴巴普惠体 L" w:eastAsia="阿里巴巴普惠体 L" w:cs="阿里巴巴普惠体 L"/>
          <w:highlight w:val="none"/>
          <w:lang w:val="en-US" w:eastAsia="zh-CN"/>
        </w:rPr>
        <w:t xml:space="preserve">and </w:t>
      </w:r>
      <w:r>
        <w:rPr>
          <w:rFonts w:hint="eastAsia" w:ascii="阿里巴巴普惠体 L" w:hAnsi="阿里巴巴普惠体 L" w:eastAsia="阿里巴巴普惠体 L" w:cs="阿里巴巴普惠体 L"/>
          <w:highlight w:val="none"/>
        </w:rPr>
        <w:t>filter by attributes and groups.</w:t>
      </w:r>
    </w:p>
    <w:p w14:paraId="1FEB83C4">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3.</w:t>
      </w:r>
      <w:r>
        <w:rPr>
          <w:rFonts w:hint="eastAsia" w:ascii="阿里巴巴普惠体 L" w:hAnsi="阿里巴巴普惠体 L" w:eastAsia="阿里巴巴普惠体 L" w:cs="阿里巴巴普惠体 L"/>
          <w:b/>
          <w:bCs/>
          <w:highlight w:val="none"/>
        </w:rPr>
        <w:t xml:space="preserve"> </w:t>
      </w:r>
      <w:r>
        <w:rPr>
          <w:rFonts w:hint="eastAsia" w:ascii="阿里巴巴普惠体 L" w:hAnsi="阿里巴巴普惠体 L" w:eastAsia="阿里巴巴普惠体 L" w:cs="阿里巴巴普惠体 L"/>
          <w:b/>
          <w:bCs/>
          <w:highlight w:val="none"/>
          <w:lang w:val="en-US" w:eastAsia="zh-CN"/>
        </w:rPr>
        <w:t>Search result display 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D</w:t>
      </w:r>
      <w:r>
        <w:rPr>
          <w:rFonts w:hint="eastAsia" w:ascii="阿里巴巴普惠体 L" w:hAnsi="阿里巴巴普惠体 L" w:eastAsia="阿里巴巴普惠体 L" w:cs="阿里巴巴普惠体 L"/>
          <w:highlight w:val="none"/>
        </w:rPr>
        <w:t>isplay the profile pictures and the number of times the person is searched based on time.</w:t>
      </w:r>
    </w:p>
    <w:p w14:paraId="1CBD6978">
      <w:pPr>
        <w:tabs>
          <w:tab w:val="left" w:pos="285"/>
        </w:tabs>
        <w:spacing w:before="120" w:after="120"/>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Select the searched repeated visitor and double-Click view the specific snapshot event of the visitor. Click </w:t>
      </w:r>
      <w:r>
        <w:rPr>
          <w:rFonts w:hint="eastAsia" w:ascii="阿里巴巴普惠体 L" w:hAnsi="阿里巴巴普惠体 L" w:eastAsia="阿里巴巴普惠体 L" w:cs="阿里巴巴普惠体 L"/>
        </w:rPr>
        <w:drawing>
          <wp:inline distT="0" distB="0" distL="114300" distR="114300">
            <wp:extent cx="128905" cy="128905"/>
            <wp:effectExtent l="0" t="0" r="4445" b="4445"/>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234"/>
                    <a:stretch>
                      <a:fillRect/>
                    </a:stretch>
                  </pic:blipFill>
                  <pic:spPr>
                    <a:xfrm>
                      <a:off x="0" y="0"/>
                      <a:ext cx="128905" cy="12890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play the event.</w:t>
      </w:r>
    </w:p>
    <w:p w14:paraId="2ED780D7">
      <w:pPr>
        <w:tabs>
          <w:tab w:val="left" w:pos="285"/>
        </w:tabs>
        <w:spacing w:before="120" w:after="120"/>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Select an event and click </w:t>
      </w:r>
      <w:r>
        <w:rPr>
          <w:rFonts w:hint="eastAsia" w:ascii="阿里巴巴普惠体 L" w:hAnsi="阿里巴巴普惠体 L" w:eastAsia="阿里巴巴普惠体 L" w:cs="阿里巴巴普惠体 L"/>
        </w:rPr>
        <w:drawing>
          <wp:inline distT="0" distB="0" distL="114300" distR="114300">
            <wp:extent cx="138430" cy="152400"/>
            <wp:effectExtent l="0" t="0" r="13970" b="0"/>
            <wp:docPr id="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pic:cNvPicPr>
                      <a:picLocks noChangeAspect="1"/>
                    </pic:cNvPicPr>
                  </pic:nvPicPr>
                  <pic:blipFill>
                    <a:blip r:embed="rId235"/>
                    <a:stretch>
                      <a:fillRect/>
                    </a:stretch>
                  </pic:blipFill>
                  <pic:spPr>
                    <a:xfrm>
                      <a:off x="0" y="0"/>
                      <a:ext cx="138430" cy="15240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export the video or click </w:t>
      </w:r>
      <w:r>
        <w:rPr>
          <w:rFonts w:hint="eastAsia" w:ascii="阿里巴巴普惠体 L" w:hAnsi="阿里巴巴普惠体 L" w:eastAsia="阿里巴巴普惠体 L" w:cs="阿里巴巴普惠体 L"/>
        </w:rPr>
        <w:drawing>
          <wp:inline distT="0" distB="0" distL="114300" distR="114300">
            <wp:extent cx="156845" cy="156845"/>
            <wp:effectExtent l="0" t="0" r="14605" b="14605"/>
            <wp:docPr id="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pic:cNvPicPr>
                      <a:picLocks noChangeAspect="1"/>
                    </pic:cNvPicPr>
                  </pic:nvPicPr>
                  <pic:blipFill>
                    <a:blip r:embed="rId236"/>
                    <a:stretch>
                      <a:fillRect/>
                    </a:stretch>
                  </pic:blipFill>
                  <pic:spPr>
                    <a:xfrm>
                      <a:off x="0" y="0"/>
                      <a:ext cx="156845" cy="15684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export the face image.</w:t>
      </w:r>
    </w:p>
    <w:p w14:paraId="1F8160EF">
      <w:pPr>
        <w:tabs>
          <w:tab w:val="left" w:pos="285"/>
        </w:tabs>
        <w:spacing w:before="120" w:after="120"/>
        <w:jc w:val="left"/>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drawing>
          <wp:inline distT="0" distB="0" distL="114300" distR="114300">
            <wp:extent cx="5269865" cy="3001010"/>
            <wp:effectExtent l="0" t="0" r="6985" b="8890"/>
            <wp:docPr id="113" name="图片 113" descr="14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41035"/>
                    <pic:cNvPicPr>
                      <a:picLocks noChangeAspect="1"/>
                    </pic:cNvPicPr>
                  </pic:nvPicPr>
                  <pic:blipFill>
                    <a:blip r:embed="rId242"/>
                    <a:stretch>
                      <a:fillRect/>
                    </a:stretch>
                  </pic:blipFill>
                  <pic:spPr>
                    <a:xfrm>
                      <a:off x="0" y="0"/>
                      <a:ext cx="5269865" cy="3001010"/>
                    </a:xfrm>
                    <a:prstGeom prst="rect">
                      <a:avLst/>
                    </a:prstGeom>
                  </pic:spPr>
                </pic:pic>
              </a:graphicData>
            </a:graphic>
          </wp:inline>
        </w:drawing>
      </w:r>
    </w:p>
    <w:p w14:paraId="182A1E2C">
      <w:pPr>
        <w:pStyle w:val="3"/>
        <w:spacing w:before="156" w:after="156"/>
        <w:rPr>
          <w:rFonts w:hint="eastAsia" w:ascii="阿里巴巴普惠体 R" w:hAnsi="阿里巴巴普惠体 R" w:eastAsia="阿里巴巴普惠体 R" w:cs="阿里巴巴普惠体 R"/>
          <w:highlight w:val="none"/>
        </w:rPr>
      </w:pPr>
      <w:bookmarkStart w:id="157" w:name="_Toc16957"/>
      <w:bookmarkStart w:id="158" w:name="_Toc26855"/>
      <w:r>
        <w:rPr>
          <w:rFonts w:hint="eastAsia" w:ascii="阿里巴巴普惠体 R" w:hAnsi="阿里巴巴普惠体 R" w:eastAsia="阿里巴巴普惠体 R" w:cs="阿里巴巴普惠体 R"/>
          <w:highlight w:val="none"/>
          <w:lang w:val="en-US" w:eastAsia="zh-CN"/>
        </w:rPr>
        <w:t xml:space="preserve">9.4 </w:t>
      </w:r>
      <w:r>
        <w:rPr>
          <w:rFonts w:hint="eastAsia" w:ascii="阿里巴巴普惠体 R" w:hAnsi="阿里巴巴普惠体 R" w:eastAsia="阿里巴巴普惠体 R" w:cs="阿里巴巴普惠体 R"/>
          <w:highlight w:val="none"/>
        </w:rPr>
        <w:t>License Plate</w:t>
      </w:r>
      <w:bookmarkEnd w:id="157"/>
      <w:bookmarkEnd w:id="158"/>
    </w:p>
    <w:p w14:paraId="250C72A1">
      <w:pPr>
        <w:pStyle w:val="4"/>
        <w:spacing w:before="156" w:after="156"/>
        <w:outlineLvl w:val="2"/>
        <w:rPr>
          <w:rFonts w:hint="eastAsia" w:ascii="阿里巴巴普惠体 L" w:hAnsi="阿里巴巴普惠体 L" w:eastAsia="阿里巴巴普惠体 L" w:cs="阿里巴巴普惠体 L"/>
          <w:sz w:val="24"/>
          <w:szCs w:val="24"/>
          <w:highlight w:val="none"/>
          <w:lang w:val="en-US" w:eastAsia="zh-CN"/>
        </w:rPr>
      </w:pPr>
      <w:r>
        <w:rPr>
          <w:rFonts w:hint="eastAsia" w:ascii="阿里巴巴普惠体 R" w:hAnsi="阿里巴巴普惠体 R" w:eastAsia="阿里巴巴普惠体 R" w:cs="阿里巴巴普惠体 R"/>
          <w:sz w:val="24"/>
          <w:szCs w:val="24"/>
          <w:highlight w:val="none"/>
          <w:lang w:val="en-US" w:eastAsia="zh-CN"/>
        </w:rPr>
        <w:t>9.4.1 License Plate Search</w:t>
      </w:r>
    </w:p>
    <w:p w14:paraId="6F7B6B2E">
      <w:pPr>
        <w:keepNext w:val="0"/>
        <w:keepLines w:val="0"/>
        <w:widowControl w:val="0"/>
        <w:suppressLineNumbers w:val="0"/>
        <w:spacing w:before="0" w:beforeAutospacing="0" w:after="0" w:afterAutospacing="0"/>
        <w:ind w:left="0" w:right="0"/>
        <w:jc w:val="both"/>
        <w:rPr>
          <w:rFonts w:hint="eastAsia" w:ascii="阿里巴巴普惠体 L" w:hAnsi="阿里巴巴普惠体 L" w:eastAsia="阿里巴巴普惠体 L" w:cs="阿里巴巴普惠体 L"/>
          <w:highlight w:val="none"/>
          <w:lang w:val="en-CA" w:eastAsia="zh-CN"/>
        </w:rPr>
      </w:pPr>
      <w:r>
        <w:rPr>
          <w:rFonts w:hint="eastAsia" w:ascii="阿里巴巴普惠体 L" w:hAnsi="阿里巴巴普惠体 L" w:eastAsia="阿里巴巴普惠体 L" w:cs="阿里巴巴普惠体 L"/>
          <w:kern w:val="2"/>
          <w:sz w:val="21"/>
          <w:szCs w:val="21"/>
          <w:lang w:val="en-US" w:eastAsia="zh-CN" w:bidi="ar"/>
        </w:rPr>
        <w:t>Click “</w:t>
      </w:r>
      <w:r>
        <w:rPr>
          <w:rFonts w:hint="eastAsia" w:ascii="阿里巴巴普惠体 L" w:hAnsi="阿里巴巴普惠体 L" w:eastAsia="阿里巴巴普惠体 L" w:cs="阿里巴巴普惠体 L"/>
          <w:b/>
          <w:bCs/>
          <w:kern w:val="2"/>
          <w:sz w:val="21"/>
          <w:szCs w:val="21"/>
          <w:lang w:val="en-US" w:eastAsia="zh-CN" w:bidi="ar"/>
        </w:rPr>
        <w:t>AI Search</w:t>
      </w:r>
      <w:r>
        <w:rPr>
          <w:rFonts w:hint="eastAsia" w:ascii="阿里巴巴普惠体 L" w:hAnsi="阿里巴巴普惠体 L" w:eastAsia="阿里巴巴普惠体 L" w:cs="阿里巴巴普惠体 L"/>
          <w:kern w:val="2"/>
          <w:sz w:val="21"/>
          <w:szCs w:val="21"/>
          <w:lang w:val="en-US" w:eastAsia="zh-CN" w:bidi="ar"/>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 xml:space="preserve">the search interface, </w:t>
      </w:r>
      <w:r>
        <w:rPr>
          <w:rFonts w:hint="eastAsia" w:ascii="阿里巴巴普惠体 L" w:hAnsi="阿里巴巴普惠体 L" w:eastAsia="阿里巴巴普惠体 L" w:cs="阿里巴巴普惠体 L"/>
          <w:highlight w:val="none"/>
          <w:lang w:val="en-US" w:eastAsia="zh-CN"/>
        </w:rPr>
        <w:t xml:space="preserve">select License Plate---Search,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val="en-CA"/>
        </w:rPr>
        <w:t>figure.</w:t>
      </w:r>
    </w:p>
    <w:p w14:paraId="3151F1EC">
      <w:pPr>
        <w:spacing w:before="120" w:after="120"/>
        <w:jc w:val="cente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4809490" cy="2739390"/>
            <wp:effectExtent l="0" t="0" r="10160" b="3810"/>
            <wp:docPr id="621" name="图片 621" descr="9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descr="91001"/>
                    <pic:cNvPicPr>
                      <a:picLocks noChangeAspect="1"/>
                    </pic:cNvPicPr>
                  </pic:nvPicPr>
                  <pic:blipFill>
                    <a:blip r:embed="rId243"/>
                    <a:stretch>
                      <a:fillRect/>
                    </a:stretch>
                  </pic:blipFill>
                  <pic:spPr>
                    <a:xfrm>
                      <a:off x="0" y="0"/>
                      <a:ext cx="4809490" cy="2739390"/>
                    </a:xfrm>
                    <a:prstGeom prst="rect">
                      <a:avLst/>
                    </a:prstGeom>
                  </pic:spPr>
                </pic:pic>
              </a:graphicData>
            </a:graphic>
          </wp:inline>
        </w:drawing>
      </w:r>
    </w:p>
    <w:p w14:paraId="0C10D871">
      <w:pPr>
        <w:numPr>
          <w:ilvl w:val="0"/>
          <w:numId w:val="0"/>
        </w:num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 w:eastAsia="zh-CN" w:bidi="ar-SA"/>
        </w:rPr>
        <w:t>1.</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b/>
          <w:bCs/>
          <w:highlight w:val="none"/>
          <w:lang w:val="en-US" w:eastAsia="zh-CN"/>
        </w:rPr>
        <w:t>D</w:t>
      </w:r>
      <w:r>
        <w:rPr>
          <w:rFonts w:hint="eastAsia" w:ascii="阿里巴巴普惠体 L" w:hAnsi="阿里巴巴普惠体 L" w:eastAsia="阿里巴巴普惠体 L" w:cs="阿里巴巴普惠体 L"/>
          <w:b/>
          <w:bCs/>
          <w:highlight w:val="none"/>
        </w:rPr>
        <w:t xml:space="preserve">evice </w:t>
      </w:r>
      <w:r>
        <w:rPr>
          <w:rFonts w:hint="eastAsia" w:ascii="阿里巴巴普惠体 L" w:hAnsi="阿里巴巴普惠体 L" w:eastAsia="阿里巴巴普惠体 L" w:cs="阿里巴巴普惠体 L"/>
          <w:b/>
          <w:bCs/>
          <w:highlight w:val="none"/>
          <w:lang w:val="en-US" w:eastAsia="zh-CN"/>
        </w:rPr>
        <w:t>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Displays devices that support license plate recognition. </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highlight w:val="none"/>
        </w:rPr>
        <w:t>2.</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b/>
          <w:bCs/>
          <w:highlight w:val="none"/>
        </w:rPr>
        <w:t xml:space="preserve">Search </w:t>
      </w:r>
      <w:r>
        <w:rPr>
          <w:rFonts w:hint="eastAsia" w:ascii="阿里巴巴普惠体 L" w:hAnsi="阿里巴巴普惠体 L" w:eastAsia="阿里巴巴普惠体 L" w:cs="阿里巴巴普惠体 L"/>
          <w:b/>
          <w:bCs/>
          <w:highlight w:val="none"/>
          <w:lang w:val="en-US" w:eastAsia="zh-CN"/>
        </w:rPr>
        <w:t xml:space="preserve">condition </w:t>
      </w:r>
      <w:r>
        <w:rPr>
          <w:rFonts w:hint="eastAsia" w:ascii="阿里巴巴普惠体 L" w:hAnsi="阿里巴巴普惠体 L" w:eastAsia="阿里巴巴普惠体 L" w:cs="阿里巴巴普惠体 L"/>
          <w:b/>
          <w:bCs/>
          <w:highlight w:val="none"/>
        </w:rPr>
        <w:t>settings:</w:t>
      </w:r>
      <w:r>
        <w:rPr>
          <w:rFonts w:hint="eastAsia" w:ascii="阿里巴巴普惠体 L" w:hAnsi="阿里巴巴普惠体 L" w:eastAsia="阿里巴巴普惠体 L" w:cs="阿里巴巴普惠体 L"/>
          <w:highlight w:val="none"/>
        </w:rPr>
        <w:t xml:space="preserve"> Set the search date, search group, search license plate, and set the number of characters allowed for license plate errors. </w:t>
      </w:r>
      <w:r>
        <w:rPr>
          <w:rFonts w:hint="eastAsia" w:ascii="阿里巴巴普惠体 L" w:hAnsi="阿里巴巴普惠体 L" w:eastAsia="阿里巴巴普惠体 L" w:cs="阿里巴巴普惠体 L"/>
          <w:highlight w:val="none"/>
        </w:rPr>
        <w:br w:type="textWrapping"/>
      </w:r>
      <w:r>
        <w:rPr>
          <w:rFonts w:hint="eastAsia" w:ascii="阿里巴巴普惠体 L" w:hAnsi="阿里巴巴普惠体 L" w:eastAsia="阿里巴巴普惠体 L" w:cs="阿里巴巴普惠体 L"/>
          <w:highlight w:val="none"/>
        </w:rPr>
        <w:t>3.</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b/>
          <w:bCs/>
          <w:highlight w:val="none"/>
        </w:rPr>
        <w:t>Search result display area:</w:t>
      </w:r>
      <w:r>
        <w:rPr>
          <w:rFonts w:hint="eastAsia" w:ascii="阿里巴巴普惠体 L" w:hAnsi="阿里巴巴普惠体 L" w:eastAsia="阿里巴巴普惠体 L" w:cs="阿里巴巴普惠体 L"/>
          <w:highlight w:val="none"/>
        </w:rPr>
        <w:t xml:space="preserve"> Display the search results based on the set parameters.</w:t>
      </w:r>
    </w:p>
    <w:p w14:paraId="7CEA1A46">
      <w:pPr>
        <w:ind w:firstLine="420" w:firstLineChars="20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rPr>
        <w:t xml:space="preserve">Tolerance character, </w:t>
      </w:r>
      <w:r>
        <w:rPr>
          <w:rFonts w:hint="eastAsia" w:ascii="阿里巴巴普惠体 L" w:hAnsi="阿里巴巴普惠体 L" w:eastAsia="阿里巴巴普惠体 L" w:cs="阿里巴巴普惠体 L"/>
          <w:lang w:val="en-US" w:eastAsia="zh-CN"/>
        </w:rPr>
        <w:t>the number of characters that are allowed to be inconsistent between the license plate number displayed in the search results and the set license plate number. The lower the setting, the higher the search result matching degree.</w:t>
      </w:r>
    </w:p>
    <w:p w14:paraId="63023ADA">
      <w:pPr>
        <w:tabs>
          <w:tab w:val="left" w:pos="285"/>
        </w:tabs>
        <w:spacing w:before="120" w:after="120"/>
        <w:jc w:val="left"/>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lang w:val="en-US" w:eastAsia="zh-CN"/>
        </w:rPr>
        <w:t xml:space="preserve">Select the searched license plate, click </w:t>
      </w:r>
      <w:r>
        <w:rPr>
          <w:rFonts w:hint="eastAsia" w:ascii="阿里巴巴普惠体 L" w:hAnsi="阿里巴巴普惠体 L" w:eastAsia="阿里巴巴普惠体 L" w:cs="阿里巴巴普惠体 L"/>
        </w:rPr>
        <w:drawing>
          <wp:inline distT="0" distB="0" distL="114300" distR="114300">
            <wp:extent cx="174625" cy="167005"/>
            <wp:effectExtent l="0" t="0" r="15875" b="4445"/>
            <wp:docPr id="1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
                    <pic:cNvPicPr>
                      <a:picLocks noChangeAspect="1"/>
                    </pic:cNvPicPr>
                  </pic:nvPicPr>
                  <pic:blipFill>
                    <a:blip r:embed="rId233"/>
                    <a:stretch>
                      <a:fillRect/>
                    </a:stretch>
                  </pic:blipFill>
                  <pic:spPr>
                    <a:xfrm>
                      <a:off x="0" y="0"/>
                      <a:ext cx="174625" cy="16700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view event details, </w:t>
      </w:r>
      <w:r>
        <w:rPr>
          <w:rFonts w:hint="eastAsia" w:ascii="阿里巴巴普惠体 L" w:hAnsi="阿里巴巴普惠体 L" w:eastAsia="阿里巴巴普惠体 L" w:cs="阿里巴巴普惠体 L"/>
          <w:highlight w:val="none"/>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28905" cy="128905"/>
            <wp:effectExtent l="0" t="0" r="4445" b="4445"/>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pic:cNvPicPr>
                  </pic:nvPicPr>
                  <pic:blipFill>
                    <a:blip r:embed="rId234"/>
                    <a:stretch>
                      <a:fillRect/>
                    </a:stretch>
                  </pic:blipFill>
                  <pic:spPr>
                    <a:xfrm>
                      <a:off x="0" y="0"/>
                      <a:ext cx="128905" cy="12890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play the event, click </w:t>
      </w:r>
      <w:r>
        <w:rPr>
          <w:rFonts w:hint="eastAsia" w:ascii="阿里巴巴普惠体 L" w:hAnsi="阿里巴巴普惠体 L" w:eastAsia="阿里巴巴普惠体 L" w:cs="阿里巴巴普惠体 L"/>
        </w:rPr>
        <w:drawing>
          <wp:inline distT="0" distB="0" distL="114300" distR="114300">
            <wp:extent cx="138430" cy="152400"/>
            <wp:effectExtent l="0" t="0" r="13970" b="0"/>
            <wp:docPr id="1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
                    <pic:cNvPicPr>
                      <a:picLocks noChangeAspect="1"/>
                    </pic:cNvPicPr>
                  </pic:nvPicPr>
                  <pic:blipFill>
                    <a:blip r:embed="rId235"/>
                    <a:stretch>
                      <a:fillRect/>
                    </a:stretch>
                  </pic:blipFill>
                  <pic:spPr>
                    <a:xfrm>
                      <a:off x="0" y="0"/>
                      <a:ext cx="138430" cy="15240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export the video, click </w:t>
      </w:r>
      <w:r>
        <w:rPr>
          <w:rFonts w:hint="eastAsia" w:ascii="阿里巴巴普惠体 L" w:hAnsi="阿里巴巴普惠体 L" w:eastAsia="阿里巴巴普惠体 L" w:cs="阿里巴巴普惠体 L"/>
        </w:rPr>
        <w:drawing>
          <wp:inline distT="0" distB="0" distL="114300" distR="114300">
            <wp:extent cx="156845" cy="156845"/>
            <wp:effectExtent l="0" t="0" r="14605" b="14605"/>
            <wp:docPr id="1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
                    <pic:cNvPicPr>
                      <a:picLocks noChangeAspect="1"/>
                    </pic:cNvPicPr>
                  </pic:nvPicPr>
                  <pic:blipFill>
                    <a:blip r:embed="rId236"/>
                    <a:stretch>
                      <a:fillRect/>
                    </a:stretch>
                  </pic:blipFill>
                  <pic:spPr>
                    <a:xfrm>
                      <a:off x="0" y="0"/>
                      <a:ext cx="156845" cy="15684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export the license plate image.</w:t>
      </w:r>
    </w:p>
    <w:p w14:paraId="05D4B7CA">
      <w:pPr>
        <w:jc w:val="cente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4517390" cy="2555875"/>
            <wp:effectExtent l="0" t="0" r="16510" b="15875"/>
            <wp:docPr id="133" name="图片 133" descr="14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44742"/>
                    <pic:cNvPicPr>
                      <a:picLocks noChangeAspect="1"/>
                    </pic:cNvPicPr>
                  </pic:nvPicPr>
                  <pic:blipFill>
                    <a:blip r:embed="rId244"/>
                    <a:stretch>
                      <a:fillRect/>
                    </a:stretch>
                  </pic:blipFill>
                  <pic:spPr>
                    <a:xfrm>
                      <a:off x="0" y="0"/>
                      <a:ext cx="4517390" cy="2555875"/>
                    </a:xfrm>
                    <a:prstGeom prst="rect">
                      <a:avLst/>
                    </a:prstGeom>
                  </pic:spPr>
                </pic:pic>
              </a:graphicData>
            </a:graphic>
          </wp:inline>
        </w:drawing>
      </w:r>
    </w:p>
    <w:p w14:paraId="6E815A67">
      <w:pPr>
        <w:pStyle w:val="4"/>
        <w:spacing w:before="156" w:after="156"/>
        <w:outlineLvl w:val="2"/>
        <w:rPr>
          <w:rFonts w:hint="eastAsia" w:ascii="阿里巴巴普惠体 L" w:hAnsi="阿里巴巴普惠体 L" w:eastAsia="阿里巴巴普惠体 L" w:cs="阿里巴巴普惠体 L"/>
          <w:sz w:val="24"/>
          <w:szCs w:val="24"/>
          <w:highlight w:val="none"/>
          <w:lang w:val="en-US" w:eastAsia="zh-CN"/>
        </w:rPr>
      </w:pPr>
      <w:r>
        <w:rPr>
          <w:rFonts w:hint="eastAsia" w:ascii="阿里巴巴普惠体 R" w:hAnsi="阿里巴巴普惠体 R" w:eastAsia="阿里巴巴普惠体 R" w:cs="阿里巴巴普惠体 R"/>
          <w:sz w:val="24"/>
          <w:szCs w:val="24"/>
          <w:highlight w:val="none"/>
          <w:lang w:val="en-US" w:eastAsia="zh-CN"/>
        </w:rPr>
        <w:t>9.4.2 License Plate Configuration</w:t>
      </w:r>
    </w:p>
    <w:p w14:paraId="6C7B4657">
      <w:pPr>
        <w:keepNext w:val="0"/>
        <w:keepLines w:val="0"/>
        <w:widowControl w:val="0"/>
        <w:suppressLineNumbers w:val="0"/>
        <w:spacing w:before="0" w:beforeAutospacing="0" w:after="0" w:afterAutospacing="0"/>
        <w:ind w:left="0" w:right="0"/>
        <w:jc w:val="both"/>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kern w:val="2"/>
          <w:sz w:val="21"/>
          <w:szCs w:val="21"/>
          <w:lang w:val="en-US" w:eastAsia="zh-CN" w:bidi="ar"/>
        </w:rPr>
        <w:t>Click “</w:t>
      </w:r>
      <w:r>
        <w:rPr>
          <w:rFonts w:hint="eastAsia" w:ascii="阿里巴巴普惠体 L" w:hAnsi="阿里巴巴普惠体 L" w:eastAsia="阿里巴巴普惠体 L" w:cs="阿里巴巴普惠体 L"/>
          <w:b/>
          <w:bCs/>
          <w:kern w:val="2"/>
          <w:sz w:val="21"/>
          <w:szCs w:val="21"/>
          <w:lang w:val="en-US" w:eastAsia="zh-CN" w:bidi="ar"/>
        </w:rPr>
        <w:t>AI Search</w:t>
      </w:r>
      <w:r>
        <w:rPr>
          <w:rFonts w:hint="eastAsia" w:ascii="阿里巴巴普惠体 L" w:hAnsi="阿里巴巴普惠体 L" w:eastAsia="阿里巴巴普惠体 L" w:cs="阿里巴巴普惠体 L"/>
          <w:kern w:val="2"/>
          <w:sz w:val="21"/>
          <w:szCs w:val="21"/>
          <w:lang w:val="en-US" w:eastAsia="zh-CN" w:bidi="ar"/>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 xml:space="preserve">the search interface and </w:t>
      </w:r>
      <w:r>
        <w:rPr>
          <w:rFonts w:hint="eastAsia" w:ascii="阿里巴巴普惠体 L" w:hAnsi="阿里巴巴普惠体 L" w:eastAsia="阿里巴巴普惠体 L" w:cs="阿里巴巴普惠体 L"/>
          <w:highlight w:val="none"/>
          <w:lang w:val="en-US" w:eastAsia="zh-CN"/>
        </w:rPr>
        <w:t xml:space="preserve">select License Plate-Configuration, </w:t>
      </w:r>
      <w:r>
        <w:rPr>
          <w:rFonts w:hint="eastAsia" w:ascii="阿里巴巴普惠体 L" w:hAnsi="阿里巴巴普惠体 L" w:eastAsia="阿里巴巴普惠体 L" w:cs="阿里巴巴普惠体 L"/>
          <w:highlight w:val="none"/>
        </w:rPr>
        <w:t>as shown in the figure</w:t>
      </w:r>
      <w:r>
        <w:rPr>
          <w:rFonts w:hint="eastAsia" w:ascii="阿里巴巴普惠体 L" w:hAnsi="阿里巴巴普惠体 L" w:eastAsia="阿里巴巴普惠体 L" w:cs="阿里巴巴普惠体 L"/>
          <w:highlight w:val="none"/>
          <w:lang w:val="en-US" w:eastAsia="zh-CN"/>
        </w:rPr>
        <w:t>.</w:t>
      </w:r>
    </w:p>
    <w:p w14:paraId="3012E08E">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5274310" cy="2994025"/>
            <wp:effectExtent l="0" t="0" r="2540" b="15875"/>
            <wp:docPr id="622" name="图片 622" descr="9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descr="92205"/>
                    <pic:cNvPicPr>
                      <a:picLocks noChangeAspect="1"/>
                    </pic:cNvPicPr>
                  </pic:nvPicPr>
                  <pic:blipFill>
                    <a:blip r:embed="rId245"/>
                    <a:stretch>
                      <a:fillRect/>
                    </a:stretch>
                  </pic:blipFill>
                  <pic:spPr>
                    <a:xfrm>
                      <a:off x="0" y="0"/>
                      <a:ext cx="5274310" cy="2994025"/>
                    </a:xfrm>
                    <a:prstGeom prst="rect">
                      <a:avLst/>
                    </a:prstGeom>
                  </pic:spPr>
                </pic:pic>
              </a:graphicData>
            </a:graphic>
          </wp:inline>
        </w:drawing>
      </w:r>
    </w:p>
    <w:p w14:paraId="0EF26132">
      <w:pPr>
        <w:numPr>
          <w:ilvl w:val="0"/>
          <w:numId w:val="0"/>
        </w:num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 w:eastAsia="zh-CN" w:bidi="ar-SA"/>
        </w:rPr>
        <w:t>1.</w:t>
      </w:r>
      <w:r>
        <w:rPr>
          <w:rFonts w:hint="eastAsia" w:ascii="阿里巴巴普惠体 L" w:hAnsi="阿里巴巴普惠体 L" w:eastAsia="阿里巴巴普惠体 L" w:cs="阿里巴巴普惠体 L"/>
          <w:b/>
          <w:bCs/>
          <w:highlight w:val="none"/>
          <w:lang w:val="en-US" w:eastAsia="zh-CN"/>
        </w:rPr>
        <w:t>Device 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Display devices </w:t>
      </w:r>
      <w:r>
        <w:rPr>
          <w:rFonts w:hint="eastAsia" w:ascii="阿里巴巴普惠体 L" w:hAnsi="阿里巴巴普惠体 L" w:eastAsia="阿里巴巴普惠体 L" w:cs="阿里巴巴普惠体 L"/>
          <w:highlight w:val="none"/>
          <w:lang w:val="en-US" w:eastAsia="zh-CN"/>
        </w:rPr>
        <w:t>that support settings</w:t>
      </w:r>
    </w:p>
    <w:p w14:paraId="095FC15B">
      <w:pPr>
        <w:numPr>
          <w:ilvl w:val="0"/>
          <w:numId w:val="0"/>
        </w:numPr>
        <w:spacing w:before="120" w:after="120"/>
        <w:ind w:left="0" w:leftChars="0" w:firstLine="0" w:firstLineChars="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kern w:val="2"/>
          <w:sz w:val="21"/>
          <w:szCs w:val="22"/>
          <w:lang w:val="en" w:eastAsia="zh-CN" w:bidi="ar-SA"/>
        </w:rPr>
        <w:t>2.</w:t>
      </w:r>
      <w:r>
        <w:rPr>
          <w:rFonts w:hint="eastAsia" w:ascii="阿里巴巴普惠体 L" w:hAnsi="阿里巴巴普惠体 L" w:eastAsia="阿里巴巴普惠体 L" w:cs="阿里巴巴普惠体 L"/>
          <w:b/>
          <w:bCs/>
          <w:highlight w:val="none"/>
          <w:lang w:val="en-US" w:eastAsia="zh-CN"/>
        </w:rPr>
        <w:t>License plate group operation area</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license plate groups can be added, modified and deleted.</w:t>
      </w:r>
    </w:p>
    <w:p w14:paraId="12D1D99E">
      <w:pPr>
        <w:numPr>
          <w:ilvl w:val="0"/>
          <w:numId w:val="0"/>
        </w:numPr>
        <w:spacing w:before="120" w:after="120"/>
        <w:ind w:leftChars="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highlight w:val="none"/>
        </w:rPr>
        <w:t xml:space="preserve">The device </w:t>
      </w:r>
      <w:r>
        <w:rPr>
          <w:rFonts w:hint="eastAsia" w:ascii="阿里巴巴普惠体 L" w:hAnsi="阿里巴巴普惠体 L" w:eastAsia="阿里巴巴普惠体 L" w:cs="阿里巴巴普惠体 L"/>
          <w:highlight w:val="none"/>
          <w:lang w:val="en-US" w:eastAsia="zh-CN"/>
        </w:rPr>
        <w:t xml:space="preserve">can </w:t>
      </w:r>
      <w:r>
        <w:rPr>
          <w:rFonts w:hint="eastAsia" w:ascii="阿里巴巴普惠体 L" w:hAnsi="阿里巴巴普惠体 L" w:eastAsia="阿里巴巴普惠体 L" w:cs="阿里巴巴普惠体 L"/>
          <w:highlight w:val="none"/>
        </w:rPr>
        <w:t xml:space="preserve">add up to </w:t>
      </w:r>
      <w:r>
        <w:rPr>
          <w:rFonts w:hint="eastAsia" w:ascii="阿里巴巴普惠体 L" w:hAnsi="阿里巴巴普惠体 L" w:eastAsia="阿里巴巴普惠体 L" w:cs="阿里巴巴普惠体 L"/>
          <w:highlight w:val="none"/>
          <w:lang w:val="en-US" w:eastAsia="zh-CN"/>
        </w:rPr>
        <w:t xml:space="preserve">64 license plate </w:t>
      </w:r>
      <w:r>
        <w:rPr>
          <w:rFonts w:hint="eastAsia" w:ascii="阿里巴巴普惠体 L" w:hAnsi="阿里巴巴普惠体 L" w:eastAsia="阿里巴巴普惠体 L" w:cs="阿里巴巴普惠体 L"/>
          <w:highlight w:val="none"/>
        </w:rPr>
        <w:t>groups</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The </w:t>
      </w:r>
      <w:r>
        <w:rPr>
          <w:rFonts w:hint="eastAsia" w:ascii="阿里巴巴普惠体 L" w:hAnsi="阿里巴巴普惠体 L" w:eastAsia="阿里巴巴普惠体 L" w:cs="阿里巴巴普惠体 L"/>
          <w:highlight w:val="none"/>
          <w:lang w:val="en-US" w:eastAsia="zh-CN"/>
        </w:rPr>
        <w:t>default three groups “</w:t>
      </w:r>
      <w:r>
        <w:rPr>
          <w:rFonts w:hint="eastAsia" w:ascii="阿里巴巴普惠体 L" w:hAnsi="阿里巴巴普惠体 L" w:eastAsia="阿里巴巴普惠体 L" w:cs="阿里巴巴普惠体 L"/>
          <w:b/>
          <w:bCs/>
          <w:highlight w:val="none"/>
        </w:rPr>
        <w:t>Allow list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b/>
          <w:bCs/>
          <w:highlight w:val="none"/>
          <w:lang w:val="en-US" w:eastAsia="zh-CN"/>
        </w:rPr>
        <w:t>B</w:t>
      </w:r>
      <w:r>
        <w:rPr>
          <w:rFonts w:hint="eastAsia" w:ascii="阿里巴巴普惠体 L" w:hAnsi="阿里巴巴普惠体 L" w:eastAsia="阿里巴巴普惠体 L" w:cs="阿里巴巴普惠体 L"/>
          <w:b/>
          <w:bCs/>
          <w:highlight w:val="none"/>
        </w:rPr>
        <w:t>lock list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and </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b/>
          <w:bCs/>
          <w:highlight w:val="none"/>
          <w:lang w:val="en-US" w:eastAsia="zh-CN"/>
        </w:rPr>
        <w:t>Unknow</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cannot be deleted</w:t>
      </w:r>
      <w:r>
        <w:rPr>
          <w:rFonts w:hint="eastAsia" w:ascii="阿里巴巴普惠体 L" w:hAnsi="阿里巴巴普惠体 L" w:eastAsia="阿里巴巴普惠体 L" w:cs="阿里巴巴普惠体 L"/>
          <w:highlight w:val="none"/>
          <w:lang w:eastAsia="zh-CN"/>
        </w:rPr>
        <w:t>.</w:t>
      </w:r>
    </w:p>
    <w:p w14:paraId="3B9D04DE">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b/>
          <w:bCs/>
          <w:highlight w:val="none"/>
          <w:lang w:val="en-US" w:eastAsia="zh-CN"/>
        </w:rPr>
        <w:t xml:space="preserve">Operation steps: </w:t>
      </w:r>
      <w:r>
        <w:rPr>
          <w:rFonts w:hint="eastAsia" w:ascii="阿里巴巴普惠体 L" w:hAnsi="阿里巴巴普惠体 L" w:eastAsia="阿里巴巴普惠体 L" w:cs="阿里巴巴普惠体 L"/>
          <w:highlight w:val="none"/>
        </w:rPr>
        <w:t xml:space="preserve">Select a group and click </w:t>
      </w:r>
      <w:r>
        <w:rPr>
          <w:rFonts w:hint="eastAsia" w:ascii="阿里巴巴普惠体 L" w:hAnsi="阿里巴巴普惠体 L" w:eastAsia="阿里巴巴普惠体 L" w:cs="阿里巴巴普惠体 L"/>
        </w:rPr>
        <w:drawing>
          <wp:inline distT="0" distB="0" distL="114300" distR="114300">
            <wp:extent cx="151130" cy="143510"/>
            <wp:effectExtent l="0" t="0" r="1270" b="8890"/>
            <wp:docPr id="62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147"/>
                    <pic:cNvPicPr>
                      <a:picLocks noChangeAspect="1"/>
                    </pic:cNvPicPr>
                  </pic:nvPicPr>
                  <pic:blipFill>
                    <a:blip r:embed="rId246"/>
                    <a:stretch>
                      <a:fillRect/>
                    </a:stretch>
                  </pic:blipFill>
                  <pic:spPr>
                    <a:xfrm>
                      <a:off x="0" y="0"/>
                      <a:ext cx="151130" cy="14351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enter the license plate information setting page, </w:t>
      </w:r>
      <w:r>
        <w:rPr>
          <w:rFonts w:hint="eastAsia" w:ascii="阿里巴巴普惠体 L" w:hAnsi="阿里巴巴普惠体 L" w:eastAsia="阿里巴巴普惠体 L" w:cs="阿里巴巴普惠体 L"/>
          <w:highlight w:val="none"/>
          <w:lang w:val="en-CA"/>
        </w:rPr>
        <w:t>as shown below picture.</w:t>
      </w:r>
    </w:p>
    <w:p w14:paraId="0AA41C66">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7325" cy="2816225"/>
            <wp:effectExtent l="0" t="0" r="9525" b="3175"/>
            <wp:docPr id="62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150"/>
                    <pic:cNvPicPr>
                      <a:picLocks noChangeAspect="1"/>
                    </pic:cNvPicPr>
                  </pic:nvPicPr>
                  <pic:blipFill>
                    <a:blip r:embed="rId247"/>
                    <a:stretch>
                      <a:fillRect/>
                    </a:stretch>
                  </pic:blipFill>
                  <pic:spPr>
                    <a:xfrm>
                      <a:off x="0" y="0"/>
                      <a:ext cx="5267325" cy="2816225"/>
                    </a:xfrm>
                    <a:prstGeom prst="rect">
                      <a:avLst/>
                    </a:prstGeom>
                    <a:noFill/>
                    <a:ln>
                      <a:noFill/>
                    </a:ln>
                  </pic:spPr>
                </pic:pic>
              </a:graphicData>
            </a:graphic>
          </wp:inline>
        </w:drawing>
      </w:r>
    </w:p>
    <w:p w14:paraId="795B37E2">
      <w:pPr>
        <w:spacing w:before="120" w:after="120"/>
        <w:jc w:val="left"/>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136525" cy="136525"/>
            <wp:effectExtent l="0" t="0" r="15875" b="15875"/>
            <wp:docPr id="62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148"/>
                    <pic:cNvPicPr>
                      <a:picLocks noChangeAspect="1"/>
                    </pic:cNvPicPr>
                  </pic:nvPicPr>
                  <pic:blipFill>
                    <a:blip r:embed="rId248"/>
                    <a:stretch>
                      <a:fillRect/>
                    </a:stretch>
                  </pic:blipFill>
                  <pic:spPr>
                    <a:xfrm>
                      <a:off x="0" y="0"/>
                      <a:ext cx="136525" cy="13652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pop up the license plate information entry menu, as shown below</w:t>
      </w:r>
    </w:p>
    <w:p w14:paraId="2BCB4743">
      <w:pPr>
        <w:spacing w:before="120" w:after="120"/>
        <w:jc w:val="left"/>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7325" cy="3573780"/>
            <wp:effectExtent l="0" t="0" r="9525" b="7620"/>
            <wp:docPr id="62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149"/>
                    <pic:cNvPicPr>
                      <a:picLocks noChangeAspect="1"/>
                    </pic:cNvPicPr>
                  </pic:nvPicPr>
                  <pic:blipFill>
                    <a:blip r:embed="rId249"/>
                    <a:stretch>
                      <a:fillRect/>
                    </a:stretch>
                  </pic:blipFill>
                  <pic:spPr>
                    <a:xfrm>
                      <a:off x="0" y="0"/>
                      <a:ext cx="5267325" cy="3573780"/>
                    </a:xfrm>
                    <a:prstGeom prst="rect">
                      <a:avLst/>
                    </a:prstGeom>
                    <a:noFill/>
                    <a:ln>
                      <a:noFill/>
                    </a:ln>
                  </pic:spPr>
                </pic:pic>
              </a:graphicData>
            </a:graphic>
          </wp:inline>
        </w:drawing>
      </w:r>
    </w:p>
    <w:p w14:paraId="2719C765">
      <w:pPr>
        <w:spacing w:before="120" w:after="120"/>
        <w:jc w:val="left"/>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rPr>
        <w:t xml:space="preserve">On this page, </w:t>
      </w:r>
      <w:r>
        <w:rPr>
          <w:rFonts w:hint="eastAsia" w:ascii="阿里巴巴普惠体 L" w:hAnsi="阿里巴巴普惠体 L" w:eastAsia="阿里巴巴普惠体 L" w:cs="阿里巴巴普惠体 L"/>
          <w:highlight w:val="none"/>
          <w:lang w:val="en-US" w:eastAsia="zh-CN"/>
        </w:rPr>
        <w:t xml:space="preserve">you can </w:t>
      </w:r>
      <w:r>
        <w:rPr>
          <w:rFonts w:hint="eastAsia" w:ascii="阿里巴巴普惠体 L" w:hAnsi="阿里巴巴普惠体 L" w:eastAsia="阿里巴巴普惠体 L" w:cs="阿里巴巴普惠体 L"/>
          <w:highlight w:val="none"/>
        </w:rPr>
        <w:t xml:space="preserve">enter license plate information and set the associated audio and alarm channels </w:t>
      </w:r>
      <w:r>
        <w:rPr>
          <w:rFonts w:hint="eastAsia" w:ascii="阿里巴巴普惠体 L" w:hAnsi="阿里巴巴普惠体 L" w:eastAsia="阿里巴巴普惠体 L" w:cs="阿里巴巴普惠体 L"/>
          <w:highlight w:val="none"/>
          <w:lang w:val="en-US" w:eastAsia="zh-CN"/>
        </w:rPr>
        <w:t xml:space="preserve">when the license plate is recognized </w:t>
      </w:r>
      <w:r>
        <w:rPr>
          <w:rFonts w:hint="eastAsia" w:ascii="阿里巴巴普惠体 L" w:hAnsi="阿里巴巴普惠体 L" w:eastAsia="阿里巴巴普惠体 L" w:cs="阿里巴巴普惠体 L"/>
          <w:highlight w:val="none"/>
          <w:lang w:eastAsia="zh-CN"/>
        </w:rPr>
        <w:t>.</w:t>
      </w:r>
    </w:p>
    <w:p w14:paraId="72516174">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Click the Export button and select the local save path to export the license plate information in the current group in .csv format.</w:t>
      </w:r>
    </w:p>
    <w:p w14:paraId="10F096C2">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b/>
          <w:bCs/>
          <w:highlight w:val="none"/>
        </w:rPr>
        <w:t>Import form CSV</w:t>
      </w:r>
      <w:r>
        <w:rPr>
          <w:rFonts w:hint="eastAsia" w:ascii="阿里巴巴普惠体 L" w:hAnsi="阿里巴巴普惠体 L" w:eastAsia="阿里巴巴普惠体 L" w:cs="阿里巴巴普惠体 L"/>
          <w:highlight w:val="none"/>
        </w:rPr>
        <w:t>, select the local .csv file, and import vehicle information in batches</w:t>
      </w:r>
      <w:r>
        <w:rPr>
          <w:rFonts w:hint="eastAsia" w:ascii="阿里巴巴普惠体 L" w:hAnsi="阿里巴巴普惠体 L" w:eastAsia="阿里巴巴普惠体 L" w:cs="阿里巴巴普惠体 L"/>
          <w:highlight w:val="none"/>
          <w:lang w:val="en-US" w:eastAsia="zh-CN"/>
        </w:rPr>
        <w:t>.</w:t>
      </w:r>
    </w:p>
    <w:p w14:paraId="2A9383EF">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b/>
          <w:bCs/>
          <w:highlight w:val="none"/>
        </w:rPr>
        <w:t>Import form Capture</w:t>
      </w:r>
      <w:r>
        <w:rPr>
          <w:rFonts w:hint="eastAsia" w:ascii="阿里巴巴普惠体 L" w:hAnsi="阿里巴巴普惠体 L" w:eastAsia="阿里巴巴普惠体 L" w:cs="阿里巴巴普惠体 L"/>
          <w:highlight w:val="none"/>
        </w:rPr>
        <w:t>, and you can search the license plate recognition images captured by the device on the pop-up page. Select the image based on the search results to edit the information and import.</w:t>
      </w:r>
    </w:p>
    <w:p w14:paraId="43CA028D">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b/>
          <w:bCs/>
          <w:highlight w:val="none"/>
        </w:rPr>
        <w:t>Move to</w:t>
      </w:r>
      <w:r>
        <w:rPr>
          <w:rFonts w:hint="eastAsia" w:ascii="阿里巴巴普惠体 L" w:hAnsi="阿里巴巴普惠体 L" w:eastAsia="阿里巴巴普惠体 L" w:cs="阿里巴巴普惠体 L"/>
          <w:highlight w:val="none"/>
        </w:rPr>
        <w:t xml:space="preserve"> to transfer the selected license plate information from the current group to another group.</w:t>
      </w:r>
    </w:p>
    <w:p w14:paraId="5260ADF3">
      <w:p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b/>
          <w:bCs/>
          <w:highlight w:val="none"/>
        </w:rPr>
        <w:t>Delete</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to </w:t>
      </w:r>
      <w:r>
        <w:rPr>
          <w:rFonts w:hint="eastAsia" w:ascii="阿里巴巴普惠体 L" w:hAnsi="阿里巴巴普惠体 L" w:eastAsia="阿里巴巴普惠体 L" w:cs="阿里巴巴普惠体 L"/>
          <w:highlight w:val="none"/>
        </w:rPr>
        <w:t>delete the selected license plate information.</w:t>
      </w:r>
    </w:p>
    <w:p w14:paraId="6E3101BF">
      <w:pPr>
        <w:pStyle w:val="2"/>
        <w:spacing w:before="156" w:after="156"/>
        <w:jc w:val="center"/>
        <w:rPr>
          <w:rFonts w:hint="eastAsia" w:ascii="阿里巴巴普惠体 L" w:hAnsi="阿里巴巴普惠体 L" w:eastAsia="阿里巴巴普惠体 L" w:cs="阿里巴巴普惠体 L"/>
          <w:highlight w:val="none"/>
          <w:lang w:val="en-US" w:eastAsia="zh-CN"/>
        </w:rPr>
      </w:pPr>
      <w:bookmarkStart w:id="159" w:name="_Toc3536"/>
      <w:bookmarkStart w:id="160" w:name="_Toc10416"/>
      <w:r>
        <w:rPr>
          <w:rFonts w:hint="eastAsia" w:ascii="阿里巴巴普惠体 R" w:hAnsi="阿里巴巴普惠体 R" w:eastAsia="阿里巴巴普惠体 R" w:cs="阿里巴巴普惠体 R"/>
          <w:highlight w:val="none"/>
        </w:rPr>
        <w:t>Chapter 10</w:t>
      </w:r>
      <w:bookmarkStart w:id="161" w:name="_Toc7635"/>
      <w:bookmarkStart w:id="162" w:name="_Toc66450011"/>
      <w:r>
        <w:rPr>
          <w:rFonts w:hint="eastAsia" w:ascii="阿里巴巴普惠体 R" w:hAnsi="阿里巴巴普惠体 R" w:eastAsia="阿里巴巴普惠体 R" w:cs="阿里巴巴普惠体 R"/>
          <w:highlight w:val="none"/>
        </w:rPr>
        <w:t xml:space="preserve"> </w:t>
      </w:r>
      <w:bookmarkEnd w:id="161"/>
      <w:bookmarkEnd w:id="162"/>
      <w:r>
        <w:rPr>
          <w:rFonts w:hint="eastAsia" w:ascii="阿里巴巴普惠体 R" w:hAnsi="阿里巴巴普惠体 R" w:eastAsia="阿里巴巴普惠体 R" w:cs="阿里巴巴普惠体 R"/>
          <w:highlight w:val="none"/>
          <w:lang w:val="en-US" w:eastAsia="zh-CN"/>
        </w:rPr>
        <w:t>Attendance Management</w:t>
      </w:r>
      <w:bookmarkEnd w:id="159"/>
      <w:bookmarkEnd w:id="160"/>
    </w:p>
    <w:p w14:paraId="518C78CF">
      <w:pPr>
        <w:pStyle w:val="3"/>
        <w:spacing w:before="156" w:after="156"/>
        <w:rPr>
          <w:rFonts w:hint="eastAsia" w:ascii="阿里巴巴普惠体 L" w:hAnsi="阿里巴巴普惠体 L" w:eastAsia="阿里巴巴普惠体 L" w:cs="阿里巴巴普惠体 L"/>
          <w:highlight w:val="none"/>
          <w:lang w:val="en-US" w:eastAsia="zh-CN"/>
        </w:rPr>
      </w:pPr>
      <w:bookmarkStart w:id="163" w:name="_Toc4705"/>
      <w:bookmarkStart w:id="164" w:name="_Toc20045"/>
      <w:bookmarkStart w:id="165" w:name="_Toc15557"/>
      <w:bookmarkStart w:id="166" w:name="_Toc66450016"/>
      <w:r>
        <w:rPr>
          <w:rFonts w:hint="eastAsia" w:ascii="阿里巴巴普惠体 R" w:hAnsi="阿里巴巴普惠体 R" w:eastAsia="阿里巴巴普惠体 R" w:cs="阿里巴巴普惠体 R"/>
          <w:highlight w:val="none"/>
          <w:lang w:val="en-US" w:eastAsia="zh-CN"/>
        </w:rPr>
        <w:t>10.1 Attendance Records</w:t>
      </w:r>
      <w:bookmarkEnd w:id="163"/>
      <w:bookmarkEnd w:id="164"/>
    </w:p>
    <w:p w14:paraId="3C8711C1">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w:t>
      </w:r>
      <w:r>
        <w:rPr>
          <w:rFonts w:hint="eastAsia" w:ascii="阿里巴巴普惠体 L" w:hAnsi="阿里巴巴普惠体 L" w:eastAsia="阿里巴巴普惠体 L" w:cs="阿里巴巴普惠体 L"/>
          <w:b/>
          <w:bCs/>
          <w:highlight w:val="none"/>
          <w:lang w:val="en-US" w:eastAsia="zh-CN"/>
        </w:rPr>
        <w:t>Attendance management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in the main menu </w:t>
      </w:r>
      <w:r>
        <w:rPr>
          <w:rFonts w:hint="eastAsia" w:ascii="阿里巴巴普惠体 L" w:hAnsi="阿里巴巴普惠体 L" w:eastAsia="阿里巴巴普惠体 L" w:cs="阿里巴巴普惠体 L"/>
          <w:highlight w:val="none"/>
          <w:lang w:val="en-US" w:eastAsia="zh-CN"/>
        </w:rPr>
        <w:t xml:space="preserve">to enter attendance management---attendance record,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eastAsia="zh-CN"/>
        </w:rPr>
        <w:t xml:space="preserve">figure. </w:t>
      </w:r>
    </w:p>
    <w:p w14:paraId="7552B6E9">
      <w:pP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264785" cy="1802130"/>
            <wp:effectExtent l="0" t="0" r="12065" b="7620"/>
            <wp:docPr id="660"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174"/>
                    <pic:cNvPicPr>
                      <a:picLocks noChangeAspect="1"/>
                    </pic:cNvPicPr>
                  </pic:nvPicPr>
                  <pic:blipFill>
                    <a:blip r:embed="rId250"/>
                    <a:stretch>
                      <a:fillRect/>
                    </a:stretch>
                  </pic:blipFill>
                  <pic:spPr>
                    <a:xfrm>
                      <a:off x="0" y="0"/>
                      <a:ext cx="5264785" cy="1802130"/>
                    </a:xfrm>
                    <a:prstGeom prst="rect">
                      <a:avLst/>
                    </a:prstGeom>
                    <a:noFill/>
                    <a:ln>
                      <a:noFill/>
                    </a:ln>
                  </pic:spPr>
                </pic:pic>
              </a:graphicData>
            </a:graphic>
          </wp:inline>
        </w:drawing>
      </w:r>
    </w:p>
    <w:p w14:paraId="6ADC2FF7">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On this page, you can select the search device, set the search period, the name of the attendance personnel, and query the attendance record. The attendance record contains the start and end time of the face event trigger, and you can directly play back the event video associated with the record.</w:t>
      </w:r>
    </w:p>
    <w:p w14:paraId="6C624700">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b/>
          <w:bCs/>
          <w:lang w:val="en-US" w:eastAsia="zh-CN"/>
        </w:rPr>
        <w:t>Note:</w:t>
      </w:r>
      <w:r>
        <w:rPr>
          <w:rFonts w:hint="eastAsia" w:ascii="阿里巴巴普惠体 L" w:hAnsi="阿里巴巴普惠体 L" w:eastAsia="阿里巴巴普惠体 L" w:cs="阿里巴巴普惠体 L"/>
          <w:lang w:val="en-US" w:eastAsia="zh-CN"/>
        </w:rPr>
        <w:t xml:space="preserve"> The attendance function is based on face recognition. Therefore, to use this function, you must ensure that face recognition is enabled on the device, face images have been imported into the list group, and face recognition comparison is normal.</w:t>
      </w:r>
    </w:p>
    <w:p w14:paraId="6F5D0C6E">
      <w:pPr>
        <w:rPr>
          <w:rFonts w:hint="eastAsia" w:ascii="阿里巴巴普惠体 L" w:hAnsi="阿里巴巴普惠体 L" w:eastAsia="阿里巴巴普惠体 L" w:cs="阿里巴巴普惠体 L"/>
          <w:lang w:val="en-US" w:eastAsia="zh-CN"/>
        </w:rPr>
      </w:pPr>
    </w:p>
    <w:p w14:paraId="5C8FA434">
      <w:pPr>
        <w:pStyle w:val="3"/>
        <w:spacing w:before="156" w:after="156"/>
        <w:rPr>
          <w:rFonts w:hint="eastAsia" w:ascii="阿里巴巴普惠体 R" w:hAnsi="阿里巴巴普惠体 R" w:eastAsia="阿里巴巴普惠体 R" w:cs="阿里巴巴普惠体 R"/>
          <w:highlight w:val="none"/>
          <w:lang w:val="en-US" w:eastAsia="zh-CN"/>
        </w:rPr>
      </w:pPr>
      <w:bookmarkStart w:id="167" w:name="_Toc20357"/>
      <w:bookmarkStart w:id="168" w:name="_Toc19130"/>
      <w:bookmarkStart w:id="169" w:name="_Toc66450039"/>
      <w:bookmarkStart w:id="170" w:name="_Toc24902"/>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0</w:t>
      </w:r>
      <w:r>
        <w:rPr>
          <w:rFonts w:hint="eastAsia" w:ascii="阿里巴巴普惠体 R" w:hAnsi="阿里巴巴普惠体 R" w:eastAsia="阿里巴巴普惠体 R" w:cs="阿里巴巴普惠体 R"/>
          <w:highlight w:val="none"/>
        </w:rPr>
        <w:t>.</w:t>
      </w:r>
      <w:r>
        <w:rPr>
          <w:rFonts w:hint="eastAsia" w:ascii="阿里巴巴普惠体 R" w:hAnsi="阿里巴巴普惠体 R" w:eastAsia="阿里巴巴普惠体 R" w:cs="阿里巴巴普惠体 R"/>
          <w:highlight w:val="none"/>
          <w:lang w:val="en-US" w:eastAsia="zh-CN"/>
        </w:rPr>
        <w:t xml:space="preserve">2 </w:t>
      </w:r>
      <w:r>
        <w:rPr>
          <w:rFonts w:hint="eastAsia" w:ascii="阿里巴巴普惠体 R" w:hAnsi="阿里巴巴普惠体 R" w:eastAsia="阿里巴巴普惠体 R" w:cs="阿里巴巴普惠体 R"/>
          <w:highlight w:val="none"/>
        </w:rPr>
        <w:t>Attendance Statistics</w:t>
      </w:r>
      <w:bookmarkEnd w:id="167"/>
      <w:bookmarkEnd w:id="168"/>
    </w:p>
    <w:p w14:paraId="47E94F2D">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w:t>
      </w:r>
      <w:r>
        <w:rPr>
          <w:rFonts w:hint="eastAsia" w:ascii="阿里巴巴普惠体 L" w:hAnsi="阿里巴巴普惠体 L" w:eastAsia="阿里巴巴普惠体 L" w:cs="阿里巴巴普惠体 L"/>
          <w:b/>
          <w:bCs/>
          <w:highlight w:val="none"/>
          <w:lang w:val="en-US" w:eastAsia="zh-CN"/>
        </w:rPr>
        <w:t>Attendance management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attendance management---attendance statistics, </w:t>
      </w:r>
      <w:r>
        <w:rPr>
          <w:rFonts w:hint="eastAsia" w:ascii="阿里巴巴普惠体 L" w:hAnsi="阿里巴巴普惠体 L" w:eastAsia="阿里巴巴普惠体 L" w:cs="阿里巴巴普惠体 L"/>
          <w:highlight w:val="none"/>
        </w:rPr>
        <w:t>as shown in the figure</w:t>
      </w:r>
      <w:r>
        <w:rPr>
          <w:rFonts w:hint="eastAsia" w:ascii="阿里巴巴普惠体 L" w:hAnsi="阿里巴巴普惠体 L" w:eastAsia="阿里巴巴普惠体 L" w:cs="阿里巴巴普惠体 L"/>
          <w:highlight w:val="none"/>
          <w:lang w:val="en-US" w:eastAsia="zh-CN"/>
        </w:rPr>
        <w:t>.</w:t>
      </w:r>
    </w:p>
    <w:p w14:paraId="49FDD789">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5420" cy="2072640"/>
            <wp:effectExtent l="0" t="0" r="11430" b="3810"/>
            <wp:docPr id="713"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219"/>
                    <pic:cNvPicPr>
                      <a:picLocks noChangeAspect="1"/>
                    </pic:cNvPicPr>
                  </pic:nvPicPr>
                  <pic:blipFill>
                    <a:blip r:embed="rId251"/>
                    <a:stretch>
                      <a:fillRect/>
                    </a:stretch>
                  </pic:blipFill>
                  <pic:spPr>
                    <a:xfrm>
                      <a:off x="0" y="0"/>
                      <a:ext cx="5265420" cy="2072640"/>
                    </a:xfrm>
                    <a:prstGeom prst="rect">
                      <a:avLst/>
                    </a:prstGeom>
                    <a:noFill/>
                    <a:ln>
                      <a:noFill/>
                    </a:ln>
                  </pic:spPr>
                </pic:pic>
              </a:graphicData>
            </a:graphic>
          </wp:inline>
        </w:drawing>
      </w:r>
    </w:p>
    <w:p w14:paraId="52A30129">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On this page, you can select the search device, set the search period, attendance personnel name, and conduct attendance statistics query based on the attendance rules that have been set.</w:t>
      </w:r>
    </w:p>
    <w:p w14:paraId="33865E5C">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b/>
          <w:bCs/>
          <w:lang w:val="en-US" w:eastAsia="zh-CN"/>
        </w:rPr>
        <w:t>Attendance statistics include:</w:t>
      </w:r>
      <w:r>
        <w:rPr>
          <w:rFonts w:hint="eastAsia" w:ascii="阿里巴巴普惠体 L" w:hAnsi="阿里巴巴普惠体 L" w:eastAsia="阿里巴巴普惠体 L" w:cs="阿里巴巴普惠体 L"/>
          <w:lang w:val="en-US" w:eastAsia="zh-CN"/>
        </w:rPr>
        <w:t xml:space="preserve"> attendance date and punch-in time, shift status, attendance status, leave status, overtime status, etc.</w:t>
      </w:r>
    </w:p>
    <w:p w14:paraId="46BD6814">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The attendance result here is calculated based on the parameters set by </w:t>
      </w:r>
      <w:r>
        <w:rPr>
          <w:rFonts w:hint="eastAsia" w:ascii="阿里巴巴普惠体 L" w:hAnsi="阿里巴巴普惠体 L" w:eastAsia="阿里巴巴普惠体 L" w:cs="阿里巴巴普惠体 L"/>
          <w:highlight w:val="none"/>
        </w:rPr>
        <w:t xml:space="preserve">the attendance rule. </w:t>
      </w:r>
      <w:r>
        <w:rPr>
          <w:rFonts w:hint="eastAsia" w:ascii="阿里巴巴普惠体 L" w:hAnsi="阿里巴巴普惠体 L" w:eastAsia="阿里巴巴普惠体 L" w:cs="阿里巴巴普惠体 L"/>
          <w:highlight w:val="none"/>
          <w:lang w:val="en-US" w:eastAsia="zh-CN"/>
        </w:rPr>
        <w:t>Adjusting the attendance rule parameters will affect the result statistics here.</w:t>
      </w:r>
      <w:r>
        <w:rPr>
          <w:rFonts w:hint="eastAsia" w:ascii="阿里巴巴普惠体 L" w:hAnsi="阿里巴巴普惠体 L" w:eastAsia="阿里巴巴普惠体 L" w:cs="阿里巴巴普惠体 L"/>
          <w:highlight w:val="none"/>
        </w:rPr>
        <w:br w:type="page"/>
      </w:r>
    </w:p>
    <w:p w14:paraId="3C24EE72">
      <w:pPr>
        <w:pStyle w:val="3"/>
        <w:spacing w:before="156" w:after="156"/>
        <w:rPr>
          <w:rFonts w:hint="eastAsia" w:ascii="阿里巴巴普惠体 R" w:hAnsi="阿里巴巴普惠体 R" w:eastAsia="阿里巴巴普惠体 R" w:cs="阿里巴巴普惠体 R"/>
          <w:highlight w:val="none"/>
        </w:rPr>
      </w:pPr>
      <w:bookmarkStart w:id="171" w:name="_Toc30085"/>
      <w:bookmarkStart w:id="172" w:name="_Toc30998"/>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0</w:t>
      </w:r>
      <w:r>
        <w:rPr>
          <w:rFonts w:hint="eastAsia" w:ascii="阿里巴巴普惠体 R" w:hAnsi="阿里巴巴普惠体 R" w:eastAsia="阿里巴巴普惠体 R" w:cs="阿里巴巴普惠体 R"/>
          <w:highlight w:val="none"/>
        </w:rPr>
        <w:t>.</w:t>
      </w:r>
      <w:r>
        <w:rPr>
          <w:rFonts w:hint="eastAsia" w:ascii="阿里巴巴普惠体 R" w:hAnsi="阿里巴巴普惠体 R" w:eastAsia="阿里巴巴普惠体 R" w:cs="阿里巴巴普惠体 R"/>
          <w:highlight w:val="none"/>
          <w:lang w:val="en-US" w:eastAsia="zh-CN"/>
        </w:rPr>
        <w:t xml:space="preserve">3 </w:t>
      </w:r>
      <w:r>
        <w:rPr>
          <w:rFonts w:hint="eastAsia" w:ascii="阿里巴巴普惠体 R" w:hAnsi="阿里巴巴普惠体 R" w:eastAsia="阿里巴巴普惠体 R" w:cs="阿里巴巴普惠体 R"/>
          <w:highlight w:val="none"/>
        </w:rPr>
        <w:t>Attendance Management</w:t>
      </w:r>
      <w:bookmarkEnd w:id="169"/>
      <w:bookmarkEnd w:id="170"/>
      <w:bookmarkEnd w:id="171"/>
      <w:bookmarkEnd w:id="172"/>
    </w:p>
    <w:p w14:paraId="28B3A65E">
      <w:pPr>
        <w:spacing w:before="120" w:after="120"/>
        <w:jc w:val="both"/>
        <w:rPr>
          <w:rFonts w:hint="eastAsia" w:ascii="阿里巴巴普惠体 L" w:hAnsi="阿里巴巴普惠体 L" w:eastAsia="阿里巴巴普惠体 L" w:cs="阿里巴巴普惠体 L"/>
          <w:sz w:val="22"/>
          <w:highlight w:val="none"/>
        </w:rPr>
      </w:pPr>
      <w:r>
        <w:rPr>
          <w:rFonts w:hint="eastAsia" w:ascii="阿里巴巴普惠体 L" w:hAnsi="阿里巴巴普惠体 L" w:eastAsia="阿里巴巴普惠体 L" w:cs="阿里巴巴普惠体 L"/>
          <w:highlight w:val="none"/>
          <w:lang w:val="en-US" w:eastAsia="zh-CN"/>
        </w:rPr>
        <w:t>Click“</w:t>
      </w:r>
      <w:r>
        <w:rPr>
          <w:rFonts w:hint="eastAsia" w:ascii="阿里巴巴普惠体 L" w:hAnsi="阿里巴巴普惠体 L" w:eastAsia="阿里巴巴普惠体 L" w:cs="阿里巴巴普惠体 L"/>
          <w:b/>
          <w:bCs/>
          <w:highlight w:val="none"/>
          <w:lang w:val="en-US" w:eastAsia="zh-CN"/>
        </w:rPr>
        <w:t>Attendance management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in the main menu </w:t>
      </w:r>
      <w:r>
        <w:rPr>
          <w:rFonts w:hint="eastAsia" w:ascii="阿里巴巴普惠体 L" w:hAnsi="阿里巴巴普惠体 L" w:eastAsia="阿里巴巴普惠体 L" w:cs="阿里巴巴普惠体 L"/>
          <w:highlight w:val="none"/>
          <w:lang w:val="en-US" w:eastAsia="zh-CN"/>
        </w:rPr>
        <w:t>to enter attendance management---attendance settings.</w:t>
      </w:r>
    </w:p>
    <w:p w14:paraId="677A1FE8">
      <w:pPr>
        <w:spacing w:before="120" w:after="120"/>
        <w:jc w:val="left"/>
        <w:rPr>
          <w:rFonts w:hint="eastAsia" w:ascii="阿里巴巴普惠体 R" w:hAnsi="阿里巴巴普惠体 R" w:eastAsia="阿里巴巴普惠体 R" w:cs="阿里巴巴普惠体 R"/>
          <w:b/>
          <w:bCs/>
          <w:kern w:val="28"/>
          <w:sz w:val="24"/>
          <w:szCs w:val="32"/>
          <w:highlight w:val="none"/>
        </w:rPr>
      </w:pPr>
      <w:r>
        <w:rPr>
          <w:rFonts w:hint="eastAsia" w:ascii="阿里巴巴普惠体 R" w:hAnsi="阿里巴巴普惠体 R" w:eastAsia="阿里巴巴普惠体 R" w:cs="阿里巴巴普惠体 R"/>
          <w:b/>
          <w:highlight w:val="none"/>
        </w:rPr>
        <w:t>1. Basic rules​</w:t>
      </w:r>
    </w:p>
    <w:p w14:paraId="4DF10428">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70500" cy="2423795"/>
            <wp:effectExtent l="0" t="0" r="6350" b="14605"/>
            <wp:docPr id="712"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218"/>
                    <pic:cNvPicPr>
                      <a:picLocks noChangeAspect="1"/>
                    </pic:cNvPicPr>
                  </pic:nvPicPr>
                  <pic:blipFill>
                    <a:blip r:embed="rId252"/>
                    <a:stretch>
                      <a:fillRect/>
                    </a:stretch>
                  </pic:blipFill>
                  <pic:spPr>
                    <a:xfrm>
                      <a:off x="0" y="0"/>
                      <a:ext cx="5270500" cy="2423795"/>
                    </a:xfrm>
                    <a:prstGeom prst="rect">
                      <a:avLst/>
                    </a:prstGeom>
                    <a:noFill/>
                    <a:ln>
                      <a:noFill/>
                    </a:ln>
                  </pic:spPr>
                </pic:pic>
              </a:graphicData>
            </a:graphic>
          </wp:inline>
        </w:drawing>
      </w:r>
    </w:p>
    <w:p w14:paraId="004D8AE0">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447165" cy="163830"/>
            <wp:effectExtent l="0" t="0" r="635" b="7620"/>
            <wp:docPr id="665"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179"/>
                    <pic:cNvPicPr>
                      <a:picLocks noChangeAspect="1"/>
                    </pic:cNvPicPr>
                  </pic:nvPicPr>
                  <pic:blipFill>
                    <a:blip r:embed="rId253"/>
                    <a:stretch>
                      <a:fillRect/>
                    </a:stretch>
                  </pic:blipFill>
                  <pic:spPr>
                    <a:xfrm>
                      <a:off x="0" y="0"/>
                      <a:ext cx="1447165" cy="16383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Set the working hours and the effective time </w:t>
      </w:r>
      <w:r>
        <w:rPr>
          <w:rFonts w:hint="eastAsia" w:ascii="阿里巴巴普惠体 L" w:hAnsi="阿里巴巴普惠体 L" w:eastAsia="阿里巴巴普惠体 L" w:cs="阿里巴巴普惠体 L"/>
          <w:highlight w:val="none"/>
          <w:lang w:val="en-US" w:eastAsia="zh-CN"/>
        </w:rPr>
        <w:t xml:space="preserve">period </w:t>
      </w:r>
      <w:r>
        <w:rPr>
          <w:rFonts w:hint="eastAsia" w:ascii="阿里巴巴普惠体 L" w:hAnsi="阿里巴巴普惠体 L" w:eastAsia="阿里巴巴普惠体 L" w:cs="阿里巴巴普惠体 L"/>
          <w:highlight w:val="none"/>
        </w:rPr>
        <w:t>for clocking in and out</w:t>
      </w:r>
    </w:p>
    <w:p w14:paraId="17343458">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036320" cy="163195"/>
            <wp:effectExtent l="0" t="0" r="11430" b="8255"/>
            <wp:docPr id="664"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178"/>
                    <pic:cNvPicPr>
                      <a:picLocks noChangeAspect="1"/>
                    </pic:cNvPicPr>
                  </pic:nvPicPr>
                  <pic:blipFill>
                    <a:blip r:embed="rId254"/>
                    <a:stretch>
                      <a:fillRect/>
                    </a:stretch>
                  </pic:blipFill>
                  <pic:spPr>
                    <a:xfrm>
                      <a:off x="0" y="0"/>
                      <a:ext cx="1036320" cy="16319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Set the weekend </w:t>
      </w:r>
      <w:r>
        <w:rPr>
          <w:rFonts w:hint="eastAsia" w:ascii="阿里巴巴普惠体 L" w:hAnsi="阿里巴巴普惠体 L" w:eastAsia="阿里巴巴普惠体 L" w:cs="阿里巴巴普惠体 L"/>
          <w:highlight w:val="none"/>
          <w:lang w:val="en-US" w:eastAsia="zh-CN"/>
        </w:rPr>
        <w:t>period</w:t>
      </w:r>
      <w:r>
        <w:rPr>
          <w:rFonts w:hint="eastAsia" w:ascii="阿里巴巴普惠体 L" w:hAnsi="阿里巴巴普惠体 L" w:eastAsia="阿里巴巴普惠体 L" w:cs="阿里巴巴普惠体 L"/>
          <w:highlight w:val="none"/>
        </w:rPr>
        <w:t xml:space="preserve">, and </w:t>
      </w:r>
      <w:r>
        <w:rPr>
          <w:rFonts w:hint="eastAsia" w:ascii="阿里巴巴普惠体 L" w:hAnsi="阿里巴巴普惠体 L" w:eastAsia="阿里巴巴普惠体 L" w:cs="阿里巴巴普惠体 L"/>
          <w:highlight w:val="none"/>
          <w:lang w:val="en-US" w:eastAsia="zh-CN"/>
        </w:rPr>
        <w:t>attendance will not be recorded on the selected date.</w:t>
      </w:r>
    </w:p>
    <w:p w14:paraId="202268BA">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998855" cy="161925"/>
            <wp:effectExtent l="0" t="0" r="10795" b="9525"/>
            <wp:docPr id="666"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180"/>
                    <pic:cNvPicPr>
                      <a:picLocks noChangeAspect="1"/>
                    </pic:cNvPicPr>
                  </pic:nvPicPr>
                  <pic:blipFill>
                    <a:blip r:embed="rId255"/>
                    <a:stretch>
                      <a:fillRect/>
                    </a:stretch>
                  </pic:blipFill>
                  <pic:spPr>
                    <a:xfrm>
                      <a:off x="0" y="0"/>
                      <a:ext cx="998855" cy="16192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Absence setting. If you have signed in, if you are late for more than X minutes before the working time, it will be recorded as absence. If it is 0, it means this rule is not effective. If you have signed out, if you leave early more than X minutes before the end of the working time, it will be recorded as absence. If you have not signed in or signed out, you can choose to set it as absence/early leave.</w:t>
      </w:r>
    </w:p>
    <w:p w14:paraId="58D1653A">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The settings here will affect the results of attendance statistics and need to be set according to actual attendance needs.</w:t>
      </w:r>
    </w:p>
    <w:p w14:paraId="29B66DA9">
      <w:pPr>
        <w:spacing w:before="120" w:after="120"/>
        <w:jc w:val="left"/>
        <w:rPr>
          <w:rFonts w:hint="eastAsia" w:ascii="阿里巴巴普惠体 R" w:hAnsi="阿里巴巴普惠体 R" w:eastAsia="阿里巴巴普惠体 R" w:cs="阿里巴巴普惠体 R"/>
          <w:b/>
          <w:highlight w:val="none"/>
        </w:rPr>
      </w:pPr>
      <w:r>
        <w:rPr>
          <w:rFonts w:hint="eastAsia" w:ascii="阿里巴巴普惠体 R" w:hAnsi="阿里巴巴普惠体 R" w:eastAsia="阿里巴巴普惠体 R" w:cs="阿里巴巴普惠体 R"/>
          <w:b/>
          <w:highlight w:val="none"/>
        </w:rPr>
        <w:t>2. Overtime setting​</w:t>
      </w:r>
    </w:p>
    <w:p w14:paraId="7317065A">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7960" cy="3275330"/>
            <wp:effectExtent l="0" t="0" r="8890" b="1270"/>
            <wp:docPr id="667"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181"/>
                    <pic:cNvPicPr>
                      <a:picLocks noChangeAspect="1"/>
                    </pic:cNvPicPr>
                  </pic:nvPicPr>
                  <pic:blipFill>
                    <a:blip r:embed="rId256"/>
                    <a:stretch>
                      <a:fillRect/>
                    </a:stretch>
                  </pic:blipFill>
                  <pic:spPr>
                    <a:xfrm>
                      <a:off x="0" y="0"/>
                      <a:ext cx="5267960" cy="3275330"/>
                    </a:xfrm>
                    <a:prstGeom prst="rect">
                      <a:avLst/>
                    </a:prstGeom>
                    <a:noFill/>
                    <a:ln>
                      <a:noFill/>
                    </a:ln>
                  </pic:spPr>
                </pic:pic>
              </a:graphicData>
            </a:graphic>
          </wp:inline>
        </w:drawing>
      </w:r>
    </w:p>
    <w:p w14:paraId="48E41C72">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598295" cy="177800"/>
            <wp:effectExtent l="0" t="0" r="1905" b="12700"/>
            <wp:docPr id="668"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182"/>
                    <pic:cNvPicPr>
                      <a:picLocks noChangeAspect="1"/>
                    </pic:cNvPicPr>
                  </pic:nvPicPr>
                  <pic:blipFill>
                    <a:blip r:embed="rId257"/>
                    <a:stretch>
                      <a:fillRect/>
                    </a:stretch>
                  </pic:blipFill>
                  <pic:spPr>
                    <a:xfrm>
                      <a:off x="0" y="0"/>
                      <a:ext cx="1598295" cy="17780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Working day overtime level setting, divided into three overtime levels , the corresponding overtime level is checked to indicate selection , you can drag the corresponding color bar in the drawing area to set the time range set for the overtime level .</w:t>
      </w:r>
    </w:p>
    <w:p w14:paraId="6AAFF9FB">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1047750" cy="179705"/>
            <wp:effectExtent l="0" t="0" r="0" b="10795"/>
            <wp:docPr id="669"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183"/>
                    <pic:cNvPicPr>
                      <a:picLocks noChangeAspect="1"/>
                    </pic:cNvPicPr>
                  </pic:nvPicPr>
                  <pic:blipFill>
                    <a:blip r:embed="rId258"/>
                    <a:stretch>
                      <a:fillRect/>
                    </a:stretch>
                  </pic:blipFill>
                  <pic:spPr>
                    <a:xfrm>
                      <a:off x="0" y="0"/>
                      <a:ext cx="1047750" cy="17970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Working hours ratio, </w:t>
      </w:r>
      <w:r>
        <w:rPr>
          <w:rFonts w:hint="eastAsia" w:ascii="阿里巴巴普惠体 L" w:hAnsi="阿里巴巴普惠体 L" w:eastAsia="阿里巴巴普惠体 L" w:cs="阿里巴巴普惠体 L"/>
          <w:highlight w:val="none"/>
          <w:lang w:val="en-US" w:eastAsia="zh-CN"/>
        </w:rPr>
        <w:t>you can set the working hours ratio corresponding to each overtime level</w:t>
      </w:r>
    </w:p>
    <w:p w14:paraId="59883733">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1786255" cy="174625"/>
            <wp:effectExtent l="0" t="0" r="4445" b="15875"/>
            <wp:docPr id="670"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184"/>
                    <pic:cNvPicPr>
                      <a:picLocks noChangeAspect="1"/>
                    </pic:cNvPicPr>
                  </pic:nvPicPr>
                  <pic:blipFill>
                    <a:blip r:embed="rId259"/>
                    <a:stretch>
                      <a:fillRect/>
                    </a:stretch>
                  </pic:blipFill>
                  <pic:spPr>
                    <a:xfrm>
                      <a:off x="0" y="0"/>
                      <a:ext cx="1786255" cy="17462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Weekend overtime rules , set the overtime level for weekend overtime</w:t>
      </w:r>
    </w:p>
    <w:p w14:paraId="49AE495D">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The settings here will affect the results of attendance statistics and need to be set according to actual attendance needs.</w:t>
      </w:r>
    </w:p>
    <w:p w14:paraId="7F0DC909">
      <w:pPr>
        <w:spacing w:before="120" w:after="120"/>
        <w:jc w:val="left"/>
        <w:rPr>
          <w:rFonts w:hint="eastAsia" w:ascii="阿里巴巴普惠体 L" w:hAnsi="阿里巴巴普惠体 L" w:eastAsia="阿里巴巴普惠体 L" w:cs="阿里巴巴普惠体 L"/>
          <w:b/>
          <w:highlight w:val="none"/>
        </w:rPr>
      </w:pPr>
      <w:r>
        <w:rPr>
          <w:rFonts w:hint="eastAsia" w:ascii="阿里巴巴普惠体 R" w:hAnsi="阿里巴巴普惠体 R" w:eastAsia="阿里巴巴普惠体 R" w:cs="阿里巴巴普惠体 R"/>
          <w:b/>
          <w:highlight w:val="none"/>
        </w:rPr>
        <w:t>3. Holiday settings</w:t>
      </w:r>
      <w:r>
        <w:rPr>
          <w:rFonts w:hint="eastAsia" w:ascii="阿里巴巴普惠体 L" w:hAnsi="阿里巴巴普惠体 L" w:eastAsia="阿里巴巴普惠体 L" w:cs="阿里巴巴普惠体 L"/>
          <w:b/>
          <w:highlight w:val="none"/>
        </w:rPr>
        <w:t>​</w:t>
      </w:r>
    </w:p>
    <w:p w14:paraId="4F8EE38A">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178425" cy="2904490"/>
            <wp:effectExtent l="0" t="0" r="3175" b="10160"/>
            <wp:docPr id="671"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185"/>
                    <pic:cNvPicPr>
                      <a:picLocks noChangeAspect="1"/>
                    </pic:cNvPicPr>
                  </pic:nvPicPr>
                  <pic:blipFill>
                    <a:blip r:embed="rId260"/>
                    <a:stretch>
                      <a:fillRect/>
                    </a:stretch>
                  </pic:blipFill>
                  <pic:spPr>
                    <a:xfrm>
                      <a:off x="0" y="0"/>
                      <a:ext cx="5178425" cy="2904490"/>
                    </a:xfrm>
                    <a:prstGeom prst="rect">
                      <a:avLst/>
                    </a:prstGeom>
                    <a:noFill/>
                    <a:ln>
                      <a:noFill/>
                    </a:ln>
                  </pic:spPr>
                </pic:pic>
              </a:graphicData>
            </a:graphic>
          </wp:inline>
        </w:drawing>
      </w:r>
    </w:p>
    <w:p w14:paraId="0FA0ED86">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141605" cy="141605"/>
            <wp:effectExtent l="0" t="0" r="10795" b="10795"/>
            <wp:docPr id="672"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186"/>
                    <pic:cNvPicPr>
                      <a:picLocks noChangeAspect="1"/>
                    </pic:cNvPicPr>
                  </pic:nvPicPr>
                  <pic:blipFill>
                    <a:blip r:embed="rId261"/>
                    <a:stretch>
                      <a:fillRect/>
                    </a:stretch>
                  </pic:blipFill>
                  <pic:spPr>
                    <a:xfrm>
                      <a:off x="0" y="0"/>
                      <a:ext cx="141605" cy="14160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open the holiday setting menu </w:t>
      </w:r>
      <w:r>
        <w:rPr>
          <w:rFonts w:hint="eastAsia" w:ascii="阿里巴巴普惠体 L" w:hAnsi="阿里巴巴普惠体 L" w:eastAsia="阿里巴巴普惠体 L" w:cs="阿里巴巴普惠体 L"/>
          <w:highlight w:val="none"/>
        </w:rPr>
        <w:t>and select the holiday type</w:t>
      </w:r>
      <w:r>
        <w:rPr>
          <w:rFonts w:hint="eastAsia" w:ascii="阿里巴巴普惠体 L" w:hAnsi="阿里巴巴普惠体 L" w:eastAsia="阿里巴巴普惠体 L" w:cs="阿里巴巴普惠体 L"/>
          <w:highlight w:val="none"/>
          <w:lang w:val="en-US" w:eastAsia="zh-CN"/>
        </w:rPr>
        <w:t>.</w:t>
      </w:r>
    </w:p>
    <w:p w14:paraId="5AFE9AB6">
      <w:pPr>
        <w:spacing w:before="120" w:after="120"/>
        <w:ind w:firstLine="420"/>
        <w:jc w:val="cente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rPr>
        <w:drawing>
          <wp:inline distT="0" distB="0" distL="114300" distR="114300">
            <wp:extent cx="2387600" cy="2015490"/>
            <wp:effectExtent l="0" t="0" r="12700" b="3810"/>
            <wp:docPr id="675"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189"/>
                    <pic:cNvPicPr>
                      <a:picLocks noChangeAspect="1"/>
                    </pic:cNvPicPr>
                  </pic:nvPicPr>
                  <pic:blipFill>
                    <a:blip r:embed="rId262"/>
                    <a:stretch>
                      <a:fillRect/>
                    </a:stretch>
                  </pic:blipFill>
                  <pic:spPr>
                    <a:xfrm>
                      <a:off x="0" y="0"/>
                      <a:ext cx="2387600" cy="2015490"/>
                    </a:xfrm>
                    <a:prstGeom prst="rect">
                      <a:avLst/>
                    </a:prstGeom>
                    <a:noFill/>
                    <a:ln>
                      <a:noFill/>
                    </a:ln>
                  </pic:spPr>
                </pic:pic>
              </a:graphicData>
            </a:graphic>
          </wp:inline>
        </w:drawing>
      </w:r>
    </w:p>
    <w:p w14:paraId="069823B4">
      <w:pPr>
        <w:numPr>
          <w:ilvl w:val="0"/>
          <w:numId w:val="0"/>
        </w:num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813435" cy="156210"/>
            <wp:effectExtent l="0" t="0" r="5715" b="15240"/>
            <wp:docPr id="67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187"/>
                    <pic:cNvPicPr>
                      <a:picLocks noChangeAspect="1"/>
                    </pic:cNvPicPr>
                  </pic:nvPicPr>
                  <pic:blipFill>
                    <a:blip r:embed="rId263"/>
                    <a:stretch>
                      <a:fillRect/>
                    </a:stretch>
                  </pic:blipFill>
                  <pic:spPr>
                    <a:xfrm>
                      <a:off x="0" y="0"/>
                      <a:ext cx="813435" cy="15621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You can fill in </w:t>
      </w:r>
      <w:r>
        <w:rPr>
          <w:rFonts w:hint="eastAsia" w:ascii="阿里巴巴普惠体 L" w:hAnsi="阿里巴巴普惠体 L" w:eastAsia="阿里巴巴普惠体 L" w:cs="阿里巴巴普惠体 L"/>
          <w:highlight w:val="none"/>
        </w:rPr>
        <w:t>the holiday name, start time (calendar format), number of days off, overtime level, and whether it recurs annually.</w:t>
      </w:r>
    </w:p>
    <w:p w14:paraId="4E500ED4">
      <w:pPr>
        <w:numPr>
          <w:ilvl w:val="0"/>
          <w:numId w:val="0"/>
        </w:num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350770" cy="1946275"/>
            <wp:effectExtent l="0" t="0" r="11430" b="15875"/>
            <wp:docPr id="67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190"/>
                    <pic:cNvPicPr>
                      <a:picLocks noChangeAspect="1"/>
                    </pic:cNvPicPr>
                  </pic:nvPicPr>
                  <pic:blipFill>
                    <a:blip r:embed="rId264"/>
                    <a:stretch>
                      <a:fillRect/>
                    </a:stretch>
                  </pic:blipFill>
                  <pic:spPr>
                    <a:xfrm>
                      <a:off x="0" y="0"/>
                      <a:ext cx="2350770" cy="1946275"/>
                    </a:xfrm>
                    <a:prstGeom prst="rect">
                      <a:avLst/>
                    </a:prstGeom>
                    <a:noFill/>
                    <a:ln>
                      <a:noFill/>
                    </a:ln>
                  </pic:spPr>
                </pic:pic>
              </a:graphicData>
            </a:graphic>
          </wp:inline>
        </w:drawing>
      </w:r>
    </w:p>
    <w:p w14:paraId="2262A4AD">
      <w:pPr>
        <w:numPr>
          <w:ilvl w:val="0"/>
          <w:numId w:val="0"/>
        </w:num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885825" cy="169545"/>
            <wp:effectExtent l="0" t="0" r="9525" b="1905"/>
            <wp:docPr id="674"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188"/>
                    <pic:cNvPicPr>
                      <a:picLocks noChangeAspect="1"/>
                    </pic:cNvPicPr>
                  </pic:nvPicPr>
                  <pic:blipFill>
                    <a:blip r:embed="rId265"/>
                    <a:stretch>
                      <a:fillRect/>
                    </a:stretch>
                  </pic:blipFill>
                  <pic:spPr>
                    <a:xfrm>
                      <a:off x="0" y="0"/>
                      <a:ext cx="885825" cy="16954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T</w:t>
      </w:r>
      <w:r>
        <w:rPr>
          <w:rFonts w:hint="eastAsia" w:ascii="阿里巴巴普惠体 L" w:hAnsi="阿里巴巴普惠体 L" w:eastAsia="阿里巴巴普惠体 L" w:cs="阿里巴巴普惠体 L"/>
          <w:highlight w:val="none"/>
        </w:rPr>
        <w:t>he difference is that the time when the holiday starts is set</w:t>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rPr>
        <w:t>Because the date is different every year, it is expressed according to the day of the week of a certain month in a certain year.</w:t>
      </w:r>
    </w:p>
    <w:p w14:paraId="78D6CE77">
      <w:pPr>
        <w:spacing w:before="120" w:after="120"/>
        <w:ind w:firstLine="4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177165" cy="148590"/>
            <wp:effectExtent l="0" t="0" r="13335" b="3810"/>
            <wp:docPr id="677"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191"/>
                    <pic:cNvPicPr>
                      <a:picLocks noChangeAspect="1"/>
                    </pic:cNvPicPr>
                  </pic:nvPicPr>
                  <pic:blipFill>
                    <a:blip r:embed="rId266"/>
                    <a:stretch>
                      <a:fillRect/>
                    </a:stretch>
                  </pic:blipFill>
                  <pic:spPr>
                    <a:xfrm>
                      <a:off x="0" y="0"/>
                      <a:ext cx="177165" cy="14859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delete the added and </w:t>
      </w:r>
      <w:r>
        <w:rPr>
          <w:rFonts w:hint="eastAsia" w:ascii="阿里巴巴普惠体 L" w:hAnsi="阿里巴巴普惠体 L" w:eastAsia="阿里巴巴普惠体 L" w:cs="阿里巴巴普惠体 L"/>
          <w:highlight w:val="none"/>
          <w:lang w:val="en-US" w:eastAsia="zh-CN"/>
        </w:rPr>
        <w:t xml:space="preserve">selected </w:t>
      </w:r>
      <w:r>
        <w:rPr>
          <w:rFonts w:hint="eastAsia" w:ascii="阿里巴巴普惠体 L" w:hAnsi="阿里巴巴普惠体 L" w:eastAsia="阿里巴巴普惠体 L" w:cs="阿里巴巴普惠体 L"/>
          <w:highlight w:val="none"/>
        </w:rPr>
        <w:t xml:space="preserve">holiday settings.    </w:t>
      </w:r>
    </w:p>
    <w:p w14:paraId="2D92D232">
      <w:pPr>
        <w:spacing w:before="120" w:after="120"/>
        <w:jc w:val="left"/>
        <w:rPr>
          <w:rFonts w:hint="eastAsia" w:ascii="阿里巴巴普惠体 R" w:hAnsi="阿里巴巴普惠体 R" w:eastAsia="阿里巴巴普惠体 R" w:cs="阿里巴巴普惠体 R"/>
          <w:b/>
          <w:highlight w:val="none"/>
        </w:rPr>
      </w:pPr>
      <w:r>
        <w:rPr>
          <w:rFonts w:hint="eastAsia" w:ascii="阿里巴巴普惠体 R" w:hAnsi="阿里巴巴普惠体 R" w:eastAsia="阿里巴巴普惠体 R" w:cs="阿里巴巴普惠体 R"/>
          <w:b/>
          <w:highlight w:val="none"/>
          <w:lang w:val="en-US" w:eastAsia="zh-CN"/>
        </w:rPr>
        <w:t xml:space="preserve">4. </w:t>
      </w:r>
      <w:r>
        <w:rPr>
          <w:rFonts w:hint="eastAsia" w:ascii="阿里巴巴普惠体 R" w:hAnsi="阿里巴巴普惠体 R" w:eastAsia="阿里巴巴普惠体 R" w:cs="阿里巴巴普惠体 R"/>
          <w:b/>
          <w:highlight w:val="none"/>
        </w:rPr>
        <w:t>Leave type setting</w:t>
      </w:r>
    </w:p>
    <w:p w14:paraId="015D8128">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6055" cy="1744345"/>
            <wp:effectExtent l="0" t="0" r="10795" b="8255"/>
            <wp:docPr id="678"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192"/>
                    <pic:cNvPicPr>
                      <a:picLocks noChangeAspect="1"/>
                    </pic:cNvPicPr>
                  </pic:nvPicPr>
                  <pic:blipFill>
                    <a:blip r:embed="rId267"/>
                    <a:stretch>
                      <a:fillRect/>
                    </a:stretch>
                  </pic:blipFill>
                  <pic:spPr>
                    <a:xfrm>
                      <a:off x="0" y="0"/>
                      <a:ext cx="5266055" cy="1744345"/>
                    </a:xfrm>
                    <a:prstGeom prst="rect">
                      <a:avLst/>
                    </a:prstGeom>
                    <a:noFill/>
                    <a:ln>
                      <a:noFill/>
                    </a:ln>
                  </pic:spPr>
                </pic:pic>
              </a:graphicData>
            </a:graphic>
          </wp:inline>
        </w:drawing>
      </w:r>
    </w:p>
    <w:p w14:paraId="3539FAE4">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On this page, you can add or delete leave types as needed.</w:t>
      </w:r>
    </w:p>
    <w:p w14:paraId="3D41F917">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lang w:val="en-US" w:eastAsia="zh-CN"/>
        </w:rPr>
        <w:t xml:space="preserve">Note: </w:t>
      </w:r>
      <w:r>
        <w:rPr>
          <w:rFonts w:hint="eastAsia" w:ascii="阿里巴巴普惠体 L" w:hAnsi="阿里巴巴普惠体 L" w:eastAsia="阿里巴巴普惠体 L" w:cs="阿里巴巴普惠体 L"/>
          <w:highlight w:val="none"/>
          <w:lang w:val="en-US" w:eastAsia="zh-CN"/>
        </w:rPr>
        <w:t>The leave type set here is used on the personnel management page to mark the type of personnel leave.</w:t>
      </w:r>
    </w:p>
    <w:p w14:paraId="2D433B6A">
      <w:pPr>
        <w:spacing w:before="120" w:after="120"/>
        <w:jc w:val="left"/>
        <w:rPr>
          <w:rFonts w:hint="eastAsia" w:ascii="阿里巴巴普惠体 R" w:hAnsi="阿里巴巴普惠体 R" w:eastAsia="阿里巴巴普惠体 R" w:cs="阿里巴巴普惠体 R"/>
          <w:b/>
          <w:highlight w:val="none"/>
        </w:rPr>
      </w:pPr>
      <w:r>
        <w:rPr>
          <w:rFonts w:hint="eastAsia" w:ascii="阿里巴巴普惠体 R" w:hAnsi="阿里巴巴普惠体 R" w:eastAsia="阿里巴巴普惠体 R" w:cs="阿里巴巴普惠体 R"/>
          <w:b/>
          <w:highlight w:val="none"/>
          <w:lang w:val="en-US" w:eastAsia="zh-CN"/>
        </w:rPr>
        <w:t xml:space="preserve">5. </w:t>
      </w:r>
      <w:r>
        <w:rPr>
          <w:rFonts w:hint="eastAsia" w:ascii="阿里巴巴普惠体 R" w:hAnsi="阿里巴巴普惠体 R" w:eastAsia="阿里巴巴普惠体 R" w:cs="阿里巴巴普惠体 R"/>
          <w:b/>
          <w:highlight w:val="none"/>
        </w:rPr>
        <w:t>Personnel management​</w:t>
      </w:r>
    </w:p>
    <w:p w14:paraId="293BDB4D">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9230" cy="1616710"/>
            <wp:effectExtent l="0" t="0" r="7620" b="2540"/>
            <wp:docPr id="684"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198"/>
                    <pic:cNvPicPr>
                      <a:picLocks noChangeAspect="1"/>
                    </pic:cNvPicPr>
                  </pic:nvPicPr>
                  <pic:blipFill>
                    <a:blip r:embed="rId268"/>
                    <a:stretch>
                      <a:fillRect/>
                    </a:stretch>
                  </pic:blipFill>
                  <pic:spPr>
                    <a:xfrm>
                      <a:off x="0" y="0"/>
                      <a:ext cx="5269230" cy="1616710"/>
                    </a:xfrm>
                    <a:prstGeom prst="rect">
                      <a:avLst/>
                    </a:prstGeom>
                    <a:noFill/>
                    <a:ln>
                      <a:noFill/>
                    </a:ln>
                  </pic:spPr>
                </pic:pic>
              </a:graphicData>
            </a:graphic>
          </wp:inline>
        </w:drawing>
      </w:r>
    </w:p>
    <w:p w14:paraId="6E483B2E">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173990" cy="191135"/>
            <wp:effectExtent l="0" t="0" r="16510" b="18415"/>
            <wp:docPr id="681"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195"/>
                    <pic:cNvPicPr>
                      <a:picLocks noChangeAspect="1"/>
                    </pic:cNvPicPr>
                  </pic:nvPicPr>
                  <pic:blipFill>
                    <a:blip r:embed="rId269"/>
                    <a:stretch>
                      <a:fillRect/>
                    </a:stretch>
                  </pic:blipFill>
                  <pic:spPr>
                    <a:xfrm>
                      <a:off x="0" y="0"/>
                      <a:ext cx="173990" cy="19113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open the personnel information setting menu and modify the personnel information in the current device.</w:t>
      </w:r>
    </w:p>
    <w:p w14:paraId="7993E704">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49860" cy="165100"/>
            <wp:effectExtent l="0" t="0" r="2540" b="6350"/>
            <wp:docPr id="682"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196"/>
                    <pic:cNvPicPr>
                      <a:picLocks noChangeAspect="1"/>
                    </pic:cNvPicPr>
                  </pic:nvPicPr>
                  <pic:blipFill>
                    <a:blip r:embed="rId270"/>
                    <a:stretch>
                      <a:fillRect/>
                    </a:stretch>
                  </pic:blipFill>
                  <pic:spPr>
                    <a:xfrm>
                      <a:off x="0" y="0"/>
                      <a:ext cx="149860" cy="16510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w:t>
      </w:r>
      <w:r>
        <w:rPr>
          <w:rFonts w:hint="eastAsia" w:ascii="阿里巴巴普惠体 L" w:hAnsi="阿里巴巴普惠体 L" w:eastAsia="阿里巴巴普惠体 L" w:cs="阿里巴巴普惠体 L"/>
          <w:highlight w:val="none"/>
        </w:rPr>
        <w:t xml:space="preserve">sign in the selected person, as shown in the </w:t>
      </w:r>
      <w:r>
        <w:rPr>
          <w:rFonts w:hint="eastAsia" w:ascii="阿里巴巴普惠体 L" w:hAnsi="阿里巴巴普惠体 L" w:eastAsia="阿里巴巴普惠体 L" w:cs="阿里巴巴普惠体 L"/>
          <w:highlight w:val="none"/>
          <w:lang w:val="en-CA"/>
        </w:rPr>
        <w:t>figure.</w:t>
      </w:r>
    </w:p>
    <w:p w14:paraId="0B074249">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041900" cy="2974340"/>
            <wp:effectExtent l="0" t="0" r="6350" b="16510"/>
            <wp:docPr id="683"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197"/>
                    <pic:cNvPicPr>
                      <a:picLocks noChangeAspect="1"/>
                    </pic:cNvPicPr>
                  </pic:nvPicPr>
                  <pic:blipFill>
                    <a:blip r:embed="rId271"/>
                    <a:stretch>
                      <a:fillRect/>
                    </a:stretch>
                  </pic:blipFill>
                  <pic:spPr>
                    <a:xfrm>
                      <a:off x="0" y="0"/>
                      <a:ext cx="5041900" cy="2974340"/>
                    </a:xfrm>
                    <a:prstGeom prst="rect">
                      <a:avLst/>
                    </a:prstGeom>
                    <a:noFill/>
                    <a:ln>
                      <a:noFill/>
                    </a:ln>
                  </pic:spPr>
                </pic:pic>
              </a:graphicData>
            </a:graphic>
          </wp:inline>
        </w:drawing>
      </w:r>
    </w:p>
    <w:p w14:paraId="6D400E42">
      <w:pPr>
        <w:rPr>
          <w:rFonts w:hint="eastAsia" w:ascii="阿里巴巴普惠体 L" w:hAnsi="阿里巴巴普惠体 L" w:eastAsia="阿里巴巴普惠体 L" w:cs="阿里巴巴普惠体 L"/>
          <w:highlight w:val="none"/>
        </w:rPr>
      </w:pPr>
    </w:p>
    <w:bookmarkEnd w:id="165"/>
    <w:bookmarkEnd w:id="166"/>
    <w:p w14:paraId="13F9D404">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br w:type="page"/>
      </w:r>
    </w:p>
    <w:p w14:paraId="3356BABA">
      <w:pPr>
        <w:pStyle w:val="2"/>
        <w:spacing w:before="156" w:after="156"/>
        <w:jc w:val="center"/>
        <w:rPr>
          <w:rFonts w:hint="eastAsia" w:ascii="阿里巴巴普惠体 R" w:hAnsi="阿里巴巴普惠体 R" w:eastAsia="阿里巴巴普惠体 R" w:cs="阿里巴巴普惠体 R"/>
          <w:highlight w:val="none"/>
        </w:rPr>
      </w:pPr>
      <w:bookmarkStart w:id="173" w:name="_Toc29041"/>
      <w:bookmarkStart w:id="174" w:name="_Toc200"/>
      <w:r>
        <w:rPr>
          <w:rFonts w:hint="eastAsia" w:ascii="阿里巴巴普惠体 R" w:hAnsi="阿里巴巴普惠体 R" w:eastAsia="阿里巴巴普惠体 R" w:cs="阿里巴巴普惠体 R"/>
          <w:highlight w:val="none"/>
        </w:rPr>
        <w:t xml:space="preserve">Chapter </w:t>
      </w:r>
      <w:bookmarkStart w:id="175" w:name="_Toc17836"/>
      <w:r>
        <w:rPr>
          <w:rFonts w:hint="eastAsia" w:ascii="阿里巴巴普惠体 R" w:hAnsi="阿里巴巴普惠体 R" w:eastAsia="阿里巴巴普惠体 R" w:cs="阿里巴巴普惠体 R"/>
          <w:highlight w:val="none"/>
        </w:rPr>
        <w:t>11 Alarm Settings</w:t>
      </w:r>
      <w:bookmarkEnd w:id="173"/>
      <w:bookmarkEnd w:id="174"/>
      <w:bookmarkEnd w:id="175"/>
    </w:p>
    <w:p w14:paraId="0A8646D5">
      <w:pPr>
        <w:pStyle w:val="3"/>
        <w:spacing w:before="156" w:after="156"/>
        <w:rPr>
          <w:rFonts w:hint="eastAsia" w:ascii="阿里巴巴普惠体 R" w:hAnsi="阿里巴巴普惠体 R" w:eastAsia="阿里巴巴普惠体 R" w:cs="阿里巴巴普惠体 R"/>
          <w:highlight w:val="none"/>
          <w:lang w:val="en-US" w:eastAsia="zh-CN"/>
        </w:rPr>
      </w:pPr>
      <w:bookmarkStart w:id="176" w:name="_Toc10478"/>
      <w:bookmarkStart w:id="177" w:name="_Toc66450025"/>
      <w:bookmarkStart w:id="178" w:name="_Toc24917"/>
      <w:bookmarkStart w:id="179" w:name="_Toc30802"/>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1</w:t>
      </w:r>
      <w:r>
        <w:rPr>
          <w:rFonts w:hint="eastAsia" w:ascii="阿里巴巴普惠体 R" w:hAnsi="阿里巴巴普惠体 R" w:eastAsia="阿里巴巴普惠体 R" w:cs="阿里巴巴普惠体 R"/>
          <w:highlight w:val="none"/>
        </w:rPr>
        <w:t xml:space="preserve">.1 Alarm </w:t>
      </w:r>
      <w:bookmarkEnd w:id="176"/>
      <w:bookmarkEnd w:id="177"/>
      <w:r>
        <w:rPr>
          <w:rFonts w:hint="eastAsia" w:ascii="阿里巴巴普惠体 R" w:hAnsi="阿里巴巴普惠体 R" w:eastAsia="阿里巴巴普惠体 R" w:cs="阿里巴巴普惠体 R"/>
          <w:highlight w:val="none"/>
          <w:lang w:val="en-US" w:eastAsia="zh-CN"/>
        </w:rPr>
        <w:t>Event Display</w:t>
      </w:r>
      <w:bookmarkEnd w:id="178"/>
      <w:bookmarkEnd w:id="179"/>
    </w:p>
    <w:p w14:paraId="4644E884">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Alarm Config</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the alarm operation </w:t>
      </w:r>
      <w:r>
        <w:rPr>
          <w:rFonts w:hint="eastAsia" w:ascii="阿里巴巴普惠体 L" w:hAnsi="阿里巴巴普惠体 L" w:eastAsia="阿里巴巴普惠体 L" w:cs="阿里巴巴普惠体 L"/>
          <w:highlight w:val="none"/>
        </w:rPr>
        <w:t xml:space="preserve">interface and </w:t>
      </w:r>
      <w:r>
        <w:rPr>
          <w:rFonts w:hint="eastAsia" w:ascii="阿里巴巴普惠体 L" w:hAnsi="阿里巴巴普惠体 L" w:eastAsia="阿里巴巴普惠体 L" w:cs="阿里巴巴普惠体 L"/>
          <w:highlight w:val="none"/>
          <w:lang w:val="en-US" w:eastAsia="zh-CN"/>
        </w:rPr>
        <w:t xml:space="preserve">select the alarm event, </w:t>
      </w:r>
      <w:r>
        <w:rPr>
          <w:rFonts w:hint="eastAsia" w:ascii="阿里巴巴普惠体 L" w:hAnsi="阿里巴巴普惠体 L" w:eastAsia="阿里巴巴普惠体 L" w:cs="阿里巴巴普惠体 L"/>
          <w:highlight w:val="none"/>
        </w:rPr>
        <w:t>as shown in the figure</w:t>
      </w:r>
      <w:r>
        <w:rPr>
          <w:rFonts w:hint="eastAsia" w:ascii="阿里巴巴普惠体 L" w:hAnsi="阿里巴巴普惠体 L" w:eastAsia="阿里巴巴普惠体 L" w:cs="阿里巴巴普惠体 L"/>
          <w:highlight w:val="none"/>
          <w:lang w:val="en-US" w:eastAsia="zh-CN"/>
        </w:rPr>
        <w:t>.</w:t>
      </w:r>
    </w:p>
    <w:p w14:paraId="4FDFAA65">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5270500" cy="3111500"/>
            <wp:effectExtent l="0" t="0" r="6350" b="12700"/>
            <wp:docPr id="638" name="图片 638" descr="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descr="0653"/>
                    <pic:cNvPicPr>
                      <a:picLocks noChangeAspect="1"/>
                    </pic:cNvPicPr>
                  </pic:nvPicPr>
                  <pic:blipFill>
                    <a:blip r:embed="rId272"/>
                    <a:stretch>
                      <a:fillRect/>
                    </a:stretch>
                  </pic:blipFill>
                  <pic:spPr>
                    <a:xfrm>
                      <a:off x="0" y="0"/>
                      <a:ext cx="5270500" cy="3111500"/>
                    </a:xfrm>
                    <a:prstGeom prst="rect">
                      <a:avLst/>
                    </a:prstGeom>
                  </pic:spPr>
                </pic:pic>
              </a:graphicData>
            </a:graphic>
          </wp:inline>
        </w:drawing>
      </w:r>
    </w:p>
    <w:p w14:paraId="481046C7">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1. </w:t>
      </w:r>
      <w:r>
        <w:rPr>
          <w:rFonts w:hint="eastAsia" w:ascii="阿里巴巴普惠体 L" w:hAnsi="阿里巴巴普惠体 L" w:eastAsia="阿里巴巴普惠体 L" w:cs="阿里巴巴普惠体 L"/>
          <w:b/>
          <w:bCs/>
          <w:highlight w:val="none"/>
          <w:lang w:val="en-US" w:eastAsia="zh-CN"/>
        </w:rPr>
        <w:t>Alarm type and alarm level:</w:t>
      </w:r>
    </w:p>
    <w:p w14:paraId="2D798236">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lang w:val="en-US" w:eastAsia="zh-CN"/>
        </w:rPr>
        <w:t>Alarm Type:</w:t>
      </w:r>
      <w:r>
        <w:rPr>
          <w:rFonts w:hint="eastAsia" w:ascii="阿里巴巴普惠体 L" w:hAnsi="阿里巴巴普惠体 L" w:eastAsia="阿里巴巴普惠体 L" w:cs="阿里巴巴普惠体 L"/>
          <w:highlight w:val="none"/>
          <w:lang w:val="en-US" w:eastAsia="zh-CN"/>
        </w:rPr>
        <w:t xml:space="preserve"> Set the alarm type displayed in the window. Only the selected alarm type information will be displayed in the message window</w:t>
      </w:r>
      <w:r>
        <w:rPr>
          <w:rFonts w:hint="eastAsia" w:ascii="阿里巴巴普惠体 L" w:hAnsi="阿里巴巴普惠体 L" w:eastAsia="阿里巴巴普惠体 L" w:cs="阿里巴巴普惠体 L"/>
          <w:highlight w:val="none"/>
        </w:rPr>
        <w:t>.</w:t>
      </w:r>
    </w:p>
    <w:p w14:paraId="61F462D9">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lang w:val="en-US" w:eastAsia="zh-CN"/>
        </w:rPr>
        <w:t>Alarm Level:</w:t>
      </w:r>
      <w:r>
        <w:rPr>
          <w:rFonts w:hint="eastAsia" w:ascii="阿里巴巴普惠体 L" w:hAnsi="阿里巴巴普惠体 L" w:eastAsia="阿里巴巴普惠体 L" w:cs="阿里巴巴普惠体 L"/>
          <w:highlight w:val="none"/>
          <w:lang w:val="en-US" w:eastAsia="zh-CN"/>
        </w:rPr>
        <w:t xml:space="preserve"> Set the alarm level displayed in the window</w:t>
      </w:r>
      <w:r>
        <w:rPr>
          <w:rFonts w:hint="eastAsia" w:ascii="阿里巴巴普惠体 L" w:hAnsi="阿里巴巴普惠体 L" w:eastAsia="阿里巴巴普惠体 L" w:cs="阿里巴巴普惠体 L"/>
          <w:highlight w:val="none"/>
        </w:rPr>
        <w:t>. There are four levels: urgent, important, normal and unknown</w:t>
      </w:r>
      <w:r>
        <w:rPr>
          <w:rFonts w:hint="eastAsia" w:ascii="阿里巴巴普惠体 L" w:hAnsi="阿里巴巴普惠体 L" w:eastAsia="阿里巴巴普惠体 L" w:cs="阿里巴巴普惠体 L"/>
          <w:highlight w:val="none"/>
          <w:lang w:val="en-US" w:eastAsia="zh-CN"/>
        </w:rPr>
        <w:t xml:space="preserve">, the message window will be displayed only for the selected </w:t>
      </w:r>
      <w:r>
        <w:rPr>
          <w:rFonts w:hint="eastAsia" w:ascii="阿里巴巴普惠体 L" w:hAnsi="阿里巴巴普惠体 L" w:eastAsia="阿里巴巴普惠体 L" w:cs="阿里巴巴普惠体 L"/>
          <w:highlight w:val="none"/>
        </w:rPr>
        <w:t xml:space="preserve">alarm level (Note: the alarm level </w:t>
      </w:r>
      <w:r>
        <w:rPr>
          <w:rFonts w:hint="eastAsia" w:ascii="阿里巴巴普惠体 L" w:hAnsi="阿里巴巴普惠体 L" w:eastAsia="阿里巴巴普惠体 L" w:cs="阿里巴巴普惠体 L"/>
          <w:highlight w:val="none"/>
          <w:lang w:val="en-US" w:eastAsia="zh-CN"/>
        </w:rPr>
        <w:t xml:space="preserve">needs to be set </w:t>
      </w:r>
      <w:r>
        <w:rPr>
          <w:rFonts w:hint="eastAsia" w:ascii="阿里巴巴普惠体 L" w:hAnsi="阿里巴巴普惠体 L" w:eastAsia="阿里巴巴普惠体 L" w:cs="阿里巴巴普惠体 L"/>
          <w:highlight w:val="none"/>
        </w:rPr>
        <w:t xml:space="preserve">on </w:t>
      </w:r>
      <w:r>
        <w:rPr>
          <w:rFonts w:hint="eastAsia" w:ascii="阿里巴巴普惠体 L" w:hAnsi="阿里巴巴普惠体 L" w:eastAsia="阿里巴巴普惠体 L" w:cs="阿里巴巴普惠体 L"/>
          <w:highlight w:val="none"/>
          <w:lang w:val="en-US" w:eastAsia="zh-CN"/>
        </w:rPr>
        <w:t xml:space="preserve">the alarm linkage </w:t>
      </w:r>
      <w:r>
        <w:rPr>
          <w:rFonts w:hint="eastAsia" w:ascii="阿里巴巴普惠体 L" w:hAnsi="阿里巴巴普惠体 L" w:eastAsia="阿里巴巴普惠体 L" w:cs="阿里巴巴普惠体 L"/>
          <w:highlight w:val="none"/>
        </w:rPr>
        <w:t>page ).</w:t>
      </w:r>
    </w:p>
    <w:p w14:paraId="52068589">
      <w:pPr>
        <w:numPr>
          <w:ilvl w:val="0"/>
          <w:numId w:val="0"/>
        </w:numPr>
        <w:spacing w:before="120" w:after="120"/>
        <w:ind w:leftChars="0" w:right="-57" w:rightChars="-27"/>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2. </w:t>
      </w:r>
      <w:r>
        <w:rPr>
          <w:rFonts w:hint="eastAsia" w:ascii="阿里巴巴普惠体 L" w:hAnsi="阿里巴巴普惠体 L" w:eastAsia="阿里巴巴普惠体 L" w:cs="阿里巴巴普惠体 L"/>
          <w:b/>
          <w:bCs/>
          <w:highlight w:val="none"/>
          <w:lang w:val="en-US" w:eastAsia="zh-CN"/>
        </w:rPr>
        <w:t>Alarm information display area:</w:t>
      </w:r>
    </w:p>
    <w:p w14:paraId="26A94995">
      <w:pPr>
        <w:numPr>
          <w:ilvl w:val="0"/>
          <w:numId w:val="0"/>
        </w:numPr>
        <w:spacing w:before="120" w:after="120"/>
        <w:ind w:leftChars="0" w:right="-57" w:rightChars="-27"/>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This area displays the alarm status of online devices in real time (Note: the channel schedule status can be set on the alarm linkage page to control the display of alarm messages here).</w:t>
      </w:r>
    </w:p>
    <w:p w14:paraId="147E78E0">
      <w:pPr>
        <w:numPr>
          <w:ilvl w:val="0"/>
          <w:numId w:val="0"/>
        </w:numPr>
        <w:spacing w:before="120" w:after="120"/>
        <w:ind w:leftChars="0" w:right="-57" w:rightChars="-27"/>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3. </w:t>
      </w:r>
      <w:r>
        <w:rPr>
          <w:rFonts w:hint="eastAsia" w:ascii="阿里巴巴普惠体 L" w:hAnsi="阿里巴巴普惠体 L" w:eastAsia="阿里巴巴普惠体 L" w:cs="阿里巴巴普惠体 L"/>
          <w:b/>
          <w:bCs/>
          <w:highlight w:val="none"/>
          <w:lang w:val="en-US" w:eastAsia="zh-CN"/>
        </w:rPr>
        <w:t>Alarm event details area:</w:t>
      </w:r>
    </w:p>
    <w:p w14:paraId="306E9A5E">
      <w:pPr>
        <w:numPr>
          <w:ilvl w:val="0"/>
          <w:numId w:val="0"/>
        </w:numPr>
        <w:spacing w:before="120" w:after="120"/>
        <w:ind w:leftChars="0" w:right="-57" w:rightChars="-27"/>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If the alarm channel has enabled alarm linkage snapshot and video recording on the alarm linkage setting page, </w:t>
      </w:r>
      <w:r>
        <w:rPr>
          <w:rFonts w:hint="eastAsia" w:ascii="阿里巴巴普惠体 L" w:hAnsi="阿里巴巴普惠体 L" w:eastAsia="阿里巴巴普惠体 L" w:cs="阿里巴巴普惠体 L"/>
          <w:highlight w:val="none"/>
        </w:rPr>
        <w:t xml:space="preserve">you can </w:t>
      </w:r>
      <w:r>
        <w:rPr>
          <w:rFonts w:hint="eastAsia" w:ascii="阿里巴巴普惠体 L" w:hAnsi="阿里巴巴普惠体 L" w:eastAsia="阿里巴巴普惠体 L" w:cs="阿里巴巴普惠体 L"/>
          <w:highlight w:val="none"/>
          <w:lang w:val="en-US" w:eastAsia="zh-CN"/>
        </w:rPr>
        <w:t xml:space="preserve">see </w:t>
      </w:r>
      <w:r>
        <w:rPr>
          <w:rFonts w:hint="eastAsia" w:ascii="阿里巴巴普惠体 L" w:hAnsi="阿里巴巴普惠体 L" w:eastAsia="阿里巴巴普惠体 L" w:cs="阿里巴巴普惠体 L"/>
          <w:highlight w:val="none"/>
        </w:rPr>
        <w:t xml:space="preserve">the screenshots </w:t>
      </w:r>
      <w:r>
        <w:rPr>
          <w:rFonts w:hint="eastAsia" w:ascii="阿里巴巴普惠体 L" w:hAnsi="阿里巴巴普惠体 L" w:eastAsia="阿里巴巴普惠体 L" w:cs="阿里巴巴普惠体 L"/>
          <w:highlight w:val="none"/>
          <w:lang w:val="en-US" w:eastAsia="zh-CN"/>
        </w:rPr>
        <w:t xml:space="preserve">and </w:t>
      </w:r>
      <w:r>
        <w:rPr>
          <w:rFonts w:hint="eastAsia" w:ascii="阿里巴巴普惠体 L" w:hAnsi="阿里巴巴普惠体 L" w:eastAsia="阿里巴巴普惠体 L" w:cs="阿里巴巴普惠体 L"/>
          <w:highlight w:val="none"/>
        </w:rPr>
        <w:t xml:space="preserve">videos </w:t>
      </w:r>
      <w:r>
        <w:rPr>
          <w:rFonts w:hint="eastAsia" w:ascii="阿里巴巴普惠体 L" w:hAnsi="阿里巴巴普惠体 L" w:eastAsia="阿里巴巴普惠体 L" w:cs="阿里巴巴普惠体 L"/>
          <w:highlight w:val="none"/>
          <w:lang w:val="en-US" w:eastAsia="zh-CN"/>
        </w:rPr>
        <w:t xml:space="preserve">associated with </w:t>
      </w:r>
      <w:r>
        <w:rPr>
          <w:rFonts w:hint="eastAsia" w:ascii="阿里巴巴普惠体 L" w:hAnsi="阿里巴巴普惠体 L" w:eastAsia="阿里巴巴普惠体 L" w:cs="阿里巴巴普惠体 L"/>
          <w:highlight w:val="none"/>
        </w:rPr>
        <w:t xml:space="preserve">the alarm </w:t>
      </w:r>
      <w:r>
        <w:rPr>
          <w:rFonts w:hint="eastAsia" w:ascii="阿里巴巴普惠体 L" w:hAnsi="阿里巴巴普惠体 L" w:eastAsia="阿里巴巴普惠体 L" w:cs="阿里巴巴普惠体 L"/>
          <w:highlight w:val="none"/>
          <w:lang w:val="en-US" w:eastAsia="zh-CN"/>
        </w:rPr>
        <w:t xml:space="preserve">when you select </w:t>
      </w:r>
      <w:r>
        <w:rPr>
          <w:rFonts w:hint="eastAsia" w:ascii="阿里巴巴普惠体 L" w:hAnsi="阿里巴巴普惠体 L" w:eastAsia="阿里巴巴普惠体 L" w:cs="阿里巴巴普惠体 L"/>
          <w:highlight w:val="none"/>
        </w:rPr>
        <w:t xml:space="preserve">the alarm information , and </w:t>
      </w:r>
      <w:r>
        <w:rPr>
          <w:rFonts w:hint="eastAsia" w:ascii="阿里巴巴普惠体 L" w:hAnsi="阿里巴巴普惠体 L" w:eastAsia="阿里巴巴普惠体 L" w:cs="阿里巴巴普惠体 L"/>
          <w:highlight w:val="none"/>
          <w:lang w:val="en-US" w:eastAsia="zh-CN"/>
        </w:rPr>
        <w:t>you can play the videos.</w:t>
      </w:r>
    </w:p>
    <w:p w14:paraId="05A78861">
      <w:pPr>
        <w:numPr>
          <w:ilvl w:val="0"/>
          <w:numId w:val="0"/>
        </w:numPr>
        <w:spacing w:before="120" w:after="120"/>
        <w:ind w:leftChars="0" w:right="-57" w:rightChars="-27"/>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 xml:space="preserve">Click the Send Email button to send the current alarm </w:t>
      </w:r>
      <w:r>
        <w:rPr>
          <w:rFonts w:hint="eastAsia" w:ascii="阿里巴巴普惠体 L" w:hAnsi="阿里巴巴普惠体 L" w:eastAsia="阿里巴巴普惠体 L" w:cs="阿里巴巴普惠体 L"/>
          <w:highlight w:val="none"/>
        </w:rPr>
        <w:t xml:space="preserve">information </w:t>
      </w:r>
      <w:r>
        <w:rPr>
          <w:rFonts w:hint="eastAsia" w:ascii="阿里巴巴普惠体 L" w:hAnsi="阿里巴巴普惠体 L" w:eastAsia="阿里巴巴普惠体 L" w:cs="阿里巴巴普惠体 L"/>
          <w:highlight w:val="none"/>
          <w:lang w:val="en-US" w:eastAsia="zh-CN"/>
        </w:rPr>
        <w:t>to the set email address.</w:t>
      </w:r>
    </w:p>
    <w:p w14:paraId="096B280E">
      <w:pPr>
        <w:numPr>
          <w:ilvl w:val="0"/>
          <w:numId w:val="0"/>
        </w:numPr>
        <w:spacing w:before="120" w:after="120"/>
        <w:ind w:leftChars="0" w:right="-57" w:rightChars="-27"/>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72085" cy="164465"/>
            <wp:effectExtent l="0" t="0" r="18415" b="6985"/>
            <wp:docPr id="63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151"/>
                    <pic:cNvPicPr>
                      <a:picLocks noChangeAspect="1"/>
                    </pic:cNvPicPr>
                  </pic:nvPicPr>
                  <pic:blipFill>
                    <a:blip r:embed="rId273"/>
                    <a:stretch>
                      <a:fillRect/>
                    </a:stretch>
                  </pic:blipFill>
                  <pic:spPr>
                    <a:xfrm>
                      <a:off x="0" y="0"/>
                      <a:ext cx="172085" cy="16446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or </w:t>
      </w:r>
      <w:r>
        <w:rPr>
          <w:rFonts w:hint="eastAsia" w:ascii="阿里巴巴普惠体 L" w:hAnsi="阿里巴巴普惠体 L" w:eastAsia="阿里巴巴普惠体 L" w:cs="阿里巴巴普惠体 L"/>
          <w:highlight w:val="none"/>
          <w:lang w:val="en-US" w:eastAsia="zh-CN"/>
        </w:rPr>
        <w:t xml:space="preserve">Process button to comment </w:t>
      </w:r>
      <w:r>
        <w:rPr>
          <w:rFonts w:hint="eastAsia" w:ascii="阿里巴巴普惠体 L" w:hAnsi="阿里巴巴普惠体 L" w:eastAsia="阿里巴巴普惠体 L" w:cs="阿里巴巴普惠体 L"/>
          <w:highlight w:val="none"/>
        </w:rPr>
        <w:t xml:space="preserve">on </w:t>
      </w:r>
      <w:r>
        <w:rPr>
          <w:rFonts w:hint="eastAsia" w:ascii="阿里巴巴普惠体 L" w:hAnsi="阿里巴巴普惠体 L" w:eastAsia="阿里巴巴普惠体 L" w:cs="阿里巴巴普惠体 L"/>
          <w:highlight w:val="none"/>
          <w:lang w:val="en-US" w:eastAsia="zh-CN"/>
        </w:rPr>
        <w:t xml:space="preserve">all or individual alarm </w:t>
      </w:r>
      <w:r>
        <w:rPr>
          <w:rFonts w:hint="eastAsia" w:ascii="阿里巴巴普惠体 L" w:hAnsi="阿里巴巴普惠体 L" w:eastAsia="阿里巴巴普惠体 L" w:cs="阿里巴巴普惠体 L"/>
          <w:highlight w:val="none"/>
        </w:rPr>
        <w:t>events .</w:t>
      </w:r>
    </w:p>
    <w:p w14:paraId="56F80DBF">
      <w:pPr>
        <w:numPr>
          <w:ilvl w:val="0"/>
          <w:numId w:val="0"/>
        </w:numPr>
        <w:spacing w:before="120" w:after="120"/>
        <w:ind w:leftChars="0" w:right="-57" w:rightChars="-27"/>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lang w:val="en-US" w:eastAsia="zh-CN"/>
        </w:rPr>
        <w:t xml:space="preserve">4. Click </w:t>
      </w:r>
      <w:r>
        <w:rPr>
          <w:rFonts w:hint="eastAsia" w:ascii="阿里巴巴普惠体 L" w:hAnsi="阿里巴巴普惠体 L" w:eastAsia="阿里巴巴普惠体 L" w:cs="阿里巴巴普惠体 L"/>
        </w:rPr>
        <w:drawing>
          <wp:inline distT="0" distB="0" distL="114300" distR="114300">
            <wp:extent cx="161925" cy="154305"/>
            <wp:effectExtent l="0" t="0" r="9525" b="17145"/>
            <wp:docPr id="63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152"/>
                    <pic:cNvPicPr>
                      <a:picLocks noChangeAspect="1"/>
                    </pic:cNvPicPr>
                  </pic:nvPicPr>
                  <pic:blipFill>
                    <a:blip r:embed="rId274"/>
                    <a:stretch>
                      <a:fillRect/>
                    </a:stretch>
                  </pic:blipFill>
                  <pic:spPr>
                    <a:xfrm>
                      <a:off x="0" y="0"/>
                      <a:ext cx="161925" cy="15430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clear the alarm information display, click </w:t>
      </w:r>
      <w:r>
        <w:rPr>
          <w:rFonts w:hint="eastAsia" w:ascii="阿里巴巴普惠体 L" w:hAnsi="阿里巴巴普惠体 L" w:eastAsia="阿里巴巴普惠体 L" w:cs="阿里巴巴普惠体 L"/>
        </w:rPr>
        <w:drawing>
          <wp:inline distT="0" distB="0" distL="114300" distR="114300">
            <wp:extent cx="219710" cy="151765"/>
            <wp:effectExtent l="0" t="0" r="8890" b="635"/>
            <wp:docPr id="63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153"/>
                    <pic:cNvPicPr>
                      <a:picLocks noChangeAspect="1"/>
                    </pic:cNvPicPr>
                  </pic:nvPicPr>
                  <pic:blipFill>
                    <a:blip r:embed="rId275"/>
                    <a:stretch>
                      <a:fillRect/>
                    </a:stretch>
                  </pic:blipFill>
                  <pic:spPr>
                    <a:xfrm>
                      <a:off x="0" y="0"/>
                      <a:ext cx="219710" cy="15176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turn the alarm volume on or off. </w:t>
      </w:r>
    </w:p>
    <w:p w14:paraId="651BC045">
      <w:pPr>
        <w:numPr>
          <w:ilvl w:val="0"/>
          <w:numId w:val="0"/>
        </w:numPr>
        <w:spacing w:before="120" w:after="120"/>
        <w:ind w:leftChars="0" w:right="-57" w:rightChars="-27"/>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64465" cy="149860"/>
            <wp:effectExtent l="0" t="0" r="6985" b="2540"/>
            <wp:docPr id="63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154"/>
                    <pic:cNvPicPr>
                      <a:picLocks noChangeAspect="1"/>
                    </pic:cNvPicPr>
                  </pic:nvPicPr>
                  <pic:blipFill>
                    <a:blip r:embed="rId276"/>
                    <a:stretch>
                      <a:fillRect/>
                    </a:stretch>
                  </pic:blipFill>
                  <pic:spPr>
                    <a:xfrm>
                      <a:off x="0" y="0"/>
                      <a:ext cx="164465" cy="14986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set the real-time alarm pop-up, </w:t>
      </w:r>
      <w:r>
        <w:rPr>
          <w:rFonts w:hint="eastAsia" w:ascii="阿里巴巴普惠体 L" w:hAnsi="阿里巴巴普惠体 L" w:eastAsia="阿里巴巴普惠体 L" w:cs="阿里巴巴普惠体 L"/>
          <w:b/>
          <w:bCs/>
          <w:lang w:val="en-US" w:eastAsia="zh-CN"/>
        </w:rPr>
        <w:t>Close:</w:t>
      </w:r>
      <w:r>
        <w:rPr>
          <w:rFonts w:hint="eastAsia" w:ascii="阿里巴巴普惠体 L" w:hAnsi="阿里巴巴普惠体 L" w:eastAsia="阿里巴巴普惠体 L" w:cs="阿里巴巴普惠体 L"/>
          <w:lang w:val="en-US" w:eastAsia="zh-CN"/>
        </w:rPr>
        <w:t xml:space="preserve"> no pop-up window, </w:t>
      </w:r>
      <w:r>
        <w:rPr>
          <w:rFonts w:hint="eastAsia" w:ascii="阿里巴巴普惠体 L" w:hAnsi="阿里巴巴普惠体 L" w:eastAsia="阿里巴巴普惠体 L" w:cs="阿里巴巴普惠体 L"/>
          <w:b/>
          <w:bCs/>
          <w:lang w:val="en-US" w:eastAsia="zh-CN"/>
        </w:rPr>
        <w:t xml:space="preserve">Open: </w:t>
      </w:r>
      <w:r>
        <w:rPr>
          <w:rFonts w:hint="eastAsia" w:ascii="阿里巴巴普惠体 L" w:hAnsi="阿里巴巴普惠体 L" w:eastAsia="阿里巴巴普惠体 L" w:cs="阿里巴巴普惠体 L"/>
          <w:lang w:val="en-US" w:eastAsia="zh-CN"/>
        </w:rPr>
        <w:t>pop-up window will be displayed at the top of the page when there is an alarm</w:t>
      </w:r>
    </w:p>
    <w:p w14:paraId="38A48EBC">
      <w:pPr>
        <w:numPr>
          <w:ilvl w:val="0"/>
          <w:numId w:val="0"/>
        </w:numPr>
        <w:spacing w:before="120" w:after="120"/>
        <w:ind w:leftChars="0" w:right="-57" w:rightChars="-27"/>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b/>
          <w:bCs/>
          <w:lang w:val="en-US" w:eastAsia="zh-CN"/>
        </w:rPr>
        <w:t>Full screen:</w:t>
      </w:r>
      <w:r>
        <w:rPr>
          <w:rFonts w:hint="eastAsia" w:ascii="阿里巴巴普惠体 L" w:hAnsi="阿里巴巴普惠体 L" w:eastAsia="阿里巴巴普惠体 L" w:cs="阿里巴巴普惠体 L"/>
          <w:lang w:val="en-US" w:eastAsia="zh-CN"/>
        </w:rPr>
        <w:t xml:space="preserve"> When an alarm occurs, the pop-up window is displayed in full screen,  Click </w:t>
      </w:r>
      <w:r>
        <w:rPr>
          <w:rFonts w:hint="eastAsia" w:ascii="阿里巴巴普惠体 L" w:hAnsi="阿里巴巴普惠体 L" w:eastAsia="阿里巴巴普惠体 L" w:cs="阿里巴巴普惠体 L"/>
        </w:rPr>
        <w:drawing>
          <wp:inline distT="0" distB="0" distL="114300" distR="114300">
            <wp:extent cx="168275" cy="155575"/>
            <wp:effectExtent l="0" t="0" r="3175" b="15875"/>
            <wp:docPr id="63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155"/>
                    <pic:cNvPicPr>
                      <a:picLocks noChangeAspect="1"/>
                    </pic:cNvPicPr>
                  </pic:nvPicPr>
                  <pic:blipFill>
                    <a:blip r:embed="rId277"/>
                    <a:stretch>
                      <a:fillRect/>
                    </a:stretch>
                  </pic:blipFill>
                  <pic:spPr>
                    <a:xfrm>
                      <a:off x="0" y="0"/>
                      <a:ext cx="168275" cy="15557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view the abnormal alarm record of the device.</w:t>
      </w:r>
    </w:p>
    <w:p w14:paraId="6705426B">
      <w:pPr>
        <w:pStyle w:val="3"/>
        <w:spacing w:before="156" w:after="156"/>
        <w:rPr>
          <w:rFonts w:hint="eastAsia" w:ascii="阿里巴巴普惠体 R" w:hAnsi="阿里巴巴普惠体 R" w:eastAsia="阿里巴巴普惠体 R" w:cs="阿里巴巴普惠体 R"/>
          <w:highlight w:val="none"/>
          <w:lang w:val="en-US" w:eastAsia="zh-CN"/>
        </w:rPr>
      </w:pPr>
      <w:bookmarkStart w:id="180" w:name="_Toc20915"/>
      <w:bookmarkStart w:id="181" w:name="_Toc66450026"/>
      <w:bookmarkStart w:id="182" w:name="_Toc7771"/>
      <w:bookmarkStart w:id="183" w:name="_Toc20736"/>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1</w:t>
      </w:r>
      <w:r>
        <w:rPr>
          <w:rFonts w:hint="eastAsia" w:ascii="阿里巴巴普惠体 R" w:hAnsi="阿里巴巴普惠体 R" w:eastAsia="阿里巴巴普惠体 R" w:cs="阿里巴巴普惠体 R"/>
          <w:highlight w:val="none"/>
        </w:rPr>
        <w:t xml:space="preserve">.2 Alarm </w:t>
      </w:r>
      <w:bookmarkEnd w:id="180"/>
      <w:bookmarkEnd w:id="181"/>
      <w:r>
        <w:rPr>
          <w:rFonts w:hint="eastAsia" w:ascii="阿里巴巴普惠体 R" w:hAnsi="阿里巴巴普惠体 R" w:eastAsia="阿里巴巴普惠体 R" w:cs="阿里巴巴普惠体 R"/>
          <w:highlight w:val="none"/>
          <w:lang w:val="en-US" w:eastAsia="zh-CN"/>
        </w:rPr>
        <w:t>linkage settings</w:t>
      </w:r>
      <w:bookmarkEnd w:id="182"/>
      <w:bookmarkEnd w:id="183"/>
    </w:p>
    <w:p w14:paraId="70A2E409">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Alarm Config</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the alarm operation </w:t>
      </w:r>
      <w:r>
        <w:rPr>
          <w:rFonts w:hint="eastAsia" w:ascii="阿里巴巴普惠体 L" w:hAnsi="阿里巴巴普惠体 L" w:eastAsia="阿里巴巴普惠体 L" w:cs="阿里巴巴普惠体 L"/>
          <w:highlight w:val="none"/>
        </w:rPr>
        <w:t xml:space="preserve">interface and </w:t>
      </w:r>
      <w:r>
        <w:rPr>
          <w:rFonts w:hint="eastAsia" w:ascii="阿里巴巴普惠体 L" w:hAnsi="阿里巴巴普惠体 L" w:eastAsia="阿里巴巴普惠体 L" w:cs="阿里巴巴普惠体 L"/>
          <w:highlight w:val="none"/>
          <w:lang w:val="en-US" w:eastAsia="zh-CN"/>
        </w:rPr>
        <w:t xml:space="preserve">select alarm linkage, </w:t>
      </w:r>
      <w:r>
        <w:rPr>
          <w:rFonts w:hint="eastAsia" w:ascii="阿里巴巴普惠体 L" w:hAnsi="阿里巴巴普惠体 L" w:eastAsia="阿里巴巴普惠体 L" w:cs="阿里巴巴普惠体 L"/>
          <w:highlight w:val="none"/>
        </w:rPr>
        <w:t>as shown in the figure</w:t>
      </w:r>
      <w:r>
        <w:rPr>
          <w:rFonts w:hint="eastAsia" w:ascii="阿里巴巴普惠体 L" w:hAnsi="阿里巴巴普惠体 L" w:eastAsia="阿里巴巴普惠体 L" w:cs="阿里巴巴普惠体 L"/>
          <w:highlight w:val="none"/>
          <w:lang w:val="en-US" w:eastAsia="zh-CN"/>
        </w:rPr>
        <w:t>.</w:t>
      </w:r>
    </w:p>
    <w:p w14:paraId="4F7E993A">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5266690" cy="3294380"/>
            <wp:effectExtent l="0" t="0" r="10160" b="1270"/>
            <wp:docPr id="635" name="图片 635" descr="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descr="3608"/>
                    <pic:cNvPicPr>
                      <a:picLocks noChangeAspect="1"/>
                    </pic:cNvPicPr>
                  </pic:nvPicPr>
                  <pic:blipFill>
                    <a:blip r:embed="rId278"/>
                    <a:stretch>
                      <a:fillRect/>
                    </a:stretch>
                  </pic:blipFill>
                  <pic:spPr>
                    <a:xfrm>
                      <a:off x="0" y="0"/>
                      <a:ext cx="5266690" cy="3294380"/>
                    </a:xfrm>
                    <a:prstGeom prst="rect">
                      <a:avLst/>
                    </a:prstGeom>
                  </pic:spPr>
                </pic:pic>
              </a:graphicData>
            </a:graphic>
          </wp:inline>
        </w:drawing>
      </w:r>
    </w:p>
    <w:p w14:paraId="27572070">
      <w:pPr>
        <w:numPr>
          <w:ilvl w:val="0"/>
          <w:numId w:val="14"/>
        </w:num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kern w:val="0"/>
          <w:szCs w:val="21"/>
          <w:highlight w:val="none"/>
        </w:rPr>
        <w:t xml:space="preserve">Device </w:t>
      </w:r>
      <w:r>
        <w:rPr>
          <w:rFonts w:hint="eastAsia" w:ascii="阿里巴巴普惠体 L" w:hAnsi="阿里巴巴普惠体 L" w:eastAsia="阿里巴巴普惠体 L" w:cs="阿里巴巴普惠体 L"/>
          <w:b/>
          <w:bCs/>
          <w:kern w:val="0"/>
          <w:szCs w:val="21"/>
          <w:highlight w:val="none"/>
          <w:lang w:val="en-US" w:eastAsia="zh-CN"/>
        </w:rPr>
        <w:t>area</w:t>
      </w:r>
      <w:r>
        <w:rPr>
          <w:rFonts w:hint="eastAsia" w:ascii="阿里巴巴普惠体 L" w:hAnsi="阿里巴巴普惠体 L" w:eastAsia="阿里巴巴普惠体 L" w:cs="阿里巴巴普惠体 L"/>
          <w:b/>
          <w:bCs/>
          <w:kern w:val="0"/>
          <w:szCs w:val="21"/>
          <w:highlight w:val="none"/>
        </w:rPr>
        <w:t>:</w:t>
      </w:r>
      <w:r>
        <w:rPr>
          <w:rFonts w:hint="eastAsia" w:ascii="阿里巴巴普惠体 L" w:hAnsi="阿里巴巴普惠体 L" w:eastAsia="阿里巴巴普惠体 L" w:cs="阿里巴巴普惠体 L"/>
          <w:kern w:val="0"/>
          <w:szCs w:val="21"/>
          <w:highlight w:val="none"/>
        </w:rPr>
        <w:t xml:space="preserve"> </w:t>
      </w:r>
      <w:r>
        <w:rPr>
          <w:rFonts w:hint="eastAsia" w:ascii="阿里巴巴普惠体 L" w:hAnsi="阿里巴巴普惠体 L" w:eastAsia="阿里巴巴普惠体 L" w:cs="阿里巴巴普惠体 L"/>
          <w:kern w:val="0"/>
          <w:szCs w:val="21"/>
          <w:highlight w:val="none"/>
          <w:lang w:val="en-US" w:eastAsia="zh-CN"/>
        </w:rPr>
        <w:t xml:space="preserve">displays devices that support settings (Note: the device must remain online) </w:t>
      </w:r>
      <w:r>
        <w:rPr>
          <w:rFonts w:hint="eastAsia" w:ascii="阿里巴巴普惠体 L" w:hAnsi="阿里巴巴普惠体 L" w:eastAsia="阿里巴巴普惠体 L" w:cs="阿里巴巴普惠体 L"/>
          <w:highlight w:val="none"/>
        </w:rPr>
        <w:t>.</w:t>
      </w:r>
    </w:p>
    <w:p w14:paraId="3B88D549">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2. </w:t>
      </w:r>
      <w:r>
        <w:rPr>
          <w:rFonts w:hint="eastAsia" w:ascii="阿里巴巴普惠体 L" w:hAnsi="阿里巴巴普惠体 L" w:eastAsia="阿里巴巴普惠体 L" w:cs="阿里巴巴普惠体 L"/>
          <w:b/>
          <w:bCs/>
          <w:highlight w:val="none"/>
        </w:rPr>
        <w:t xml:space="preserve">Alarm type </w:t>
      </w:r>
      <w:r>
        <w:rPr>
          <w:rFonts w:hint="eastAsia" w:ascii="阿里巴巴普惠体 L" w:hAnsi="阿里巴巴普惠体 L" w:eastAsia="阿里巴巴普惠体 L" w:cs="阿里巴巴普惠体 L"/>
          <w:b/>
          <w:bCs/>
          <w:highlight w:val="none"/>
          <w:lang w:val="en-US" w:eastAsia="zh-CN"/>
        </w:rPr>
        <w:t>selection</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including normal alarm, </w:t>
      </w:r>
      <w:r>
        <w:rPr>
          <w:rFonts w:hint="eastAsia" w:ascii="阿里巴巴普惠体 L" w:hAnsi="阿里巴巴普惠体 L" w:eastAsia="阿里巴巴普惠体 L" w:cs="阿里巴巴普惠体 L"/>
          <w:highlight w:val="none"/>
          <w:lang w:val="en-US" w:eastAsia="zh-CN"/>
        </w:rPr>
        <w:t>AI</w:t>
      </w:r>
      <w:r>
        <w:rPr>
          <w:rFonts w:hint="eastAsia" w:ascii="阿里巴巴普惠体 L" w:hAnsi="阿里巴巴普惠体 L" w:eastAsia="阿里巴巴普惠体 L" w:cs="阿里巴巴普惠体 L"/>
          <w:highlight w:val="none"/>
        </w:rPr>
        <w:t xml:space="preserve"> analysis</w:t>
      </w:r>
      <w:r>
        <w:rPr>
          <w:rFonts w:hint="eastAsia" w:ascii="阿里巴巴普惠体 L" w:hAnsi="阿里巴巴普惠体 L" w:eastAsia="阿里巴巴普惠体 L" w:cs="阿里巴巴普惠体 L"/>
          <w:highlight w:val="none"/>
          <w:lang w:eastAsia="zh-CN"/>
        </w:rPr>
        <w:t xml:space="preserve"> and </w:t>
      </w:r>
      <w:r>
        <w:rPr>
          <w:rFonts w:hint="eastAsia" w:ascii="阿里巴巴普惠体 L" w:hAnsi="阿里巴巴普惠体 L" w:eastAsia="阿里巴巴普惠体 L" w:cs="阿里巴巴普惠体 L"/>
          <w:highlight w:val="none"/>
        </w:rPr>
        <w:t xml:space="preserve">AI. Click </w:t>
      </w:r>
      <w:r>
        <w:rPr>
          <w:rFonts w:hint="eastAsia" w:ascii="阿里巴巴普惠体 L" w:hAnsi="阿里巴巴普惠体 L" w:eastAsia="阿里巴巴普惠体 L" w:cs="阿里巴巴普惠体 L"/>
          <w:highlight w:val="none"/>
        </w:rPr>
        <w:drawing>
          <wp:inline distT="0" distB="0" distL="0" distR="0">
            <wp:extent cx="189865" cy="142240"/>
            <wp:effectExtent l="0" t="0" r="635" b="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pic:cNvPicPr>
                  </pic:nvPicPr>
                  <pic:blipFill>
                    <a:blip r:embed="rId279"/>
                    <a:stretch>
                      <a:fillRect/>
                    </a:stretch>
                  </pic:blipFill>
                  <pic:spPr>
                    <a:xfrm>
                      <a:off x="0" y="0"/>
                      <a:ext cx="190476" cy="142857"/>
                    </a:xfrm>
                    <a:prstGeom prst="rect">
                      <a:avLst/>
                    </a:prstGeom>
                  </pic:spPr>
                </pic:pic>
              </a:graphicData>
            </a:graphic>
          </wp:inline>
        </w:drawing>
      </w:r>
      <w:r>
        <w:rPr>
          <w:rFonts w:hint="eastAsia" w:ascii="阿里巴巴普惠体 L" w:hAnsi="阿里巴巴普惠体 L" w:eastAsia="阿里巴巴普惠体 L" w:cs="阿里巴巴普惠体 L"/>
          <w:highlight w:val="none"/>
        </w:rPr>
        <w:t>to expand the alarm type options and select the alarm type setting as needed .</w:t>
      </w:r>
    </w:p>
    <w:p w14:paraId="7EC37890">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3. </w:t>
      </w:r>
      <w:r>
        <w:rPr>
          <w:rFonts w:hint="eastAsia" w:ascii="阿里巴巴普惠体 L" w:hAnsi="阿里巴巴普惠体 L" w:eastAsia="阿里巴巴普惠体 L" w:cs="阿里巴巴普惠体 L"/>
          <w:b/>
          <w:bCs/>
          <w:highlight w:val="none"/>
        </w:rPr>
        <w:t xml:space="preserve">Alarm </w:t>
      </w:r>
      <w:r>
        <w:rPr>
          <w:rFonts w:hint="eastAsia" w:ascii="阿里巴巴普惠体 L" w:hAnsi="阿里巴巴普惠体 L" w:eastAsia="阿里巴巴普惠体 L" w:cs="阿里巴巴普惠体 L"/>
          <w:b/>
          <w:bCs/>
          <w:highlight w:val="none"/>
          <w:lang w:val="en-US" w:eastAsia="zh-CN"/>
        </w:rPr>
        <w:t>linkage settings</w:t>
      </w:r>
      <w:r>
        <w:rPr>
          <w:rFonts w:hint="eastAsia" w:ascii="阿里巴巴普惠体 L" w:hAnsi="阿里巴巴普惠体 L" w:eastAsia="阿里巴巴普惠体 L" w:cs="阿里巴巴普惠体 L"/>
          <w:b/>
          <w:bCs/>
          <w:highlight w:val="none"/>
        </w:rPr>
        <w: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S</w:t>
      </w:r>
      <w:r>
        <w:rPr>
          <w:rFonts w:hint="eastAsia" w:ascii="阿里巴巴普惠体 L" w:hAnsi="阿里巴巴普惠体 L" w:eastAsia="阿里巴巴普惠体 L" w:cs="阿里巴巴普惠体 L"/>
          <w:highlight w:val="none"/>
        </w:rPr>
        <w:t xml:space="preserve">upport </w:t>
      </w:r>
      <w:r>
        <w:rPr>
          <w:rFonts w:hint="eastAsia" w:ascii="阿里巴巴普惠体 L" w:hAnsi="阿里巴巴普惠体 L" w:eastAsia="阿里巴巴普惠体 L" w:cs="阿里巴巴普惠体 L"/>
          <w:highlight w:val="none"/>
          <w:lang w:val="en-US" w:eastAsia="zh-CN"/>
        </w:rPr>
        <w:t xml:space="preserve">settings for </w:t>
      </w:r>
      <w:r>
        <w:rPr>
          <w:rFonts w:hint="eastAsia" w:ascii="阿里巴巴普惠体 L" w:hAnsi="阿里巴巴普惠体 L" w:eastAsia="阿里巴巴普惠体 L" w:cs="阿里巴巴普惠体 L"/>
          <w:highlight w:val="none"/>
        </w:rPr>
        <w:t xml:space="preserve">Capture, Record, Popup, Sound, Email, </w:t>
      </w:r>
      <w:r>
        <w:rPr>
          <w:rFonts w:hint="eastAsia" w:ascii="阿里巴巴普惠体 L" w:hAnsi="阿里巴巴普惠体 L" w:eastAsia="阿里巴巴普惠体 L" w:cs="阿里巴巴普惠体 L"/>
          <w:highlight w:val="none"/>
          <w:lang w:val="en-US" w:eastAsia="zh-CN"/>
        </w:rPr>
        <w:t xml:space="preserve">Schedule and </w:t>
      </w:r>
      <w:r>
        <w:rPr>
          <w:rFonts w:hint="eastAsia" w:ascii="阿里巴巴普惠体 L" w:hAnsi="阿里巴巴普惠体 L" w:eastAsia="阿里巴巴普惠体 L" w:cs="阿里巴巴普惠体 L"/>
          <w:highlight w:val="none"/>
        </w:rPr>
        <w:t>Alarm level .</w:t>
      </w:r>
    </w:p>
    <w:p w14:paraId="5AB082F4">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4. </w:t>
      </w:r>
      <w:r>
        <w:rPr>
          <w:rFonts w:hint="eastAsia" w:ascii="阿里巴巴普惠体 L" w:hAnsi="阿里巴巴普惠体 L" w:eastAsia="阿里巴巴普惠体 L" w:cs="阿里巴巴普惠体 L"/>
          <w:b/>
          <w:bCs/>
          <w:highlight w:val="none"/>
        </w:rPr>
        <w:t>Operation settings:</w:t>
      </w:r>
    </w:p>
    <w:p w14:paraId="1921393D">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All ON:</w:t>
      </w:r>
      <w:r>
        <w:rPr>
          <w:rFonts w:hint="eastAsia" w:ascii="阿里巴巴普惠体 L" w:hAnsi="阿里巴巴普惠体 L" w:eastAsia="阿里巴巴普惠体 L" w:cs="阿里巴巴普惠体 L"/>
          <w:highlight w:val="none"/>
        </w:rPr>
        <w:t xml:space="preserve"> All options are turned on</w:t>
      </w:r>
    </w:p>
    <w:p w14:paraId="38A3904F">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All OFF:</w:t>
      </w:r>
      <w:r>
        <w:rPr>
          <w:rFonts w:hint="eastAsia" w:ascii="阿里巴巴普惠体 L" w:hAnsi="阿里巴巴普惠体 L" w:eastAsia="阿里巴巴普惠体 L" w:cs="阿里巴巴普惠体 L"/>
          <w:highlight w:val="none"/>
        </w:rPr>
        <w:t xml:space="preserve"> All options are turned off</w:t>
      </w:r>
    </w:p>
    <w:p w14:paraId="341F3DCD">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Refresh:</w:t>
      </w:r>
      <w:r>
        <w:rPr>
          <w:rFonts w:hint="eastAsia" w:ascii="阿里巴巴普惠体 L" w:hAnsi="阿里巴巴普惠体 L" w:eastAsia="阿里巴巴普惠体 L" w:cs="阿里巴巴普惠体 L"/>
          <w:highlight w:val="none"/>
        </w:rPr>
        <w:t xml:space="preserve"> Refresh the current page</w:t>
      </w:r>
    </w:p>
    <w:p w14:paraId="541837EA">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Save:</w:t>
      </w:r>
      <w:r>
        <w:rPr>
          <w:rFonts w:hint="eastAsia" w:ascii="阿里巴巴普惠体 L" w:hAnsi="阿里巴巴普惠体 L" w:eastAsia="阿里巴巴普惠体 L" w:cs="阿里巴巴普惠体 L"/>
          <w:highlight w:val="none"/>
        </w:rPr>
        <w:t xml:space="preserve"> Save settings</w:t>
      </w:r>
    </w:p>
    <w:p w14:paraId="43A4FB11">
      <w:pPr>
        <w:pStyle w:val="3"/>
        <w:spacing w:before="156" w:after="156"/>
        <w:rPr>
          <w:rFonts w:hint="eastAsia" w:ascii="阿里巴巴普惠体 L" w:hAnsi="阿里巴巴普惠体 L" w:eastAsia="阿里巴巴普惠体 L" w:cs="阿里巴巴普惠体 L"/>
          <w:highlight w:val="none"/>
          <w:lang w:val="en-US" w:eastAsia="zh-CN"/>
        </w:rPr>
      </w:pPr>
      <w:bookmarkStart w:id="184" w:name="_Toc23079"/>
      <w:bookmarkStart w:id="185" w:name="_Toc1920"/>
      <w:r>
        <w:rPr>
          <w:rFonts w:hint="eastAsia" w:ascii="阿里巴巴普惠体 R" w:hAnsi="阿里巴巴普惠体 R" w:eastAsia="阿里巴巴普惠体 R" w:cs="阿里巴巴普惠体 R"/>
          <w:highlight w:val="none"/>
          <w:lang w:val="en-US" w:eastAsia="zh-CN"/>
        </w:rPr>
        <w:t>11.3 Schedule Settings</w:t>
      </w:r>
      <w:bookmarkEnd w:id="184"/>
      <w:bookmarkEnd w:id="185"/>
    </w:p>
    <w:p w14:paraId="7A394815">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Alarm Config</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highlight w:val="none"/>
        </w:rPr>
        <w:t xml:space="preserve">in the main menu </w:t>
      </w:r>
      <w:r>
        <w:rPr>
          <w:rFonts w:hint="eastAsia" w:ascii="阿里巴巴普惠体 L" w:hAnsi="阿里巴巴普惠体 L" w:eastAsia="阿里巴巴普惠体 L" w:cs="阿里巴巴普惠体 L"/>
          <w:highlight w:val="none"/>
          <w:lang w:val="en-US" w:eastAsia="zh-CN"/>
        </w:rPr>
        <w:t xml:space="preserve">to enter the alarm operation </w:t>
      </w:r>
      <w:r>
        <w:rPr>
          <w:rFonts w:hint="eastAsia" w:ascii="阿里巴巴普惠体 L" w:hAnsi="阿里巴巴普惠体 L" w:eastAsia="阿里巴巴普惠体 L" w:cs="阿里巴巴普惠体 L"/>
          <w:highlight w:val="none"/>
        </w:rPr>
        <w:t xml:space="preserve">interface and </w:t>
      </w:r>
      <w:r>
        <w:rPr>
          <w:rFonts w:hint="eastAsia" w:ascii="阿里巴巴普惠体 L" w:hAnsi="阿里巴巴普惠体 L" w:eastAsia="阿里巴巴普惠体 L" w:cs="阿里巴巴普惠体 L"/>
          <w:highlight w:val="none"/>
          <w:lang w:val="en-US" w:eastAsia="zh-CN"/>
        </w:rPr>
        <w:t xml:space="preserve">select the schedule, </w:t>
      </w:r>
      <w:r>
        <w:rPr>
          <w:rFonts w:hint="eastAsia" w:ascii="阿里巴巴普惠体 L" w:hAnsi="阿里巴巴普惠体 L" w:eastAsia="阿里巴巴普惠体 L" w:cs="阿里巴巴普惠体 L"/>
          <w:highlight w:val="none"/>
        </w:rPr>
        <w:t>as shown in the figure</w:t>
      </w:r>
      <w:r>
        <w:rPr>
          <w:rFonts w:hint="eastAsia" w:ascii="阿里巴巴普惠体 L" w:hAnsi="阿里巴巴普惠体 L" w:eastAsia="阿里巴巴普惠体 L" w:cs="阿里巴巴普惠体 L"/>
          <w:highlight w:val="none"/>
          <w:lang w:val="en-US" w:eastAsia="zh-CN"/>
        </w:rPr>
        <w:t>.</w:t>
      </w:r>
    </w:p>
    <w:p w14:paraId="3BF17437">
      <w:pPr>
        <w:rPr>
          <w:rFonts w:hint="eastAsia" w:ascii="阿里巴巴普惠体 L" w:hAnsi="阿里巴巴普惠体 L" w:eastAsia="阿里巴巴普惠体 L" w:cs="阿里巴巴普惠体 L"/>
          <w:lang w:val="en-US" w:eastAsia="zh-CN"/>
        </w:rPr>
      </w:pPr>
    </w:p>
    <w:p w14:paraId="060FD37C">
      <w:pP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273675" cy="2967990"/>
            <wp:effectExtent l="0" t="0" r="3175" b="3810"/>
            <wp:docPr id="64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156"/>
                    <pic:cNvPicPr>
                      <a:picLocks noChangeAspect="1"/>
                    </pic:cNvPicPr>
                  </pic:nvPicPr>
                  <pic:blipFill>
                    <a:blip r:embed="rId280"/>
                    <a:stretch>
                      <a:fillRect/>
                    </a:stretch>
                  </pic:blipFill>
                  <pic:spPr>
                    <a:xfrm>
                      <a:off x="0" y="0"/>
                      <a:ext cx="5273675" cy="2967990"/>
                    </a:xfrm>
                    <a:prstGeom prst="rect">
                      <a:avLst/>
                    </a:prstGeom>
                    <a:noFill/>
                    <a:ln>
                      <a:noFill/>
                    </a:ln>
                  </pic:spPr>
                </pic:pic>
              </a:graphicData>
            </a:graphic>
          </wp:inline>
        </w:drawing>
      </w:r>
    </w:p>
    <w:p w14:paraId="5E508ED8">
      <w:pPr>
        <w:rPr>
          <w:rFonts w:hint="eastAsia" w:ascii="阿里巴巴普惠体 L" w:hAnsi="阿里巴巴普惠体 L" w:eastAsia="阿里巴巴普惠体 L" w:cs="阿里巴巴普惠体 L"/>
        </w:rPr>
      </w:pPr>
    </w:p>
    <w:p w14:paraId="260B1103">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On this page, you can add, delete, and modify schedules. The schedules can be applied to alarm linkage channel settings and local recording schedule settings.</w:t>
      </w:r>
    </w:p>
    <w:p w14:paraId="5262FD24">
      <w:pPr>
        <w:pStyle w:val="3"/>
        <w:spacing w:before="156" w:after="156"/>
        <w:rPr>
          <w:rFonts w:hint="eastAsia" w:ascii="阿里巴巴普惠体 R" w:hAnsi="阿里巴巴普惠体 R" w:eastAsia="阿里巴巴普惠体 R" w:cs="阿里巴巴普惠体 R"/>
          <w:highlight w:val="none"/>
          <w:lang w:val="en-US" w:eastAsia="zh-CN"/>
        </w:rPr>
      </w:pPr>
      <w:bookmarkStart w:id="186" w:name="_Toc17247"/>
      <w:bookmarkStart w:id="187" w:name="_Toc26388"/>
      <w:r>
        <w:rPr>
          <w:rFonts w:hint="eastAsia" w:ascii="阿里巴巴普惠体 R" w:hAnsi="阿里巴巴普惠体 R" w:eastAsia="阿里巴巴普惠体 R" w:cs="阿里巴巴普惠体 R"/>
          <w:highlight w:val="none"/>
          <w:lang w:val="en-US" w:eastAsia="zh-CN"/>
        </w:rPr>
        <w:t>11.4 IP Speaker Linkage Settings</w:t>
      </w:r>
      <w:bookmarkEnd w:id="186"/>
      <w:bookmarkEnd w:id="187"/>
    </w:p>
    <w:p w14:paraId="19EF4E64">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Alarm Config</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the alarm operation </w:t>
      </w:r>
      <w:r>
        <w:rPr>
          <w:rFonts w:hint="eastAsia" w:ascii="阿里巴巴普惠体 L" w:hAnsi="阿里巴巴普惠体 L" w:eastAsia="阿里巴巴普惠体 L" w:cs="阿里巴巴普惠体 L"/>
          <w:highlight w:val="none"/>
        </w:rPr>
        <w:t xml:space="preserve">interface and </w:t>
      </w:r>
      <w:r>
        <w:rPr>
          <w:rFonts w:hint="eastAsia" w:ascii="阿里巴巴普惠体 L" w:hAnsi="阿里巴巴普惠体 L" w:eastAsia="阿里巴巴普惠体 L" w:cs="阿里巴巴普惠体 L"/>
          <w:highlight w:val="none"/>
          <w:lang w:val="en-US" w:eastAsia="zh-CN"/>
        </w:rPr>
        <w:t xml:space="preserve">select IP Speaker alarm settings, </w:t>
      </w:r>
      <w:r>
        <w:rPr>
          <w:rFonts w:hint="eastAsia" w:ascii="阿里巴巴普惠体 L" w:hAnsi="阿里巴巴普惠体 L" w:eastAsia="阿里巴巴普惠体 L" w:cs="阿里巴巴普惠体 L"/>
          <w:highlight w:val="none"/>
        </w:rPr>
        <w:t>as shown in the figure</w:t>
      </w:r>
      <w:r>
        <w:rPr>
          <w:rFonts w:hint="eastAsia" w:ascii="阿里巴巴普惠体 L" w:hAnsi="阿里巴巴普惠体 L" w:eastAsia="阿里巴巴普惠体 L" w:cs="阿里巴巴普惠体 L"/>
          <w:highlight w:val="none"/>
          <w:lang w:val="en-US" w:eastAsia="zh-CN"/>
        </w:rPr>
        <w:t>.</w:t>
      </w:r>
    </w:p>
    <w:p w14:paraId="06E24119">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rPr>
        <w:drawing>
          <wp:inline distT="0" distB="0" distL="114300" distR="114300">
            <wp:extent cx="5273675" cy="1977390"/>
            <wp:effectExtent l="0" t="0" r="3175" b="3810"/>
            <wp:docPr id="10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4"/>
                    <pic:cNvPicPr>
                      <a:picLocks noChangeAspect="1"/>
                    </pic:cNvPicPr>
                  </pic:nvPicPr>
                  <pic:blipFill>
                    <a:blip r:embed="rId281"/>
                    <a:stretch>
                      <a:fillRect/>
                    </a:stretch>
                  </pic:blipFill>
                  <pic:spPr>
                    <a:xfrm>
                      <a:off x="0" y="0"/>
                      <a:ext cx="5273675" cy="1977390"/>
                    </a:xfrm>
                    <a:prstGeom prst="rect">
                      <a:avLst/>
                    </a:prstGeom>
                    <a:noFill/>
                    <a:ln>
                      <a:noFill/>
                    </a:ln>
                  </pic:spPr>
                </pic:pic>
              </a:graphicData>
            </a:graphic>
          </wp:inline>
        </w:drawing>
      </w:r>
    </w:p>
    <w:p w14:paraId="0AA4314B">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lang w:val="en-US" w:eastAsia="zh-CN"/>
        </w:rPr>
        <w:t>Note:</w:t>
      </w:r>
      <w:r>
        <w:rPr>
          <w:rFonts w:hint="eastAsia" w:ascii="阿里巴巴普惠体 L" w:hAnsi="阿里巴巴普惠体 L" w:eastAsia="阿里巴巴普惠体 L" w:cs="阿里巴巴普惠体 L"/>
          <w:highlight w:val="none"/>
          <w:lang w:val="en-US" w:eastAsia="zh-CN"/>
        </w:rPr>
        <w:t xml:space="preserve"> To configure this function, you need to add IP Speaker to CVMS and go online.</w:t>
      </w:r>
    </w:p>
    <w:p w14:paraId="2AE3ABDA">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lang w:val="en-US" w:eastAsia="zh-CN"/>
        </w:rPr>
        <w:t>Operation steps:</w:t>
      </w:r>
      <w:r>
        <w:rPr>
          <w:rFonts w:hint="eastAsia" w:ascii="阿里巴巴普惠体 L" w:hAnsi="阿里巴巴普惠体 L" w:eastAsia="阿里巴巴普惠体 L" w:cs="阿里巴巴普惠体 L"/>
          <w:highlight w:val="none"/>
          <w:lang w:val="en-US" w:eastAsia="zh-CN"/>
        </w:rPr>
        <w:t xml:space="preserve"> </w:t>
      </w:r>
    </w:p>
    <w:p w14:paraId="63F16572">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lang w:val="en-US" w:eastAsia="zh-CN"/>
        </w:rPr>
        <w:t>1.</w:t>
      </w:r>
      <w:r>
        <w:rPr>
          <w:rFonts w:hint="eastAsia" w:ascii="阿里巴巴普惠体 L" w:hAnsi="阿里巴巴普惠体 L" w:eastAsia="阿里巴巴普惠体 L" w:cs="阿里巴巴普惠体 L"/>
          <w:b/>
          <w:bCs/>
          <w:highlight w:val="none"/>
          <w:lang w:val="en-US" w:eastAsia="zh-CN"/>
        </w:rPr>
        <w:t xml:space="preserve"> </w:t>
      </w:r>
      <w:r>
        <w:rPr>
          <w:rFonts w:hint="eastAsia" w:ascii="阿里巴巴普惠体 L" w:hAnsi="阿里巴巴普惠体 L" w:eastAsia="阿里巴巴普惠体 L" w:cs="阿里巴巴普惠体 L"/>
          <w:b w:val="0"/>
          <w:bCs w:val="0"/>
          <w:highlight w:val="none"/>
          <w:lang w:val="en-US" w:eastAsia="zh-CN"/>
        </w:rPr>
        <w:t>Bind device channel:</w:t>
      </w:r>
      <w:r>
        <w:rPr>
          <w:rFonts w:hint="eastAsia" w:ascii="阿里巴巴普惠体 L" w:hAnsi="阿里巴巴普惠体 L" w:eastAsia="阿里巴巴普惠体 L" w:cs="阿里巴巴普惠体 L"/>
          <w:highlight w:val="none"/>
          <w:lang w:val="en-US" w:eastAsia="zh-CN"/>
        </w:rPr>
        <w:t xml:space="preserve"> Click the Add button, select the device channel to be bound in the pop-up menu list, and click </w:t>
      </w:r>
      <w:r>
        <w:rPr>
          <w:rFonts w:hint="eastAsia" w:ascii="阿里巴巴普惠体 L" w:hAnsi="阿里巴巴普惠体 L" w:eastAsia="阿里巴巴普惠体 L" w:cs="阿里巴巴普惠体 L"/>
        </w:rPr>
        <w:drawing>
          <wp:inline distT="0" distB="0" distL="114300" distR="114300">
            <wp:extent cx="126365" cy="131445"/>
            <wp:effectExtent l="0" t="0" r="6985" b="1905"/>
            <wp:docPr id="644"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158"/>
                    <pic:cNvPicPr>
                      <a:picLocks noChangeAspect="1"/>
                    </pic:cNvPicPr>
                  </pic:nvPicPr>
                  <pic:blipFill>
                    <a:blip r:embed="rId282"/>
                    <a:stretch>
                      <a:fillRect/>
                    </a:stretch>
                  </pic:blipFill>
                  <pic:spPr>
                    <a:xfrm>
                      <a:off x="0" y="0"/>
                      <a:ext cx="126365" cy="13144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to add to Bind Device List.</w:t>
      </w:r>
    </w:p>
    <w:p w14:paraId="45BD8C71">
      <w:pPr>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3663315" cy="2964815"/>
            <wp:effectExtent l="0" t="0" r="13335" b="6985"/>
            <wp:docPr id="10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5"/>
                    <pic:cNvPicPr>
                      <a:picLocks noChangeAspect="1"/>
                    </pic:cNvPicPr>
                  </pic:nvPicPr>
                  <pic:blipFill>
                    <a:blip r:embed="rId283"/>
                    <a:stretch>
                      <a:fillRect/>
                    </a:stretch>
                  </pic:blipFill>
                  <pic:spPr>
                    <a:xfrm>
                      <a:off x="0" y="0"/>
                      <a:ext cx="3663315" cy="2964815"/>
                    </a:xfrm>
                    <a:prstGeom prst="rect">
                      <a:avLst/>
                    </a:prstGeom>
                    <a:noFill/>
                    <a:ln>
                      <a:noFill/>
                    </a:ln>
                  </pic:spPr>
                </pic:pic>
              </a:graphicData>
            </a:graphic>
          </wp:inline>
        </w:drawing>
      </w:r>
    </w:p>
    <w:p w14:paraId="285D99B0">
      <w:pPr>
        <w:numPr>
          <w:ilvl w:val="0"/>
          <w:numId w:val="14"/>
        </w:numPr>
        <w:ind w:left="0" w:leftChars="0" w:firstLine="0" w:firstLineChars="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Go to the preview page to preview the bound device channel, click the channel speaker--intercom button to speak on the PC side and output on the speaker.</w:t>
      </w:r>
    </w:p>
    <w:p w14:paraId="73AA7953">
      <w:pPr>
        <w:numPr>
          <w:ilvl w:val="0"/>
          <w:numId w:val="0"/>
        </w:numPr>
        <w:ind w:leftChars="0"/>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3696335" cy="2667635"/>
            <wp:effectExtent l="0" t="0" r="18415" b="18415"/>
            <wp:docPr id="646"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160"/>
                    <pic:cNvPicPr>
                      <a:picLocks noChangeAspect="1"/>
                    </pic:cNvPicPr>
                  </pic:nvPicPr>
                  <pic:blipFill>
                    <a:blip r:embed="rId284"/>
                    <a:stretch>
                      <a:fillRect/>
                    </a:stretch>
                  </pic:blipFill>
                  <pic:spPr>
                    <a:xfrm>
                      <a:off x="0" y="0"/>
                      <a:ext cx="3696335" cy="266763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w:t>
      </w:r>
    </w:p>
    <w:p w14:paraId="638E0BC6">
      <w:pPr>
        <w:numPr>
          <w:ilvl w:val="0"/>
          <w:numId w:val="14"/>
        </w:numPr>
        <w:ind w:left="0" w:leftChars="0" w:firstLine="0" w:firstLineChars="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Click the channel speaker--broadcast button to open the broadcast setting menu, where you can enter text to convert audio or import audio files to broadcast the speaker at a set number of times.</w:t>
      </w:r>
    </w:p>
    <w:p w14:paraId="53A739BE">
      <w:pPr>
        <w:numPr>
          <w:ilvl w:val="0"/>
          <w:numId w:val="0"/>
        </w:numPr>
        <w:ind w:leftChars="0"/>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4022090" cy="1946275"/>
            <wp:effectExtent l="0" t="0" r="16510" b="15875"/>
            <wp:docPr id="648"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162"/>
                    <pic:cNvPicPr>
                      <a:picLocks noChangeAspect="1"/>
                    </pic:cNvPicPr>
                  </pic:nvPicPr>
                  <pic:blipFill>
                    <a:blip r:embed="rId285"/>
                    <a:stretch>
                      <a:fillRect/>
                    </a:stretch>
                  </pic:blipFill>
                  <pic:spPr>
                    <a:xfrm>
                      <a:off x="0" y="0"/>
                      <a:ext cx="4022090" cy="1946275"/>
                    </a:xfrm>
                    <a:prstGeom prst="rect">
                      <a:avLst/>
                    </a:prstGeom>
                    <a:noFill/>
                    <a:ln>
                      <a:noFill/>
                    </a:ln>
                  </pic:spPr>
                </pic:pic>
              </a:graphicData>
            </a:graphic>
          </wp:inline>
        </w:drawing>
      </w:r>
    </w:p>
    <w:p w14:paraId="666484FF">
      <w:pPr>
        <w:pStyle w:val="3"/>
        <w:spacing w:before="156" w:after="156"/>
        <w:rPr>
          <w:rFonts w:hint="eastAsia" w:ascii="阿里巴巴普惠体 R" w:hAnsi="阿里巴巴普惠体 R" w:eastAsia="阿里巴巴普惠体 R" w:cs="阿里巴巴普惠体 R"/>
          <w:color w:val="auto"/>
          <w:highlight w:val="none"/>
          <w:lang w:val="en-US" w:eastAsia="zh-CN"/>
        </w:rPr>
      </w:pPr>
      <w:bookmarkStart w:id="188" w:name="_Toc4687"/>
      <w:bookmarkStart w:id="189" w:name="_Toc12557"/>
      <w:r>
        <w:rPr>
          <w:rFonts w:hint="eastAsia" w:ascii="阿里巴巴普惠体 R" w:hAnsi="阿里巴巴普惠体 R" w:eastAsia="阿里巴巴普惠体 R" w:cs="阿里巴巴普惠体 R"/>
          <w:color w:val="auto"/>
          <w:highlight w:val="none"/>
          <w:lang w:val="en-US" w:eastAsia="zh-CN"/>
        </w:rPr>
        <w:t>11.5 Device Disarming</w:t>
      </w:r>
      <w:bookmarkEnd w:id="188"/>
      <w:bookmarkEnd w:id="189"/>
    </w:p>
    <w:p w14:paraId="7F5030ED">
      <w:pPr>
        <w:rPr>
          <w:rFonts w:hint="eastAsia" w:ascii="阿里巴巴普惠体 L" w:hAnsi="阿里巴巴普惠体 L" w:eastAsia="阿里巴巴普惠体 L" w:cs="阿里巴巴普惠体 L"/>
          <w:color w:val="auto"/>
          <w:highlight w:val="none"/>
          <w:lang w:val="en-US" w:eastAsia="zh-CN"/>
        </w:rPr>
      </w:pPr>
      <w:r>
        <w:rPr>
          <w:rFonts w:hint="eastAsia" w:ascii="阿里巴巴普惠体 L" w:hAnsi="阿里巴巴普惠体 L" w:eastAsia="阿里巴巴普惠体 L" w:cs="阿里巴巴普惠体 L"/>
          <w:color w:val="auto"/>
          <w:highlight w:val="none"/>
          <w:lang w:val="en-US" w:eastAsia="zh-CN"/>
        </w:rPr>
        <w:t>On the device disarm page, you can disarm/arm devices that have the alarm disarm/arm function.</w:t>
      </w:r>
    </w:p>
    <w:p w14:paraId="103DC646">
      <w:pPr>
        <w:jc w:val="both"/>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5262880" cy="1105535"/>
            <wp:effectExtent l="0" t="0" r="13970" b="18415"/>
            <wp:docPr id="59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131"/>
                    <pic:cNvPicPr>
                      <a:picLocks noChangeAspect="1"/>
                    </pic:cNvPicPr>
                  </pic:nvPicPr>
                  <pic:blipFill>
                    <a:blip r:embed="rId286"/>
                    <a:stretch>
                      <a:fillRect/>
                    </a:stretch>
                  </pic:blipFill>
                  <pic:spPr>
                    <a:xfrm>
                      <a:off x="0" y="0"/>
                      <a:ext cx="5262880" cy="1105535"/>
                    </a:xfrm>
                    <a:prstGeom prst="rect">
                      <a:avLst/>
                    </a:prstGeom>
                    <a:noFill/>
                    <a:ln>
                      <a:noFill/>
                    </a:ln>
                  </pic:spPr>
                </pic:pic>
              </a:graphicData>
            </a:graphic>
          </wp:inline>
        </w:drawing>
      </w:r>
    </w:p>
    <w:p w14:paraId="4F634916">
      <w:pPr>
        <w:pStyle w:val="2"/>
        <w:numPr>
          <w:ilvl w:val="0"/>
          <w:numId w:val="0"/>
        </w:numPr>
        <w:spacing w:before="156" w:after="156"/>
        <w:jc w:val="center"/>
        <w:rPr>
          <w:rFonts w:hint="default" w:ascii="阿里巴巴普惠体 L" w:hAnsi="阿里巴巴普惠体 L" w:eastAsia="阿里巴巴普惠体 R" w:cs="阿里巴巴普惠体 L"/>
          <w:highlight w:val="none"/>
          <w:lang w:val="en-US" w:eastAsia="zh-CN"/>
        </w:rPr>
      </w:pPr>
      <w:bookmarkStart w:id="190" w:name="_Toc66450031"/>
      <w:bookmarkStart w:id="191" w:name="_Toc29935"/>
      <w:bookmarkStart w:id="192" w:name="_Toc9320"/>
      <w:bookmarkStart w:id="193" w:name="_Toc821"/>
      <w:r>
        <w:rPr>
          <w:rFonts w:hint="eastAsia" w:ascii="阿里巴巴普惠体 R" w:hAnsi="阿里巴巴普惠体 R" w:eastAsia="阿里巴巴普惠体 R" w:cs="阿里巴巴普惠体 R"/>
          <w:highlight w:val="none"/>
          <w:lang w:val="en-US" w:eastAsia="zh-CN"/>
        </w:rPr>
        <w:t xml:space="preserve">Chapter 12 </w:t>
      </w:r>
      <w:r>
        <w:rPr>
          <w:rFonts w:hint="eastAsia" w:ascii="阿里巴巴普惠体 R" w:hAnsi="阿里巴巴普惠体 R" w:eastAsia="阿里巴巴普惠体 R" w:cs="阿里巴巴普惠体 R"/>
          <w:highlight w:val="none"/>
        </w:rPr>
        <w:t xml:space="preserve">Local </w:t>
      </w:r>
      <w:bookmarkEnd w:id="190"/>
      <w:bookmarkEnd w:id="191"/>
      <w:bookmarkEnd w:id="192"/>
      <w:r>
        <w:rPr>
          <w:rFonts w:hint="eastAsia" w:ascii="阿里巴巴普惠体 R" w:hAnsi="阿里巴巴普惠体 R" w:eastAsia="阿里巴巴普惠体 R" w:cs="阿里巴巴普惠体 R"/>
          <w:highlight w:val="none"/>
          <w:lang w:val="en-US" w:eastAsia="zh-CN"/>
        </w:rPr>
        <w:t>Record</w:t>
      </w:r>
      <w:bookmarkEnd w:id="193"/>
    </w:p>
    <w:p w14:paraId="3228E426">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highlight w:val="none"/>
          <w:lang w:val="en-US" w:eastAsia="zh-CN"/>
        </w:rPr>
        <w:t xml:space="preserve">1. Click " </w:t>
      </w:r>
      <w:r>
        <w:rPr>
          <w:rFonts w:hint="eastAsia" w:ascii="阿里巴巴普惠体 L" w:hAnsi="阿里巴巴普惠体 L" w:eastAsia="阿里巴巴普惠体 L" w:cs="阿里巴巴普惠体 L"/>
          <w:b/>
          <w:bCs/>
          <w:highlight w:val="none"/>
          <w:lang w:val="en-US" w:eastAsia="zh-CN"/>
        </w:rPr>
        <w:t xml:space="preserve">Local Record </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the local video management </w:t>
      </w:r>
      <w:r>
        <w:rPr>
          <w:rFonts w:hint="eastAsia" w:ascii="阿里巴巴普惠体 L" w:hAnsi="阿里巴巴普惠体 L" w:eastAsia="阿里巴巴普惠体 L" w:cs="阿里巴巴普惠体 L"/>
          <w:highlight w:val="none"/>
        </w:rPr>
        <w:t xml:space="preserve">interface. </w:t>
      </w:r>
      <w:r>
        <w:rPr>
          <w:rFonts w:hint="eastAsia" w:ascii="阿里巴巴普惠体 L" w:hAnsi="阿里巴巴普惠体 L" w:eastAsia="阿里巴巴普惠体 L" w:cs="阿里巴巴普惠体 L"/>
          <w:highlight w:val="none"/>
          <w:lang w:val="en-US" w:eastAsia="zh-CN"/>
        </w:rPr>
        <w:t xml:space="preserve">On this page, you can configure the local video storage partition and directory, and set the video overwrite method, as shown in the </w:t>
      </w:r>
      <w:r>
        <w:rPr>
          <w:rFonts w:hint="eastAsia" w:ascii="阿里巴巴普惠体 L" w:hAnsi="阿里巴巴普惠体 L" w:eastAsia="阿里巴巴普惠体 L" w:cs="阿里巴巴普惠体 L"/>
          <w:highlight w:val="none"/>
          <w:lang w:val="en-CA" w:eastAsia="zh-CN"/>
        </w:rPr>
        <w:t>figure.</w:t>
      </w:r>
    </w:p>
    <w:p w14:paraId="79D2F6A1">
      <w:pPr>
        <w:spacing w:before="120" w:after="120"/>
        <w:ind w:right="84" w:rightChars="4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4785" cy="2994025"/>
            <wp:effectExtent l="0" t="0" r="12065" b="15875"/>
            <wp:docPr id="65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167"/>
                    <pic:cNvPicPr>
                      <a:picLocks noChangeAspect="1"/>
                    </pic:cNvPicPr>
                  </pic:nvPicPr>
                  <pic:blipFill>
                    <a:blip r:embed="rId287"/>
                    <a:stretch>
                      <a:fillRect/>
                    </a:stretch>
                  </pic:blipFill>
                  <pic:spPr>
                    <a:xfrm>
                      <a:off x="0" y="0"/>
                      <a:ext cx="5264785" cy="2994025"/>
                    </a:xfrm>
                    <a:prstGeom prst="rect">
                      <a:avLst/>
                    </a:prstGeom>
                    <a:noFill/>
                    <a:ln>
                      <a:noFill/>
                    </a:ln>
                  </pic:spPr>
                </pic:pic>
              </a:graphicData>
            </a:graphic>
          </wp:inline>
        </w:drawing>
      </w:r>
    </w:p>
    <w:p w14:paraId="62770C9B">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highlight w:val="none"/>
          <w:lang w:val="en-US" w:eastAsia="zh-CN"/>
        </w:rPr>
        <w:t xml:space="preserve">2. Click </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bCs/>
          <w:highlight w:val="none"/>
        </w:rPr>
        <w:t>Record Schedule</w:t>
      </w:r>
      <w:r>
        <w:rPr>
          <w:rFonts w:hint="eastAsia" w:ascii="阿里巴巴普惠体 L" w:hAnsi="阿里巴巴普惠体 L" w:eastAsia="阿里巴巴普惠体 L" w:cs="阿里巴巴普惠体 L"/>
          <w:highlight w:val="none"/>
        </w:rPr>
        <w:t xml:space="preserve"> " to enter the recording plan setting interface</w:t>
      </w:r>
      <w:r>
        <w:rPr>
          <w:rFonts w:hint="eastAsia" w:ascii="阿里巴巴普惠体 L" w:hAnsi="阿里巴巴普惠体 L" w:eastAsia="阿里巴巴普惠体 L" w:cs="阿里巴巴普惠体 L"/>
          <w:highlight w:val="none"/>
          <w:lang w:eastAsia="zh-CN"/>
        </w:rPr>
        <w:t xml:space="preserve">, check the device </w:t>
      </w:r>
      <w:r>
        <w:rPr>
          <w:rFonts w:hint="eastAsia" w:ascii="阿里巴巴普惠体 L" w:hAnsi="阿里巴巴普惠体 L" w:eastAsia="阿里巴巴普惠体 L" w:cs="阿里巴巴普惠体 L"/>
          <w:highlight w:val="none"/>
          <w:lang w:val="en-US" w:eastAsia="zh-CN"/>
        </w:rPr>
        <w:t xml:space="preserve">channel </w:t>
      </w:r>
      <w:r>
        <w:rPr>
          <w:rFonts w:hint="eastAsia" w:ascii="阿里巴巴普惠体 L" w:hAnsi="阿里巴巴普惠体 L" w:eastAsia="阿里巴巴普惠体 L" w:cs="阿里巴巴普惠体 L"/>
          <w:highlight w:val="none"/>
        </w:rPr>
        <w:t xml:space="preserve">that needs to be recorded in the device </w:t>
      </w:r>
      <w:r>
        <w:rPr>
          <w:rFonts w:hint="eastAsia" w:ascii="阿里巴巴普惠体 L" w:hAnsi="阿里巴巴普惠体 L" w:eastAsia="阿里巴巴普惠体 L" w:cs="阿里巴巴普惠体 L"/>
          <w:highlight w:val="none"/>
          <w:lang w:val="en-US" w:eastAsia="zh-CN"/>
        </w:rPr>
        <w:t>list</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set the plan name, recording file length, recording bit rate, and use schedule</w:t>
      </w:r>
      <w:r>
        <w:rPr>
          <w:rFonts w:hint="eastAsia" w:ascii="阿里巴巴普惠体 L" w:hAnsi="阿里巴巴普惠体 L" w:eastAsia="阿里巴巴普惠体 L" w:cs="阿里巴巴普惠体 L"/>
          <w:highlight w:val="none"/>
        </w:rPr>
        <w:t xml:space="preserve">. After the settings are completed, click " </w:t>
      </w:r>
      <w:r>
        <w:rPr>
          <w:rFonts w:hint="eastAsia" w:ascii="阿里巴巴普惠体 L" w:hAnsi="阿里巴巴普惠体 L" w:eastAsia="阿里巴巴普惠体 L" w:cs="阿里巴巴普惠体 L"/>
          <w:b/>
          <w:bCs/>
          <w:highlight w:val="none"/>
        </w:rPr>
        <w:t>Save</w:t>
      </w:r>
      <w:r>
        <w:rPr>
          <w:rFonts w:hint="eastAsia" w:ascii="阿里巴巴普惠体 L" w:hAnsi="阿里巴巴普惠体 L" w:eastAsia="阿里巴巴普惠体 L" w:cs="阿里巴巴普惠体 L"/>
          <w:highlight w:val="none"/>
        </w:rPr>
        <w:t xml:space="preserve"> " to save, as shown in the </w:t>
      </w:r>
      <w:r>
        <w:rPr>
          <w:rFonts w:hint="eastAsia" w:ascii="阿里巴巴普惠体 L" w:hAnsi="阿里巴巴普惠体 L" w:eastAsia="阿里巴巴普惠体 L" w:cs="阿里巴巴普惠体 L"/>
          <w:highlight w:val="none"/>
          <w:lang w:val="en-CA"/>
        </w:rPr>
        <w:t>figure.</w:t>
      </w:r>
    </w:p>
    <w:p w14:paraId="7738ED9E">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2880" cy="2527935"/>
            <wp:effectExtent l="0" t="0" r="13970" b="5715"/>
            <wp:docPr id="64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163"/>
                    <pic:cNvPicPr>
                      <a:picLocks noChangeAspect="1"/>
                    </pic:cNvPicPr>
                  </pic:nvPicPr>
                  <pic:blipFill>
                    <a:blip r:embed="rId288"/>
                    <a:stretch>
                      <a:fillRect/>
                    </a:stretch>
                  </pic:blipFill>
                  <pic:spPr>
                    <a:xfrm>
                      <a:off x="0" y="0"/>
                      <a:ext cx="5262880" cy="2527935"/>
                    </a:xfrm>
                    <a:prstGeom prst="rect">
                      <a:avLst/>
                    </a:prstGeom>
                    <a:noFill/>
                    <a:ln>
                      <a:noFill/>
                    </a:ln>
                  </pic:spPr>
                </pic:pic>
              </a:graphicData>
            </a:graphic>
          </wp:inline>
        </w:drawing>
      </w:r>
    </w:p>
    <w:p w14:paraId="00996DCC">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highlight w:val="none"/>
          <w:lang w:val="en-US" w:eastAsia="zh-CN"/>
        </w:rPr>
        <w:t xml:space="preserve">3. After </w:t>
      </w:r>
      <w:r>
        <w:rPr>
          <w:rFonts w:hint="eastAsia" w:ascii="阿里巴巴普惠体 L" w:hAnsi="阿里巴巴普惠体 L" w:eastAsia="阿里巴巴普惠体 L" w:cs="阿里巴巴普惠体 L"/>
          <w:highlight w:val="none"/>
        </w:rPr>
        <w:t xml:space="preserve">the settings </w:t>
      </w:r>
      <w:r>
        <w:rPr>
          <w:rFonts w:hint="eastAsia" w:ascii="阿里巴巴普惠体 L" w:hAnsi="阿里巴巴普惠体 L" w:eastAsia="阿里巴巴普惠体 L" w:cs="阿里巴巴普惠体 L"/>
          <w:highlight w:val="none"/>
          <w:lang w:val="en-US" w:eastAsia="zh-CN"/>
        </w:rPr>
        <w:t>are completed</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enter the </w:t>
      </w:r>
      <w:r>
        <w:rPr>
          <w:rFonts w:hint="eastAsia" w:ascii="阿里巴巴普惠体 L" w:hAnsi="阿里巴巴普惠体 L" w:eastAsia="阿里巴巴普惠体 L" w:cs="阿里巴巴普惠体 L"/>
          <w:highlight w:val="none"/>
        </w:rPr>
        <w:t>"</w:t>
      </w:r>
      <w:r>
        <w:rPr>
          <w:rFonts w:hint="eastAsia" w:ascii="阿里巴巴普惠体 L" w:hAnsi="阿里巴巴普惠体 L" w:eastAsia="阿里巴巴普惠体 L" w:cs="阿里巴巴普惠体 L"/>
          <w:b/>
          <w:bCs/>
          <w:highlight w:val="none"/>
        </w:rPr>
        <w:t>Record Management</w:t>
      </w:r>
      <w:r>
        <w:rPr>
          <w:rFonts w:hint="eastAsia" w:ascii="阿里巴巴普惠体 L" w:hAnsi="阿里巴巴普惠体 L" w:eastAsia="阿里巴巴普惠体 L" w:cs="阿里巴巴普惠体 L"/>
          <w:highlight w:val="none"/>
        </w:rPr>
        <w:t xml:space="preserve">" interface, </w:t>
      </w:r>
      <w:r>
        <w:rPr>
          <w:rFonts w:hint="eastAsia" w:ascii="阿里巴巴普惠体 L" w:hAnsi="阿里巴巴普惠体 L" w:eastAsia="阿里巴巴普惠体 L" w:cs="阿里巴巴普惠体 L"/>
          <w:highlight w:val="none"/>
          <w:lang w:val="en-US" w:eastAsia="zh-CN"/>
        </w:rPr>
        <w:t>select the added channel in the video management list, click start record to start local recording</w:t>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highlight w:val="none"/>
          <w:lang w:val="en-US" w:eastAsia="zh-CN"/>
        </w:rPr>
        <w:t xml:space="preserve">and click stop record to stop local recording,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val="en-CA"/>
        </w:rPr>
        <w:t>figure.</w:t>
      </w:r>
    </w:p>
    <w:p w14:paraId="112E3E58">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6055" cy="2990215"/>
            <wp:effectExtent l="0" t="0" r="10795" b="635"/>
            <wp:docPr id="651"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165"/>
                    <pic:cNvPicPr>
                      <a:picLocks noChangeAspect="1"/>
                    </pic:cNvPicPr>
                  </pic:nvPicPr>
                  <pic:blipFill>
                    <a:blip r:embed="rId289"/>
                    <a:stretch>
                      <a:fillRect/>
                    </a:stretch>
                  </pic:blipFill>
                  <pic:spPr>
                    <a:xfrm>
                      <a:off x="0" y="0"/>
                      <a:ext cx="5266055" cy="2990215"/>
                    </a:xfrm>
                    <a:prstGeom prst="rect">
                      <a:avLst/>
                    </a:prstGeom>
                    <a:noFill/>
                    <a:ln>
                      <a:noFill/>
                    </a:ln>
                  </pic:spPr>
                </pic:pic>
              </a:graphicData>
            </a:graphic>
          </wp:inline>
        </w:drawing>
      </w:r>
    </w:p>
    <w:p w14:paraId="3276B76B">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highlight w:val="none"/>
          <w:lang w:val="en-US" w:eastAsia="zh-CN"/>
        </w:rPr>
        <w:t>4. Return to the main menu</w:t>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lang w:val="en-US" w:eastAsia="zh-CN"/>
        </w:rPr>
        <w:t>enter“</w:t>
      </w:r>
      <w:r>
        <w:rPr>
          <w:rFonts w:hint="eastAsia" w:ascii="阿里巴巴普惠体 L" w:hAnsi="阿里巴巴普惠体 L" w:eastAsia="阿里巴巴普惠体 L" w:cs="阿里巴巴普惠体 L"/>
          <w:b/>
          <w:bCs/>
          <w:highlight w:val="none"/>
          <w:lang w:val="en-US" w:eastAsia="zh-CN"/>
        </w:rPr>
        <w:t>Playback---</w:t>
      </w:r>
      <w:r>
        <w:rPr>
          <w:rFonts w:hint="eastAsia" w:ascii="阿里巴巴普惠体 L" w:hAnsi="阿里巴巴普惠体 L" w:eastAsia="阿里巴巴普惠体 L" w:cs="阿里巴巴普惠体 L"/>
          <w:b/>
          <w:bCs/>
          <w:highlight w:val="none"/>
        </w:rPr>
        <w:t>Local Playback</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lang w:val="en-US" w:eastAsia="zh-CN"/>
        </w:rPr>
        <w:t xml:space="preserve">select the device channel configured for local recording, and perform recording search and playback,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val="en-CA"/>
        </w:rPr>
        <w:t>figure.</w:t>
      </w:r>
    </w:p>
    <w:p w14:paraId="13CC169E">
      <w:pPr>
        <w:spacing w:before="120" w:after="120"/>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262880" cy="3109595"/>
            <wp:effectExtent l="0" t="0" r="13970" b="14605"/>
            <wp:docPr id="65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166"/>
                    <pic:cNvPicPr>
                      <a:picLocks noChangeAspect="1"/>
                    </pic:cNvPicPr>
                  </pic:nvPicPr>
                  <pic:blipFill>
                    <a:blip r:embed="rId290"/>
                    <a:stretch>
                      <a:fillRect/>
                    </a:stretch>
                  </pic:blipFill>
                  <pic:spPr>
                    <a:xfrm>
                      <a:off x="0" y="0"/>
                      <a:ext cx="5262880" cy="3109595"/>
                    </a:xfrm>
                    <a:prstGeom prst="rect">
                      <a:avLst/>
                    </a:prstGeom>
                    <a:noFill/>
                    <a:ln>
                      <a:noFill/>
                    </a:ln>
                  </pic:spPr>
                </pic:pic>
              </a:graphicData>
            </a:graphic>
          </wp:inline>
        </w:drawing>
      </w:r>
    </w:p>
    <w:p w14:paraId="23489407">
      <w:pP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br w:type="page"/>
      </w:r>
    </w:p>
    <w:p w14:paraId="12B560F6">
      <w:pPr>
        <w:pStyle w:val="2"/>
        <w:spacing w:before="156" w:after="156"/>
        <w:jc w:val="center"/>
        <w:rPr>
          <w:rFonts w:hint="eastAsia" w:ascii="阿里巴巴普惠体 L" w:hAnsi="阿里巴巴普惠体 L" w:eastAsia="阿里巴巴普惠体 L" w:cs="阿里巴巴普惠体 L"/>
          <w:highlight w:val="none"/>
        </w:rPr>
      </w:pPr>
      <w:bookmarkStart w:id="194" w:name="_Toc21844"/>
      <w:bookmarkStart w:id="195" w:name="_Toc32246"/>
      <w:r>
        <w:rPr>
          <w:rFonts w:hint="eastAsia" w:ascii="阿里巴巴普惠体 R" w:hAnsi="阿里巴巴普惠体 R" w:eastAsia="阿里巴巴普惠体 R" w:cs="阿里巴巴普惠体 R"/>
          <w:highlight w:val="none"/>
        </w:rPr>
        <w:t xml:space="preserve">Chapter </w:t>
      </w:r>
      <w:bookmarkStart w:id="196" w:name="_Toc66450032"/>
      <w:bookmarkStart w:id="197" w:name="_Toc12696"/>
      <w:r>
        <w:rPr>
          <w:rFonts w:hint="eastAsia" w:ascii="阿里巴巴普惠体 R" w:hAnsi="阿里巴巴普惠体 R" w:eastAsia="阿里巴巴普惠体 R" w:cs="阿里巴巴普惠体 R"/>
          <w:highlight w:val="none"/>
        </w:rPr>
        <w:t xml:space="preserve">13 </w:t>
      </w:r>
      <w:bookmarkEnd w:id="196"/>
      <w:bookmarkEnd w:id="197"/>
      <w:r>
        <w:rPr>
          <w:rFonts w:hint="eastAsia" w:ascii="阿里巴巴普惠体 R" w:hAnsi="阿里巴巴普惠体 R" w:eastAsia="阿里巴巴普惠体 R" w:cs="阿里巴巴普惠体 R"/>
          <w:highlight w:val="none"/>
        </w:rPr>
        <w:t>System Configuration</w:t>
      </w:r>
      <w:bookmarkEnd w:id="194"/>
      <w:bookmarkEnd w:id="195"/>
    </w:p>
    <w:p w14:paraId="76148CA7">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rPr>
        <w:t>System Config</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w:t>
      </w:r>
      <w:r>
        <w:rPr>
          <w:rFonts w:hint="eastAsia" w:ascii="阿里巴巴普惠体 L" w:hAnsi="阿里巴巴普惠体 L" w:eastAsia="阿里巴巴普惠体 L" w:cs="阿里巴巴普惠体 L"/>
          <w:highlight w:val="none"/>
        </w:rPr>
        <w:t xml:space="preserve">the system configuration interface, as shown in the </w:t>
      </w:r>
      <w:r>
        <w:rPr>
          <w:rFonts w:hint="eastAsia" w:ascii="阿里巴巴普惠体 L" w:hAnsi="阿里巴巴普惠体 L" w:eastAsia="阿里巴巴普惠体 L" w:cs="阿里巴巴普惠体 L"/>
          <w:highlight w:val="none"/>
          <w:lang w:eastAsia="zh-CN"/>
        </w:rPr>
        <w:t xml:space="preserve">figure. </w:t>
      </w:r>
    </w:p>
    <w:p w14:paraId="4FC04040">
      <w:pPr>
        <w:spacing w:before="120" w:after="120"/>
        <w:jc w:val="cente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365750" cy="4009390"/>
            <wp:effectExtent l="0" t="0" r="6350" b="10160"/>
            <wp:docPr id="654"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168"/>
                    <pic:cNvPicPr>
                      <a:picLocks noChangeAspect="1"/>
                    </pic:cNvPicPr>
                  </pic:nvPicPr>
                  <pic:blipFill>
                    <a:blip r:embed="rId291"/>
                    <a:stretch>
                      <a:fillRect/>
                    </a:stretch>
                  </pic:blipFill>
                  <pic:spPr>
                    <a:xfrm>
                      <a:off x="0" y="0"/>
                      <a:ext cx="5365750" cy="4009390"/>
                    </a:xfrm>
                    <a:prstGeom prst="rect">
                      <a:avLst/>
                    </a:prstGeom>
                    <a:noFill/>
                    <a:ln>
                      <a:noFill/>
                    </a:ln>
                  </pic:spPr>
                </pic:pic>
              </a:graphicData>
            </a:graphic>
          </wp:inline>
        </w:drawing>
      </w:r>
    </w:p>
    <w:p w14:paraId="6AE29C8A">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rPr>
        <w:t xml:space="preserve">Configure system parameters. The specific parameters are as follows </w:t>
      </w:r>
      <w:r>
        <w:rPr>
          <w:rFonts w:hint="eastAsia" w:ascii="阿里巴巴普惠体 L" w:hAnsi="阿里巴巴普惠体 L" w:eastAsia="阿里巴巴普惠体 L" w:cs="阿里巴巴普惠体 L"/>
          <w:highlight w:val="none"/>
          <w:lang w:eastAsia="zh-CN"/>
        </w:rPr>
        <w:t>:</w:t>
      </w:r>
    </w:p>
    <w:p w14:paraId="7D95BC96">
      <w:pPr>
        <w:ind w:left="420" w:hanging="641" w:hangingChars="200"/>
        <w:outlineLvl w:val="1"/>
        <w:rPr>
          <w:rFonts w:hint="eastAsia" w:ascii="阿里巴巴普惠体 L" w:hAnsi="阿里巴巴普惠体 L" w:eastAsia="阿里巴巴普惠体 L" w:cs="阿里巴巴普惠体 L"/>
          <w:b/>
          <w:bCs/>
          <w:sz w:val="32"/>
          <w:szCs w:val="32"/>
          <w:highlight w:val="none"/>
        </w:rPr>
      </w:pPr>
      <w:bookmarkStart w:id="198" w:name="_Toc8473"/>
      <w:bookmarkStart w:id="199" w:name="_Toc30131"/>
      <w:r>
        <w:rPr>
          <w:rFonts w:hint="eastAsia" w:ascii="阿里巴巴普惠体 R" w:hAnsi="阿里巴巴普惠体 R" w:eastAsia="阿里巴巴普惠体 R" w:cs="阿里巴巴普惠体 R"/>
          <w:b/>
          <w:bCs/>
          <w:sz w:val="32"/>
          <w:szCs w:val="32"/>
          <w:highlight w:val="none"/>
          <w:lang w:val="en-US" w:eastAsia="zh-CN"/>
        </w:rPr>
        <w:t xml:space="preserve">13. </w:t>
      </w:r>
      <w:r>
        <w:rPr>
          <w:rFonts w:hint="eastAsia" w:ascii="阿里巴巴普惠体 R" w:hAnsi="阿里巴巴普惠体 R" w:eastAsia="阿里巴巴普惠体 R" w:cs="阿里巴巴普惠体 R"/>
          <w:b/>
          <w:bCs/>
          <w:sz w:val="32"/>
          <w:szCs w:val="32"/>
          <w:highlight w:val="none"/>
        </w:rPr>
        <w:t>1</w:t>
      </w:r>
      <w:r>
        <w:rPr>
          <w:rFonts w:hint="eastAsia" w:ascii="阿里巴巴普惠体 R" w:hAnsi="阿里巴巴普惠体 R" w:eastAsia="阿里巴巴普惠体 R" w:cs="阿里巴巴普惠体 R"/>
          <w:b/>
          <w:bCs/>
          <w:sz w:val="32"/>
          <w:szCs w:val="32"/>
          <w:highlight w:val="none"/>
          <w:lang w:val="en-US" w:eastAsia="zh-CN"/>
        </w:rPr>
        <w:t xml:space="preserve"> </w:t>
      </w:r>
      <w:r>
        <w:rPr>
          <w:rFonts w:hint="eastAsia" w:ascii="阿里巴巴普惠体 R" w:hAnsi="阿里巴巴普惠体 R" w:eastAsia="阿里巴巴普惠体 R" w:cs="阿里巴巴普惠体 R"/>
          <w:b/>
          <w:bCs/>
          <w:sz w:val="32"/>
          <w:szCs w:val="32"/>
          <w:highlight w:val="none"/>
        </w:rPr>
        <w:t>General</w:t>
      </w:r>
      <w:r>
        <w:rPr>
          <w:rFonts w:hint="eastAsia" w:ascii="阿里巴巴普惠体 L" w:hAnsi="阿里巴巴普惠体 L" w:eastAsia="阿里巴巴普惠体 L" w:cs="阿里巴巴普惠体 L"/>
          <w:b/>
          <w:bCs/>
          <w:sz w:val="32"/>
          <w:szCs w:val="32"/>
          <w:highlight w:val="none"/>
        </w:rPr>
        <w:t>​</w:t>
      </w:r>
      <w:bookmarkEnd w:id="198"/>
      <w:bookmarkEnd w:id="199"/>
    </w:p>
    <w:p w14:paraId="5FA6B6B6">
      <w:pPr>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b/>
          <w:bCs/>
          <w:sz w:val="21"/>
          <w:szCs w:val="21"/>
          <w:highlight w:val="none"/>
        </w:rPr>
        <w:t>Language:</w:t>
      </w:r>
      <w:r>
        <w:rPr>
          <w:rFonts w:hint="eastAsia" w:ascii="阿里巴巴普惠体 L" w:hAnsi="阿里巴巴普惠体 L" w:eastAsia="阿里巴巴普惠体 L" w:cs="阿里巴巴普惠体 L"/>
          <w:sz w:val="21"/>
          <w:szCs w:val="21"/>
          <w:highlight w:val="none"/>
        </w:rPr>
        <w:t xml:space="preserve"> System language settings</w:t>
      </w:r>
    </w:p>
    <w:p w14:paraId="332F456D">
      <w:pPr>
        <w:spacing w:before="120" w:after="12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b/>
          <w:bCs/>
          <w:sz w:val="21"/>
          <w:szCs w:val="21"/>
          <w:highlight w:val="none"/>
        </w:rPr>
        <w:t>Keep System Logs:</w:t>
      </w:r>
      <w:r>
        <w:rPr>
          <w:rFonts w:hint="eastAsia" w:ascii="阿里巴巴普惠体 L" w:hAnsi="阿里巴巴普惠体 L" w:eastAsia="阿里巴巴普惠体 L" w:cs="阿里巴巴普惠体 L"/>
          <w:sz w:val="21"/>
          <w:szCs w:val="21"/>
          <w:highlight w:val="none"/>
        </w:rPr>
        <w:t xml:space="preserve"> System log retention period, there are three options: </w:t>
      </w:r>
      <w:r>
        <w:rPr>
          <w:rFonts w:hint="eastAsia" w:ascii="阿里巴巴普惠体 L" w:hAnsi="阿里巴巴普惠体 L" w:eastAsia="阿里巴巴普惠体 L" w:cs="阿里巴巴普惠体 L"/>
          <w:sz w:val="21"/>
          <w:szCs w:val="21"/>
          <w:highlight w:val="none"/>
          <w:lang w:val="en-US" w:eastAsia="zh-CN"/>
        </w:rPr>
        <w:t>O</w:t>
      </w:r>
      <w:r>
        <w:rPr>
          <w:rFonts w:hint="eastAsia" w:ascii="阿里巴巴普惠体 L" w:hAnsi="阿里巴巴普惠体 L" w:eastAsia="阿里巴巴普惠体 L" w:cs="阿里巴巴普惠体 L"/>
          <w:sz w:val="21"/>
          <w:szCs w:val="21"/>
          <w:highlight w:val="none"/>
        </w:rPr>
        <w:t>ne week , half of month</w:t>
      </w:r>
      <w:r>
        <w:rPr>
          <w:rFonts w:hint="eastAsia" w:ascii="阿里巴巴普惠体 L" w:hAnsi="阿里巴巴普惠体 L" w:eastAsia="阿里巴巴普惠体 L" w:cs="阿里巴巴普惠体 L"/>
          <w:sz w:val="21"/>
          <w:szCs w:val="21"/>
          <w:highlight w:val="none"/>
          <w:lang w:val="en-US" w:eastAsia="zh-CN"/>
        </w:rPr>
        <w:t xml:space="preserve"> </w:t>
      </w:r>
      <w:r>
        <w:rPr>
          <w:rFonts w:hint="eastAsia" w:ascii="阿里巴巴普惠体 L" w:hAnsi="阿里巴巴普惠体 L" w:eastAsia="阿里巴巴普惠体 L" w:cs="阿里巴巴普惠体 L"/>
          <w:sz w:val="21"/>
          <w:szCs w:val="21"/>
          <w:highlight w:val="none"/>
        </w:rPr>
        <w:t>and a month.</w:t>
      </w:r>
    </w:p>
    <w:p w14:paraId="46154340">
      <w:pPr>
        <w:spacing w:before="120" w:after="120"/>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b/>
          <w:bCs/>
          <w:sz w:val="21"/>
          <w:szCs w:val="21"/>
          <w:highlight w:val="none"/>
          <w:lang w:val="en-US" w:eastAsia="zh-CN"/>
        </w:rPr>
        <w:t>Setup auto start upon startup</w:t>
      </w:r>
      <w:r>
        <w:rPr>
          <w:rFonts w:hint="eastAsia" w:ascii="阿里巴巴普惠体 L" w:hAnsi="阿里巴巴普惠体 L" w:eastAsia="阿里巴巴普惠体 L" w:cs="阿里巴巴普惠体 L"/>
          <w:b/>
          <w:bCs/>
          <w:sz w:val="21"/>
          <w:szCs w:val="21"/>
          <w:highlight w:val="none"/>
        </w:rPr>
        <w:t>:</w:t>
      </w:r>
      <w:r>
        <w:rPr>
          <w:rFonts w:hint="eastAsia" w:ascii="阿里巴巴普惠体 L" w:hAnsi="阿里巴巴普惠体 L" w:eastAsia="阿里巴巴普惠体 L" w:cs="阿里巴巴普惠体 L"/>
          <w:sz w:val="21"/>
          <w:szCs w:val="21"/>
          <w:highlight w:val="none"/>
        </w:rPr>
        <w:t xml:space="preserve"> </w:t>
      </w:r>
      <w:r>
        <w:rPr>
          <w:rFonts w:hint="eastAsia" w:ascii="阿里巴巴普惠体 L" w:hAnsi="阿里巴巴普惠体 L" w:eastAsia="阿里巴巴普惠体 L" w:cs="阿里巴巴普惠体 L"/>
          <w:sz w:val="21"/>
          <w:szCs w:val="21"/>
          <w:highlight w:val="none"/>
          <w:lang w:val="en-US" w:eastAsia="zh-CN"/>
        </w:rPr>
        <w:t>Automatic startup upon startup.</w:t>
      </w:r>
    </w:p>
    <w:p w14:paraId="1980306A">
      <w:pPr>
        <w:spacing w:before="120" w:after="120"/>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b/>
          <w:bCs/>
          <w:sz w:val="21"/>
          <w:szCs w:val="21"/>
          <w:highlight w:val="none"/>
        </w:rPr>
        <w:t xml:space="preserve">Automatic </w:t>
      </w:r>
      <w:r>
        <w:rPr>
          <w:rFonts w:hint="eastAsia" w:ascii="阿里巴巴普惠体 L" w:hAnsi="阿里巴巴普惠体 L" w:eastAsia="阿里巴巴普惠体 L" w:cs="阿里巴巴普惠体 L"/>
          <w:b/>
          <w:bCs/>
          <w:sz w:val="21"/>
          <w:szCs w:val="21"/>
          <w:highlight w:val="none"/>
          <w:lang w:val="en-US" w:eastAsia="zh-CN"/>
        </w:rPr>
        <w:t>login:</w:t>
      </w:r>
      <w:r>
        <w:rPr>
          <w:rFonts w:hint="eastAsia" w:ascii="阿里巴巴普惠体 L" w:hAnsi="阿里巴巴普惠体 L" w:eastAsia="阿里巴巴普惠体 L" w:cs="阿里巴巴普惠体 L"/>
          <w:sz w:val="21"/>
          <w:szCs w:val="21"/>
          <w:highlight w:val="none"/>
          <w:lang w:val="en-US" w:eastAsia="zh-CN"/>
        </w:rPr>
        <w:t xml:space="preserve"> Automatic login CVMS.</w:t>
      </w:r>
    </w:p>
    <w:p w14:paraId="4D20EC48">
      <w:pPr>
        <w:spacing w:before="120" w:after="12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b/>
          <w:bCs/>
          <w:sz w:val="21"/>
          <w:szCs w:val="21"/>
          <w:highlight w:val="none"/>
        </w:rPr>
        <w:t xml:space="preserve">Automatically log </w:t>
      </w:r>
      <w:r>
        <w:rPr>
          <w:rFonts w:hint="eastAsia" w:ascii="阿里巴巴普惠体 L" w:hAnsi="阿里巴巴普惠体 L" w:eastAsia="阿里巴巴普惠体 L" w:cs="阿里巴巴普惠体 L"/>
          <w:b/>
          <w:bCs/>
          <w:sz w:val="21"/>
          <w:szCs w:val="21"/>
          <w:highlight w:val="none"/>
          <w:lang w:val="en-US" w:eastAsia="zh-CN"/>
        </w:rPr>
        <w:t>in</w:t>
      </w:r>
      <w:r>
        <w:rPr>
          <w:rFonts w:hint="eastAsia" w:ascii="阿里巴巴普惠体 L" w:hAnsi="阿里巴巴普惠体 L" w:eastAsia="阿里巴巴普惠体 L" w:cs="阿里巴巴普惠体 L"/>
          <w:b/>
          <w:bCs/>
          <w:sz w:val="21"/>
          <w:szCs w:val="21"/>
          <w:highlight w:val="none"/>
        </w:rPr>
        <w:t>to device:</w:t>
      </w:r>
      <w:r>
        <w:rPr>
          <w:rFonts w:hint="eastAsia" w:ascii="阿里巴巴普惠体 L" w:hAnsi="阿里巴巴普惠体 L" w:eastAsia="阿里巴巴普惠体 L" w:cs="阿里巴巴普惠体 L"/>
          <w:sz w:val="21"/>
          <w:szCs w:val="21"/>
          <w:highlight w:val="none"/>
        </w:rPr>
        <w:t xml:space="preserve"> Automatically log in to the device. When logging in to </w:t>
      </w:r>
      <w:r>
        <w:rPr>
          <w:rFonts w:hint="eastAsia" w:ascii="阿里巴巴普惠体 L" w:hAnsi="阿里巴巴普惠体 L" w:eastAsia="阿里巴巴普惠体 L" w:cs="阿里巴巴普惠体 L"/>
          <w:sz w:val="21"/>
          <w:szCs w:val="21"/>
          <w:highlight w:val="none"/>
          <w:lang w:eastAsia="zh-CN"/>
        </w:rPr>
        <w:t xml:space="preserve">Cloud VMS </w:t>
      </w:r>
      <w:r>
        <w:rPr>
          <w:rFonts w:hint="eastAsia" w:ascii="阿里巴巴普惠体 L" w:hAnsi="阿里巴巴普惠体 L" w:eastAsia="阿里巴巴普惠体 L" w:cs="阿里巴巴普惠体 L"/>
          <w:sz w:val="21"/>
          <w:szCs w:val="21"/>
          <w:highlight w:val="none"/>
        </w:rPr>
        <w:t xml:space="preserve">, the connected device automatically logs in and goes online. Uncheck the option to log in to </w:t>
      </w:r>
      <w:r>
        <w:rPr>
          <w:rFonts w:hint="eastAsia" w:ascii="阿里巴巴普惠体 L" w:hAnsi="阿里巴巴普惠体 L" w:eastAsia="阿里巴巴普惠体 L" w:cs="阿里巴巴普惠体 L"/>
          <w:sz w:val="21"/>
          <w:szCs w:val="21"/>
          <w:highlight w:val="none"/>
          <w:lang w:eastAsia="zh-CN"/>
        </w:rPr>
        <w:t xml:space="preserve">Cloud VMS </w:t>
      </w:r>
      <w:r>
        <w:rPr>
          <w:rFonts w:hint="eastAsia" w:ascii="阿里巴巴普惠体 L" w:hAnsi="阿里巴巴普惠体 L" w:eastAsia="阿里巴巴普惠体 L" w:cs="阿里巴巴普惠体 L"/>
          <w:sz w:val="21"/>
          <w:szCs w:val="21"/>
          <w:highlight w:val="none"/>
        </w:rPr>
        <w:t>and all devices are offline.</w:t>
      </w:r>
    </w:p>
    <w:p w14:paraId="2DF53DD8">
      <w:pPr>
        <w:spacing w:before="120" w:after="120"/>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sz w:val="21"/>
          <w:szCs w:val="21"/>
          <w:highlight w:val="none"/>
          <w:lang w:val="en-US" w:eastAsia="zh-CN"/>
        </w:rPr>
        <w:t xml:space="preserve">Enable </w:t>
      </w:r>
      <w:r>
        <w:rPr>
          <w:rFonts w:hint="eastAsia" w:ascii="阿里巴巴普惠体 L" w:hAnsi="阿里巴巴普惠体 L" w:eastAsia="阿里巴巴普惠体 L" w:cs="阿里巴巴普惠体 L"/>
          <w:b/>
          <w:bCs/>
          <w:sz w:val="21"/>
          <w:szCs w:val="21"/>
          <w:highlight w:val="none"/>
          <w:lang w:val="en-US" w:eastAsia="zh-CN"/>
        </w:rPr>
        <w:t>Sync to device channel name</w:t>
      </w:r>
      <w:r>
        <w:rPr>
          <w:rFonts w:hint="eastAsia" w:ascii="阿里巴巴普惠体 L" w:hAnsi="阿里巴巴普惠体 L" w:eastAsia="阿里巴巴普惠体 L" w:cs="阿里巴巴普惠体 L"/>
          <w:sz w:val="21"/>
          <w:szCs w:val="21"/>
          <w:highlight w:val="none"/>
          <w:lang w:val="en-US" w:eastAsia="zh-CN"/>
        </w:rPr>
        <w:t>: Enable synchronization of device channel names. When the device changes the channel name, it will automatically synchronize to the corresponding channel in cvms.</w:t>
      </w:r>
    </w:p>
    <w:p w14:paraId="1A91B098">
      <w:pPr>
        <w:spacing w:before="120" w:after="120"/>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b/>
          <w:bCs/>
          <w:sz w:val="21"/>
          <w:szCs w:val="21"/>
          <w:highlight w:val="none"/>
          <w:lang w:val="en-US" w:eastAsia="zh-CN"/>
        </w:rPr>
        <w:t>Decoding type</w:t>
      </w:r>
      <w:r>
        <w:rPr>
          <w:rFonts w:hint="eastAsia" w:ascii="阿里巴巴普惠体 L" w:hAnsi="阿里巴巴普惠体 L" w:eastAsia="阿里巴巴普惠体 L" w:cs="阿里巴巴普惠体 L"/>
          <w:sz w:val="21"/>
          <w:szCs w:val="21"/>
          <w:highlight w:val="none"/>
          <w:lang w:val="en-US" w:eastAsia="zh-CN"/>
        </w:rPr>
        <w:t>: Software decoding relies on the CPU for decoding, which consumes a lot of CPU, hardware decoding relies on the GPU for decoding, which reduces the consumption of the CPU.</w:t>
      </w:r>
    </w:p>
    <w:p w14:paraId="4AF0651F">
      <w:pPr>
        <w:spacing w:before="120" w:after="120"/>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b/>
          <w:bCs/>
          <w:sz w:val="21"/>
          <w:szCs w:val="21"/>
          <w:highlight w:val="none"/>
          <w:lang w:val="en-US" w:eastAsia="zh-CN"/>
        </w:rPr>
        <w:t>Fast playback time:</w:t>
      </w:r>
      <w:r>
        <w:rPr>
          <w:rFonts w:hint="eastAsia" w:ascii="阿里巴巴普惠体 L" w:hAnsi="阿里巴巴普惠体 L" w:eastAsia="阿里巴巴普惠体 L" w:cs="阿里巴巴普惠体 L"/>
          <w:sz w:val="21"/>
          <w:szCs w:val="21"/>
          <w:highlight w:val="none"/>
          <w:lang w:val="en-US" w:eastAsia="zh-CN"/>
        </w:rPr>
        <w:t xml:space="preserve"> Instant playback recording time setting, supports 1min, 3min, 5min, 10min</w:t>
      </w:r>
    </w:p>
    <w:p w14:paraId="5EB52B14">
      <w:pPr>
        <w:spacing w:before="120" w:after="120"/>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b/>
          <w:bCs/>
          <w:sz w:val="21"/>
          <w:szCs w:val="21"/>
          <w:highlight w:val="none"/>
          <w:lang w:val="en-US" w:eastAsia="zh-CN"/>
        </w:rPr>
        <w:t>CPU/GPU Upper Limit:</w:t>
      </w:r>
      <w:r>
        <w:rPr>
          <w:rFonts w:hint="eastAsia" w:ascii="阿里巴巴普惠体 L" w:hAnsi="阿里巴巴普惠体 L" w:eastAsia="阿里巴巴普惠体 L" w:cs="阿里巴巴普惠体 L"/>
          <w:sz w:val="21"/>
          <w:szCs w:val="21"/>
          <w:highlight w:val="none"/>
          <w:lang w:val="en-US" w:eastAsia="zh-CN"/>
        </w:rPr>
        <w:t xml:space="preserve"> Set the CPU/GPU usage limit during preview or playback. If the usage exceeds the set limit, the preview channel will be automatically closed to reduce the CPU/GPU load.</w:t>
      </w:r>
    </w:p>
    <w:p w14:paraId="15A41129">
      <w:pPr>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sz w:val="21"/>
          <w:szCs w:val="21"/>
          <w:highlight w:val="none"/>
          <w:lang w:val="en-US" w:eastAsia="zh-CN"/>
        </w:rPr>
        <w:br w:type="page"/>
      </w:r>
    </w:p>
    <w:p w14:paraId="34EEEC69">
      <w:pPr>
        <w:numPr>
          <w:ilvl w:val="0"/>
          <w:numId w:val="0"/>
        </w:numPr>
        <w:ind w:leftChars="0"/>
        <w:outlineLvl w:val="1"/>
        <w:rPr>
          <w:rFonts w:hint="eastAsia" w:ascii="阿里巴巴普惠体 L" w:hAnsi="阿里巴巴普惠体 L" w:eastAsia="阿里巴巴普惠体 L" w:cs="阿里巴巴普惠体 L"/>
          <w:b/>
          <w:bCs/>
          <w:sz w:val="32"/>
          <w:szCs w:val="32"/>
          <w:highlight w:val="none"/>
        </w:rPr>
      </w:pPr>
      <w:bookmarkStart w:id="200" w:name="_Toc9629"/>
      <w:bookmarkStart w:id="201" w:name="_Toc25457"/>
      <w:r>
        <w:rPr>
          <w:rFonts w:hint="eastAsia" w:ascii="阿里巴巴普惠体 R" w:hAnsi="阿里巴巴普惠体 R" w:eastAsia="阿里巴巴普惠体 R" w:cs="阿里巴巴普惠体 R"/>
          <w:b/>
          <w:bCs/>
          <w:sz w:val="32"/>
          <w:szCs w:val="32"/>
          <w:highlight w:val="none"/>
          <w:lang w:val="en-US" w:eastAsia="zh-CN"/>
        </w:rPr>
        <w:t xml:space="preserve">13.2 </w:t>
      </w:r>
      <w:r>
        <w:rPr>
          <w:rFonts w:hint="eastAsia" w:ascii="阿里巴巴普惠体 R" w:hAnsi="阿里巴巴普惠体 R" w:eastAsia="阿里巴巴普惠体 R" w:cs="阿里巴巴普惠体 R"/>
          <w:b/>
          <w:bCs/>
          <w:sz w:val="32"/>
          <w:szCs w:val="32"/>
          <w:highlight w:val="none"/>
        </w:rPr>
        <w:t>File Config</w:t>
      </w:r>
      <w:bookmarkEnd w:id="200"/>
      <w:bookmarkEnd w:id="201"/>
    </w:p>
    <w:p w14:paraId="6FB56DD5">
      <w:pPr>
        <w:numPr>
          <w:ilvl w:val="0"/>
          <w:numId w:val="0"/>
        </w:numPr>
        <w:ind w:leftChars="0"/>
        <w:rPr>
          <w:rFonts w:hint="eastAsia" w:ascii="阿里巴巴普惠体 L" w:hAnsi="阿里巴巴普惠体 L" w:eastAsia="阿里巴巴普惠体 L" w:cs="阿里巴巴普惠体 L"/>
          <w:sz w:val="18"/>
          <w:szCs w:val="18"/>
          <w:highlight w:val="none"/>
        </w:rPr>
      </w:pPr>
      <w:r>
        <w:rPr>
          <w:rFonts w:hint="eastAsia" w:ascii="阿里巴巴普惠体 L" w:hAnsi="阿里巴巴普惠体 L" w:eastAsia="阿里巴巴普惠体 L" w:cs="阿里巴巴普惠体 L"/>
        </w:rPr>
        <w:drawing>
          <wp:inline distT="0" distB="0" distL="114300" distR="114300">
            <wp:extent cx="5266055" cy="2995930"/>
            <wp:effectExtent l="0" t="0" r="10795" b="13970"/>
            <wp:docPr id="65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169"/>
                    <pic:cNvPicPr>
                      <a:picLocks noChangeAspect="1"/>
                    </pic:cNvPicPr>
                  </pic:nvPicPr>
                  <pic:blipFill>
                    <a:blip r:embed="rId292"/>
                    <a:stretch>
                      <a:fillRect/>
                    </a:stretch>
                  </pic:blipFill>
                  <pic:spPr>
                    <a:xfrm>
                      <a:off x="0" y="0"/>
                      <a:ext cx="5266055" cy="2995930"/>
                    </a:xfrm>
                    <a:prstGeom prst="rect">
                      <a:avLst/>
                    </a:prstGeom>
                    <a:noFill/>
                    <a:ln>
                      <a:noFill/>
                    </a:ln>
                  </pic:spPr>
                </pic:pic>
              </a:graphicData>
            </a:graphic>
          </wp:inline>
        </w:drawing>
      </w:r>
    </w:p>
    <w:p w14:paraId="0A9D0219">
      <w:pPr>
        <w:spacing w:before="120" w:after="120"/>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b/>
          <w:bCs/>
          <w:sz w:val="21"/>
          <w:szCs w:val="21"/>
          <w:highlight w:val="none"/>
        </w:rPr>
        <w:t>File type:</w:t>
      </w:r>
      <w:r>
        <w:rPr>
          <w:rFonts w:hint="eastAsia" w:ascii="阿里巴巴普惠体 L" w:hAnsi="阿里巴巴普惠体 L" w:eastAsia="阿里巴巴普惠体 L" w:cs="阿里巴巴普惠体 L"/>
          <w:sz w:val="21"/>
          <w:szCs w:val="21"/>
          <w:highlight w:val="none"/>
        </w:rPr>
        <w:t xml:space="preserve"> file save type, including the following options: </w:t>
      </w:r>
      <w:r>
        <w:rPr>
          <w:rFonts w:hint="eastAsia" w:ascii="阿里巴巴普惠体 L" w:hAnsi="阿里巴巴普惠体 L" w:eastAsia="阿里巴巴普惠体 L" w:cs="阿里巴巴普惠体 L"/>
          <w:sz w:val="21"/>
          <w:szCs w:val="21"/>
          <w:highlight w:val="none"/>
          <w:lang w:val="en-US" w:eastAsia="zh-CN"/>
        </w:rPr>
        <w:t xml:space="preserve">avf </w:t>
      </w:r>
      <w:r>
        <w:rPr>
          <w:rFonts w:hint="eastAsia" w:ascii="阿里巴巴普惠体 L" w:hAnsi="阿里巴巴普惠体 L" w:eastAsia="阿里巴巴普惠体 L" w:cs="阿里巴巴普惠体 L"/>
          <w:sz w:val="21"/>
          <w:szCs w:val="21"/>
          <w:highlight w:val="none"/>
        </w:rPr>
        <w:t>, AVI , mp4</w:t>
      </w:r>
      <w:r>
        <w:rPr>
          <w:rFonts w:hint="eastAsia" w:ascii="阿里巴巴普惠体 L" w:hAnsi="阿里巴巴普惠体 L" w:eastAsia="阿里巴巴普惠体 L" w:cs="阿里巴巴普惠体 L"/>
          <w:sz w:val="21"/>
          <w:szCs w:val="21"/>
          <w:highlight w:val="none"/>
          <w:lang w:val="en-US" w:eastAsia="zh-CN"/>
        </w:rPr>
        <w:t xml:space="preserve"> </w:t>
      </w:r>
    </w:p>
    <w:p w14:paraId="49942A26">
      <w:pPr>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sz w:val="21"/>
          <w:szCs w:val="21"/>
          <w:highlight w:val="none"/>
        </w:rPr>
        <w:t xml:space="preserve">Max File Size: The size of </w:t>
      </w:r>
      <w:r>
        <w:rPr>
          <w:rFonts w:hint="eastAsia" w:ascii="阿里巴巴普惠体 L" w:hAnsi="阿里巴巴普惠体 L" w:eastAsia="阿里巴巴普惠体 L" w:cs="阿里巴巴普惠体 L"/>
          <w:sz w:val="21"/>
          <w:szCs w:val="21"/>
          <w:highlight w:val="none"/>
          <w:lang w:val="en-US" w:eastAsia="zh-CN"/>
        </w:rPr>
        <w:t>a single video file</w:t>
      </w:r>
      <w:r>
        <w:rPr>
          <w:rFonts w:hint="eastAsia" w:ascii="阿里巴巴普惠体 L" w:hAnsi="阿里巴巴普惠体 L" w:eastAsia="阿里巴巴普惠体 L" w:cs="阿里巴巴普惠体 L"/>
          <w:sz w:val="21"/>
          <w:szCs w:val="21"/>
          <w:highlight w:val="none"/>
        </w:rPr>
        <w:t xml:space="preserve">. The options </w:t>
      </w:r>
      <w:r>
        <w:rPr>
          <w:rFonts w:hint="eastAsia" w:ascii="阿里巴巴普惠体 L" w:hAnsi="阿里巴巴普惠体 L" w:eastAsia="阿里巴巴普惠体 L" w:cs="阿里巴巴普惠体 L"/>
          <w:sz w:val="21"/>
          <w:szCs w:val="21"/>
          <w:highlight w:val="none"/>
          <w:lang w:val="en-US" w:eastAsia="zh-CN"/>
        </w:rPr>
        <w:t xml:space="preserve">are </w:t>
      </w:r>
      <w:r>
        <w:rPr>
          <w:rFonts w:hint="eastAsia" w:ascii="阿里巴巴普惠体 L" w:hAnsi="阿里巴巴普惠体 L" w:eastAsia="阿里巴巴普惠体 L" w:cs="阿里巴巴普惠体 L"/>
          <w:sz w:val="21"/>
          <w:szCs w:val="21"/>
          <w:highlight w:val="none"/>
        </w:rPr>
        <w:t xml:space="preserve">as follows: 1G , 2G </w:t>
      </w:r>
      <w:r>
        <w:rPr>
          <w:rFonts w:hint="eastAsia" w:ascii="阿里巴巴普惠体 L" w:hAnsi="阿里巴巴普惠体 L" w:eastAsia="阿里巴巴普惠体 L" w:cs="阿里巴巴普惠体 L"/>
          <w:sz w:val="21"/>
          <w:szCs w:val="21"/>
          <w:highlight w:val="none"/>
          <w:lang w:val="en-US" w:eastAsia="zh-CN"/>
        </w:rPr>
        <w:t>(AVI format only supports 1G video files)</w:t>
      </w:r>
    </w:p>
    <w:p w14:paraId="70C6670C">
      <w:pPr>
        <w:spacing w:before="120" w:after="120"/>
        <w:rPr>
          <w:rFonts w:hint="eastAsia" w:ascii="阿里巴巴普惠体 L" w:hAnsi="阿里巴巴普惠体 L" w:eastAsia="阿里巴巴普惠体 L" w:cs="阿里巴巴普惠体 L"/>
          <w:sz w:val="21"/>
          <w:szCs w:val="21"/>
          <w:highlight w:val="none"/>
          <w:lang w:val="en-US" w:eastAsia="zh-CN"/>
        </w:rPr>
      </w:pPr>
      <w:r>
        <w:rPr>
          <w:rFonts w:hint="eastAsia" w:ascii="阿里巴巴普惠体 L" w:hAnsi="阿里巴巴普惠体 L" w:eastAsia="阿里巴巴普惠体 L" w:cs="阿里巴巴普惠体 L"/>
          <w:b/>
          <w:bCs/>
          <w:sz w:val="21"/>
          <w:szCs w:val="21"/>
          <w:highlight w:val="none"/>
          <w:lang w:val="en-US" w:eastAsia="zh-CN"/>
        </w:rPr>
        <w:t>Alarm video retention period:</w:t>
      </w:r>
      <w:r>
        <w:rPr>
          <w:rFonts w:hint="eastAsia" w:ascii="阿里巴巴普惠体 L" w:hAnsi="阿里巴巴普惠体 L" w:eastAsia="阿里巴巴普惠体 L" w:cs="阿里巴巴普惠体 L"/>
          <w:sz w:val="21"/>
          <w:szCs w:val="21"/>
          <w:highlight w:val="none"/>
          <w:lang w:val="en-US" w:eastAsia="zh-CN"/>
        </w:rPr>
        <w:t xml:space="preserve"> Alarm video retention period, optional 7/30/90/180/365days</w:t>
      </w:r>
    </w:p>
    <w:p w14:paraId="725762F3">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sz w:val="21"/>
          <w:szCs w:val="21"/>
          <w:highlight w:val="none"/>
        </w:rPr>
        <w:t>Path of Saved Pictures:</w:t>
      </w:r>
      <w:r>
        <w:rPr>
          <w:rFonts w:hint="eastAsia" w:ascii="阿里巴巴普惠体 L" w:hAnsi="阿里巴巴普惠体 L" w:eastAsia="阿里巴巴普惠体 L" w:cs="阿里巴巴普惠体 L"/>
          <w:sz w:val="21"/>
          <w:szCs w:val="21"/>
          <w:highlight w:val="none"/>
        </w:rPr>
        <w:t xml:space="preserve"> </w:t>
      </w:r>
      <w:r>
        <w:rPr>
          <w:rFonts w:hint="eastAsia" w:ascii="阿里巴巴普惠体 L" w:hAnsi="阿里巴巴普惠体 L" w:eastAsia="阿里巴巴普惠体 L" w:cs="阿里巴巴普惠体 L"/>
          <w:kern w:val="0"/>
          <w:sz w:val="21"/>
          <w:szCs w:val="21"/>
          <w:highlight w:val="none"/>
        </w:rPr>
        <w:t>Set the save path of local picture files.</w:t>
      </w:r>
    </w:p>
    <w:p w14:paraId="2A958E2A">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sz w:val="21"/>
          <w:szCs w:val="21"/>
          <w:highlight w:val="none"/>
        </w:rPr>
        <w:t>Path of Saved Videos:</w:t>
      </w:r>
      <w:r>
        <w:rPr>
          <w:rFonts w:hint="eastAsia" w:ascii="阿里巴巴普惠体 L" w:hAnsi="阿里巴巴普惠体 L" w:eastAsia="阿里巴巴普惠体 L" w:cs="阿里巴巴普惠体 L"/>
          <w:sz w:val="21"/>
          <w:szCs w:val="21"/>
          <w:highlight w:val="none"/>
        </w:rPr>
        <w:t xml:space="preserve"> </w:t>
      </w:r>
      <w:r>
        <w:rPr>
          <w:rFonts w:hint="eastAsia" w:ascii="阿里巴巴普惠体 L" w:hAnsi="阿里巴巴普惠体 L" w:eastAsia="阿里巴巴普惠体 L" w:cs="阿里巴巴普惠体 L"/>
          <w:kern w:val="0"/>
          <w:sz w:val="21"/>
          <w:szCs w:val="21"/>
          <w:highlight w:val="none"/>
        </w:rPr>
        <w:t>Set the save path of local video files.</w:t>
      </w:r>
    </w:p>
    <w:p w14:paraId="6BEDB9F1">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sz w:val="21"/>
          <w:szCs w:val="21"/>
          <w:highlight w:val="none"/>
          <w:lang w:val="en-US" w:eastAsia="zh-CN"/>
        </w:rPr>
        <w:t>A</w:t>
      </w:r>
      <w:r>
        <w:rPr>
          <w:rFonts w:hint="eastAsia" w:ascii="阿里巴巴普惠体 L" w:hAnsi="阿里巴巴普惠体 L" w:eastAsia="阿里巴巴普惠体 L" w:cs="阿里巴巴普惠体 L"/>
          <w:b/>
          <w:bCs/>
          <w:sz w:val="21"/>
          <w:szCs w:val="21"/>
          <w:highlight w:val="none"/>
        </w:rPr>
        <w:t>larm when disk space is less than ___MB:</w:t>
      </w:r>
      <w:r>
        <w:rPr>
          <w:rFonts w:hint="eastAsia" w:ascii="阿里巴巴普惠体 L" w:hAnsi="阿里巴巴普惠体 L" w:eastAsia="阿里巴巴普惠体 L" w:cs="阿里巴巴普惠体 L"/>
          <w:sz w:val="21"/>
          <w:szCs w:val="21"/>
          <w:highlight w:val="none"/>
        </w:rPr>
        <w:t xml:space="preserve"> Set a value</w:t>
      </w:r>
      <w:r>
        <w:rPr>
          <w:rFonts w:hint="eastAsia" w:ascii="阿里巴巴普惠体 L" w:hAnsi="阿里巴巴普惠体 L" w:eastAsia="阿里巴巴普惠体 L" w:cs="阿里巴巴普惠体 L"/>
          <w:sz w:val="21"/>
          <w:szCs w:val="21"/>
          <w:highlight w:val="none"/>
          <w:lang w:val="en-US" w:eastAsia="zh-CN"/>
        </w:rPr>
        <w:t>, w</w:t>
      </w:r>
      <w:r>
        <w:rPr>
          <w:rFonts w:hint="eastAsia" w:ascii="阿里巴巴普惠体 L" w:hAnsi="阿里巴巴普惠体 L" w:eastAsia="阿里巴巴普惠体 L" w:cs="阿里巴巴普惠体 L"/>
          <w:sz w:val="21"/>
          <w:szCs w:val="21"/>
          <w:highlight w:val="none"/>
        </w:rPr>
        <w:t xml:space="preserve">hen the disk </w:t>
      </w:r>
      <w:r>
        <w:rPr>
          <w:rFonts w:hint="eastAsia" w:ascii="阿里巴巴普惠体 L" w:hAnsi="阿里巴巴普惠体 L" w:eastAsia="阿里巴巴普惠体 L" w:cs="阿里巴巴普惠体 L"/>
          <w:sz w:val="21"/>
          <w:szCs w:val="21"/>
          <w:highlight w:val="none"/>
          <w:lang w:val="en-US" w:eastAsia="zh-CN"/>
        </w:rPr>
        <w:t xml:space="preserve">free </w:t>
      </w:r>
      <w:r>
        <w:rPr>
          <w:rFonts w:hint="eastAsia" w:ascii="阿里巴巴普惠体 L" w:hAnsi="阿里巴巴普惠体 L" w:eastAsia="阿里巴巴普惠体 L" w:cs="阿里巴巴普惠体 L"/>
          <w:sz w:val="21"/>
          <w:szCs w:val="21"/>
          <w:highlight w:val="none"/>
        </w:rPr>
        <w:t>space is less than this value, the system will issue a warning. Check and set the value</w:t>
      </w:r>
      <w:r>
        <w:rPr>
          <w:rFonts w:hint="eastAsia" w:ascii="阿里巴巴普惠体 L" w:hAnsi="阿里巴巴普惠体 L" w:eastAsia="阿里巴巴普惠体 L" w:cs="阿里巴巴普惠体 L"/>
          <w:sz w:val="21"/>
          <w:szCs w:val="21"/>
          <w:highlight w:val="none"/>
          <w:lang w:val="en-US" w:eastAsia="zh-CN"/>
        </w:rPr>
        <w:t>, t</w:t>
      </w:r>
      <w:r>
        <w:rPr>
          <w:rFonts w:hint="eastAsia" w:ascii="阿里巴巴普惠体 L" w:hAnsi="阿里巴巴普惠体 L" w:eastAsia="阿里巴巴普惠体 L" w:cs="阿里巴巴普惠体 L"/>
          <w:sz w:val="21"/>
          <w:szCs w:val="21"/>
          <w:highlight w:val="none"/>
        </w:rPr>
        <w:t xml:space="preserve">he minimum setting is </w:t>
      </w:r>
      <w:r>
        <w:rPr>
          <w:rFonts w:hint="eastAsia" w:ascii="阿里巴巴普惠体 L" w:hAnsi="阿里巴巴普惠体 L" w:eastAsia="阿里巴巴普惠体 L" w:cs="阿里巴巴普惠体 L"/>
          <w:sz w:val="21"/>
          <w:szCs w:val="21"/>
          <w:highlight w:val="none"/>
          <w:lang w:val="en-US" w:eastAsia="zh-CN"/>
        </w:rPr>
        <w:t xml:space="preserve">500MB </w:t>
      </w:r>
      <w:r>
        <w:rPr>
          <w:rFonts w:hint="eastAsia" w:ascii="阿里巴巴普惠体 L" w:hAnsi="阿里巴巴普惠体 L" w:eastAsia="阿里巴巴普惠体 L" w:cs="阿里巴巴普惠体 L"/>
          <w:sz w:val="21"/>
          <w:szCs w:val="21"/>
          <w:highlight w:val="none"/>
        </w:rPr>
        <w:t>.</w:t>
      </w:r>
    </w:p>
    <w:p w14:paraId="3C39A7A0">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sz w:val="21"/>
          <w:szCs w:val="21"/>
          <w:highlight w:val="none"/>
        </w:rPr>
        <w:t>Alarm Sound:</w:t>
      </w:r>
      <w:r>
        <w:rPr>
          <w:rFonts w:hint="eastAsia" w:ascii="阿里巴巴普惠体 L" w:hAnsi="阿里巴巴普惠体 L" w:eastAsia="阿里巴巴普惠体 L" w:cs="阿里巴巴普惠体 L"/>
          <w:sz w:val="21"/>
          <w:szCs w:val="21"/>
          <w:highlight w:val="none"/>
        </w:rPr>
        <w:t xml:space="preserve"> </w:t>
      </w:r>
      <w:r>
        <w:rPr>
          <w:rFonts w:hint="eastAsia" w:ascii="阿里巴巴普惠体 L" w:hAnsi="阿里巴巴普惠体 L" w:eastAsia="阿里巴巴普惠体 L" w:cs="阿里巴巴普惠体 L"/>
          <w:kern w:val="0"/>
          <w:sz w:val="21"/>
          <w:szCs w:val="21"/>
          <w:highlight w:val="none"/>
        </w:rPr>
        <w:t>Set the corresponding alarm sound when various alarms are triggered</w:t>
      </w:r>
    </w:p>
    <w:p w14:paraId="2761477E">
      <w:pPr>
        <w:numPr>
          <w:ilvl w:val="0"/>
          <w:numId w:val="0"/>
        </w:numPr>
        <w:ind w:leftChars="0"/>
        <w:outlineLvl w:val="1"/>
        <w:rPr>
          <w:rFonts w:hint="eastAsia" w:ascii="阿里巴巴普惠体 L" w:hAnsi="阿里巴巴普惠体 L" w:eastAsia="阿里巴巴普惠体 L" w:cs="阿里巴巴普惠体 L"/>
          <w:b/>
          <w:bCs/>
          <w:sz w:val="32"/>
          <w:szCs w:val="32"/>
          <w:highlight w:val="none"/>
          <w:lang w:val="en-US" w:eastAsia="zh-CN"/>
        </w:rPr>
      </w:pPr>
      <w:bookmarkStart w:id="202" w:name="_Toc5708"/>
      <w:bookmarkStart w:id="203" w:name="_Toc13448"/>
      <w:r>
        <w:rPr>
          <w:rFonts w:hint="eastAsia" w:ascii="阿里巴巴普惠体 R" w:hAnsi="阿里巴巴普惠体 R" w:eastAsia="阿里巴巴普惠体 R" w:cs="阿里巴巴普惠体 R"/>
          <w:b/>
          <w:bCs/>
          <w:sz w:val="32"/>
          <w:szCs w:val="32"/>
          <w:highlight w:val="none"/>
          <w:lang w:val="en-US" w:eastAsia="zh-CN"/>
        </w:rPr>
        <w:t>13.3 Hot Key</w:t>
      </w:r>
      <w:bookmarkEnd w:id="202"/>
      <w:bookmarkEnd w:id="203"/>
    </w:p>
    <w:p w14:paraId="324E3203">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rPr>
        <w:t>Maximize VMS ( open full screen ) : F2</w:t>
      </w:r>
    </w:p>
    <w:p w14:paraId="0AEAD444">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rPr>
        <w:t>Mainview ( open preview ): F3</w:t>
      </w:r>
    </w:p>
    <w:p w14:paraId="4C3416EB">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rPr>
        <w:t>playback ( open playback ): F4</w:t>
      </w:r>
    </w:p>
    <w:p w14:paraId="6B09C4A9">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rPr>
        <w:t>System config ( Open system settings ): F5</w:t>
      </w:r>
    </w:p>
    <w:p w14:paraId="665DBF06">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rPr>
        <w:t>Alarm event ( open alarm ): F6</w:t>
      </w:r>
    </w:p>
    <w:p w14:paraId="73C708CF">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rPr>
        <w:t>Cruise Setting ( Open Cruise Setting ): F7</w:t>
      </w:r>
    </w:p>
    <w:p w14:paraId="57311C20">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rPr>
        <w:t>Device Management ( Open Device Management ): F8</w:t>
      </w:r>
    </w:p>
    <w:p w14:paraId="643FE3A1">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rPr>
        <w:t>Lock Screen ( lock screen ): F9</w:t>
      </w:r>
    </w:p>
    <w:p w14:paraId="25DECF2A">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rPr>
        <w:t>Switch user : F10</w:t>
      </w:r>
    </w:p>
    <w:p w14:paraId="75FDED9F">
      <w:pPr>
        <w:spacing w:before="120" w:after="120"/>
        <w:ind w:firstLine="420" w:firstLineChars="200"/>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sz w:val="21"/>
          <w:szCs w:val="21"/>
          <w:highlight w:val="none"/>
          <w:lang w:val="en-US" w:eastAsia="zh-CN"/>
        </w:rPr>
        <w:t>Open</w:t>
      </w:r>
      <w:r>
        <w:rPr>
          <w:rFonts w:hint="eastAsia" w:ascii="阿里巴巴普惠体 L" w:hAnsi="阿里巴巴普惠体 L" w:eastAsia="阿里巴巴普惠体 L" w:cs="阿里巴巴普惠体 L"/>
          <w:sz w:val="21"/>
          <w:szCs w:val="21"/>
          <w:highlight w:val="none"/>
        </w:rPr>
        <w:t>/Close alarm sound : F11</w:t>
      </w:r>
    </w:p>
    <w:p w14:paraId="0036F076">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sz w:val="21"/>
          <w:szCs w:val="21"/>
          <w:highlight w:val="none"/>
        </w:rPr>
        <w:t>Local Record ( open local recording ): CTRL + R</w:t>
      </w:r>
    </w:p>
    <w:p w14:paraId="73904205">
      <w:pPr>
        <w:rPr>
          <w:rFonts w:hint="eastAsia" w:ascii="阿里巴巴普惠体 L" w:hAnsi="阿里巴巴普惠体 L" w:eastAsia="阿里巴巴普惠体 L" w:cs="阿里巴巴普惠体 L"/>
          <w:sz w:val="21"/>
          <w:szCs w:val="21"/>
          <w:highlight w:val="none"/>
        </w:rPr>
      </w:pPr>
      <w:r>
        <w:rPr>
          <w:rFonts w:hint="eastAsia" w:ascii="阿里巴巴普惠体 L" w:hAnsi="阿里巴巴普惠体 L" w:eastAsia="阿里巴巴普惠体 L" w:cs="阿里巴巴普惠体 L"/>
          <w:kern w:val="0"/>
          <w:sz w:val="21"/>
          <w:szCs w:val="21"/>
          <w:highlight w:val="none"/>
        </w:rPr>
        <w:t xml:space="preserve">You can quickly open a module through shortcut keys. The above shortcut keys are the default shortcut keys, and </w:t>
      </w:r>
      <w:r>
        <w:rPr>
          <w:rFonts w:hint="eastAsia" w:ascii="阿里巴巴普惠体 L" w:hAnsi="阿里巴巴普惠体 L" w:eastAsia="阿里巴巴普惠体 L" w:cs="阿里巴巴普惠体 L"/>
          <w:kern w:val="0"/>
          <w:sz w:val="21"/>
          <w:szCs w:val="21"/>
          <w:highlight w:val="none"/>
          <w:lang w:val="en-US" w:eastAsia="zh-CN"/>
        </w:rPr>
        <w:t xml:space="preserve">users can modify them according to their usage habits </w:t>
      </w:r>
      <w:r>
        <w:rPr>
          <w:rFonts w:hint="eastAsia" w:ascii="阿里巴巴普惠体 L" w:hAnsi="阿里巴巴普惠体 L" w:eastAsia="阿里巴巴普惠体 L" w:cs="阿里巴巴普惠体 L"/>
          <w:kern w:val="0"/>
          <w:sz w:val="21"/>
          <w:szCs w:val="21"/>
          <w:highlight w:val="none"/>
        </w:rPr>
        <w:t>.</w:t>
      </w:r>
    </w:p>
    <w:p w14:paraId="4761FEC0">
      <w:pPr>
        <w:spacing w:before="120" w:after="12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kern w:val="0"/>
          <w:sz w:val="21"/>
          <w:szCs w:val="21"/>
          <w:highlight w:val="none"/>
        </w:rPr>
        <w:t xml:space="preserve">4. Email config (email settings) </w:t>
      </w:r>
      <w:r>
        <w:rPr>
          <w:rFonts w:hint="eastAsia" w:ascii="阿里巴巴普惠体 L" w:hAnsi="阿里巴巴普惠体 L" w:eastAsia="阿里巴巴普惠体 L" w:cs="阿里巴巴普惠体 L"/>
          <w:kern w:val="0"/>
          <w:sz w:val="21"/>
          <w:szCs w:val="21"/>
          <w:highlight w:val="none"/>
          <w:lang w:val="en-US" w:eastAsia="zh-CN"/>
        </w:rPr>
        <w:t>sends the alarms received by Cloud VMS to the specified email address. You need to enable the alarm email function on the alarm settings page</w:t>
      </w:r>
      <w:r>
        <w:rPr>
          <w:rFonts w:hint="eastAsia" w:ascii="阿里巴巴普惠体 L" w:hAnsi="阿里巴巴普惠体 L" w:eastAsia="阿里巴巴普惠体 L" w:cs="阿里巴巴普惠体 L"/>
          <w:kern w:val="0"/>
          <w:sz w:val="21"/>
          <w:szCs w:val="21"/>
          <w:highlight w:val="none"/>
        </w:rPr>
        <w:t>:</w:t>
      </w:r>
    </w:p>
    <w:p w14:paraId="4F0A4849">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kern w:val="0"/>
          <w:sz w:val="21"/>
          <w:szCs w:val="21"/>
          <w:highlight w:val="none"/>
        </w:rPr>
        <w:t xml:space="preserve">Email: </w:t>
      </w:r>
      <w:r>
        <w:rPr>
          <w:rFonts w:hint="eastAsia" w:ascii="阿里巴巴普惠体 L" w:hAnsi="阿里巴巴普惠体 L" w:eastAsia="阿里巴巴普惠体 L" w:cs="阿里巴巴普惠体 L"/>
          <w:kern w:val="0"/>
          <w:sz w:val="21"/>
          <w:szCs w:val="21"/>
          <w:highlight w:val="none"/>
        </w:rPr>
        <w:t>Email settings switch</w:t>
      </w:r>
    </w:p>
    <w:p w14:paraId="1C53FC2E">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kern w:val="0"/>
          <w:sz w:val="21"/>
          <w:szCs w:val="21"/>
          <w:highlight w:val="none"/>
        </w:rPr>
        <w:t>Encryption:</w:t>
      </w:r>
      <w:r>
        <w:rPr>
          <w:rFonts w:hint="eastAsia" w:ascii="阿里巴巴普惠体 L" w:hAnsi="阿里巴巴普惠体 L" w:eastAsia="阿里巴巴普惠体 L" w:cs="阿里巴巴普惠体 L"/>
          <w:kern w:val="0"/>
          <w:sz w:val="21"/>
          <w:szCs w:val="21"/>
          <w:highlight w:val="none"/>
        </w:rPr>
        <w:t xml:space="preserve"> Enable if your email server requires SSL or TLS authentication. If you are unsure, set to "</w:t>
      </w:r>
      <w:r>
        <w:rPr>
          <w:rFonts w:hint="eastAsia" w:ascii="阿里巴巴普惠体 L" w:hAnsi="阿里巴巴普惠体 L" w:eastAsia="阿里巴巴普惠体 L" w:cs="阿里巴巴普惠体 L"/>
          <w:b/>
          <w:bCs/>
          <w:kern w:val="0"/>
          <w:sz w:val="21"/>
          <w:szCs w:val="21"/>
          <w:highlight w:val="none"/>
        </w:rPr>
        <w:t>Auto</w:t>
      </w:r>
      <w:r>
        <w:rPr>
          <w:rFonts w:hint="eastAsia" w:ascii="阿里巴巴普惠体 L" w:hAnsi="阿里巴巴普惠体 L" w:eastAsia="阿里巴巴普惠体 L" w:cs="阿里巴巴普惠体 L"/>
          <w:kern w:val="0"/>
          <w:sz w:val="21"/>
          <w:szCs w:val="21"/>
          <w:highlight w:val="none"/>
        </w:rPr>
        <w:t>".</w:t>
      </w:r>
    </w:p>
    <w:p w14:paraId="0A2275B9">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kern w:val="0"/>
          <w:sz w:val="21"/>
          <w:szCs w:val="21"/>
          <w:highlight w:val="none"/>
        </w:rPr>
        <w:t>SMTP Port:</w:t>
      </w:r>
      <w:r>
        <w:rPr>
          <w:rFonts w:hint="eastAsia" w:ascii="阿里巴巴普惠体 L" w:hAnsi="阿里巴巴普惠体 L" w:eastAsia="阿里巴巴普惠体 L" w:cs="阿里巴巴普惠体 L"/>
          <w:kern w:val="0"/>
          <w:sz w:val="21"/>
          <w:szCs w:val="21"/>
          <w:highlight w:val="none"/>
        </w:rPr>
        <w:t xml:space="preserve"> Enter the SMTP port of your email server</w:t>
      </w:r>
    </w:p>
    <w:p w14:paraId="5E9DB4E5">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kern w:val="0"/>
          <w:sz w:val="21"/>
          <w:szCs w:val="21"/>
          <w:highlight w:val="none"/>
        </w:rPr>
        <w:t>SMTP Sever:</w:t>
      </w:r>
      <w:r>
        <w:rPr>
          <w:rFonts w:hint="eastAsia" w:ascii="阿里巴巴普惠体 L" w:hAnsi="阿里巴巴普惠体 L" w:eastAsia="阿里巴巴普惠体 L" w:cs="阿里巴巴普惠体 L"/>
          <w:kern w:val="0"/>
          <w:sz w:val="21"/>
          <w:szCs w:val="21"/>
          <w:highlight w:val="none"/>
        </w:rPr>
        <w:t xml:space="preserve"> Enter the SMTP server address for email</w:t>
      </w:r>
    </w:p>
    <w:p w14:paraId="502F0CB2">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kern w:val="0"/>
          <w:sz w:val="21"/>
          <w:szCs w:val="21"/>
          <w:highlight w:val="none"/>
        </w:rPr>
        <w:t>UserName:</w:t>
      </w:r>
      <w:r>
        <w:rPr>
          <w:rFonts w:hint="eastAsia" w:ascii="阿里巴巴普惠体 L" w:hAnsi="阿里巴巴普惠体 L" w:eastAsia="阿里巴巴普惠体 L" w:cs="阿里巴巴普惠体 L"/>
          <w:kern w:val="0"/>
          <w:sz w:val="21"/>
          <w:szCs w:val="21"/>
          <w:highlight w:val="none"/>
        </w:rPr>
        <w:t xml:space="preserve"> Enter the user's email address</w:t>
      </w:r>
    </w:p>
    <w:p w14:paraId="6905374E">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kern w:val="0"/>
          <w:sz w:val="21"/>
          <w:szCs w:val="21"/>
          <w:highlight w:val="none"/>
        </w:rPr>
        <w:t>Password:</w:t>
      </w:r>
      <w:r>
        <w:rPr>
          <w:rFonts w:hint="eastAsia" w:ascii="阿里巴巴普惠体 L" w:hAnsi="阿里巴巴普惠体 L" w:eastAsia="阿里巴巴普惠体 L" w:cs="阿里巴巴普惠体 L"/>
          <w:kern w:val="0"/>
          <w:sz w:val="21"/>
          <w:szCs w:val="21"/>
          <w:highlight w:val="none"/>
        </w:rPr>
        <w:t xml:space="preserve"> Enter the user's email password</w:t>
      </w:r>
    </w:p>
    <w:p w14:paraId="436AEC91">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kern w:val="0"/>
          <w:sz w:val="21"/>
          <w:szCs w:val="21"/>
          <w:highlight w:val="none"/>
        </w:rPr>
        <w:t>Sender:</w:t>
      </w:r>
      <w:r>
        <w:rPr>
          <w:rFonts w:hint="eastAsia" w:ascii="阿里巴巴普惠体 L" w:hAnsi="阿里巴巴普惠体 L" w:eastAsia="阿里巴巴普惠体 L" w:cs="阿里巴巴普惠体 L"/>
          <w:kern w:val="0"/>
          <w:sz w:val="21"/>
          <w:szCs w:val="21"/>
          <w:highlight w:val="none"/>
        </w:rPr>
        <w:t xml:space="preserve"> sender name</w:t>
      </w:r>
    </w:p>
    <w:p w14:paraId="18C1A052">
      <w:pPr>
        <w:spacing w:before="120" w:after="120"/>
        <w:ind w:firstLine="420" w:firstLineChars="200"/>
        <w:rPr>
          <w:rFonts w:hint="eastAsia" w:ascii="阿里巴巴普惠体 L" w:hAnsi="阿里巴巴普惠体 L" w:eastAsia="阿里巴巴普惠体 L" w:cs="阿里巴巴普惠体 L"/>
          <w:kern w:val="0"/>
          <w:sz w:val="21"/>
          <w:szCs w:val="21"/>
          <w:highlight w:val="none"/>
          <w:lang w:val="en-US"/>
        </w:rPr>
      </w:pPr>
      <w:r>
        <w:rPr>
          <w:rFonts w:hint="eastAsia" w:ascii="阿里巴巴普惠体 L" w:hAnsi="阿里巴巴普惠体 L" w:eastAsia="阿里巴巴普惠体 L" w:cs="阿里巴巴普惠体 L"/>
          <w:b/>
          <w:bCs/>
          <w:kern w:val="0"/>
          <w:sz w:val="21"/>
          <w:szCs w:val="21"/>
          <w:highlight w:val="none"/>
        </w:rPr>
        <w:t>Receiver 1-3:</w:t>
      </w:r>
      <w:r>
        <w:rPr>
          <w:rFonts w:hint="eastAsia" w:ascii="阿里巴巴普惠体 L" w:hAnsi="阿里巴巴普惠体 L" w:eastAsia="阿里巴巴普惠体 L" w:cs="阿里巴巴普惠体 L"/>
          <w:kern w:val="0"/>
          <w:sz w:val="21"/>
          <w:szCs w:val="21"/>
          <w:highlight w:val="none"/>
        </w:rPr>
        <w:t xml:space="preserve"> Enter the email address where the user will receive event notifications from </w:t>
      </w:r>
      <w:r>
        <w:rPr>
          <w:rFonts w:hint="eastAsia" w:ascii="阿里巴巴普惠体 L" w:hAnsi="阿里巴巴普惠体 L" w:eastAsia="阿里巴巴普惠体 L" w:cs="阿里巴巴普惠体 L"/>
          <w:kern w:val="0"/>
          <w:sz w:val="21"/>
          <w:szCs w:val="21"/>
          <w:highlight w:val="none"/>
          <w:lang w:eastAsia="zh-CN"/>
        </w:rPr>
        <w:t>Cloud VMS</w:t>
      </w:r>
      <w:r>
        <w:rPr>
          <w:rFonts w:hint="eastAsia" w:ascii="阿里巴巴普惠体 L" w:hAnsi="阿里巴巴普惠体 L" w:eastAsia="阿里巴巴普惠体 L" w:cs="阿里巴巴普惠体 L"/>
          <w:kern w:val="0"/>
          <w:sz w:val="21"/>
          <w:szCs w:val="21"/>
          <w:highlight w:val="none"/>
          <w:lang w:val="en-US" w:eastAsia="zh-CN"/>
        </w:rPr>
        <w:t>.</w:t>
      </w:r>
    </w:p>
    <w:p w14:paraId="1CAA0A2F">
      <w:pPr>
        <w:spacing w:before="120" w:after="120"/>
        <w:ind w:firstLine="420" w:firstLineChars="200"/>
        <w:rPr>
          <w:rFonts w:hint="eastAsia" w:ascii="阿里巴巴普惠体 L" w:hAnsi="阿里巴巴普惠体 L" w:eastAsia="阿里巴巴普惠体 L" w:cs="阿里巴巴普惠体 L"/>
          <w:kern w:val="0"/>
          <w:sz w:val="21"/>
          <w:szCs w:val="21"/>
          <w:highlight w:val="none"/>
        </w:rPr>
      </w:pPr>
      <w:r>
        <w:rPr>
          <w:rFonts w:hint="eastAsia" w:ascii="阿里巴巴普惠体 L" w:hAnsi="阿里巴巴普惠体 L" w:eastAsia="阿里巴巴普惠体 L" w:cs="阿里巴巴普惠体 L"/>
          <w:b/>
          <w:bCs/>
          <w:kern w:val="0"/>
          <w:sz w:val="21"/>
          <w:szCs w:val="21"/>
          <w:highlight w:val="none"/>
        </w:rPr>
        <w:t>Interval:</w:t>
      </w:r>
      <w:r>
        <w:rPr>
          <w:rFonts w:hint="eastAsia" w:ascii="阿里巴巴普惠体 L" w:hAnsi="阿里巴巴普惠体 L" w:eastAsia="阿里巴巴普惠体 L" w:cs="阿里巴巴普惠体 L"/>
          <w:kern w:val="0"/>
          <w:sz w:val="21"/>
          <w:szCs w:val="21"/>
          <w:highlight w:val="none"/>
        </w:rPr>
        <w:t xml:space="preserve"> Configure the time interval between </w:t>
      </w:r>
      <w:r>
        <w:rPr>
          <w:rFonts w:hint="eastAsia" w:ascii="阿里巴巴普惠体 L" w:hAnsi="阿里巴巴普惠体 L" w:eastAsia="阿里巴巴普惠体 L" w:cs="阿里巴巴普惠体 L"/>
          <w:kern w:val="0"/>
          <w:sz w:val="21"/>
          <w:szCs w:val="21"/>
          <w:highlight w:val="none"/>
          <w:lang w:eastAsia="zh-CN"/>
        </w:rPr>
        <w:t>Cloud VMS notification emails. The default value is 3 minutes.</w:t>
      </w:r>
    </w:p>
    <w:p w14:paraId="10BA381F">
      <w:pPr>
        <w:spacing w:before="120" w:after="120"/>
        <w:ind w:firstLine="420" w:firstLineChars="20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kern w:val="0"/>
          <w:sz w:val="21"/>
          <w:szCs w:val="21"/>
          <w:highlight w:val="none"/>
        </w:rPr>
        <w:t>Test:</w:t>
      </w:r>
      <w:r>
        <w:rPr>
          <w:rFonts w:hint="eastAsia" w:ascii="阿里巴巴普惠体 L" w:hAnsi="阿里巴巴普惠体 L" w:eastAsia="阿里巴巴普惠体 L" w:cs="阿里巴巴普惠体 L"/>
          <w:kern w:val="0"/>
          <w:sz w:val="21"/>
          <w:szCs w:val="21"/>
          <w:highlight w:val="none"/>
        </w:rPr>
        <w:t xml:space="preserve"> To ensure that all settings are correct, click </w:t>
      </w:r>
      <w:r>
        <w:rPr>
          <w:rFonts w:hint="eastAsia" w:ascii="阿里巴巴普惠体 L" w:hAnsi="阿里巴巴普惠体 L" w:eastAsia="阿里巴巴普惠体 L" w:cs="阿里巴巴普惠体 L"/>
          <w:kern w:val="0"/>
          <w:sz w:val="21"/>
          <w:szCs w:val="21"/>
          <w:highlight w:val="none"/>
          <w:lang w:val="en-US" w:eastAsia="zh-CN"/>
        </w:rPr>
        <w:t>“</w:t>
      </w:r>
      <w:r>
        <w:rPr>
          <w:rFonts w:hint="eastAsia" w:ascii="阿里巴巴普惠体 L" w:hAnsi="阿里巴巴普惠体 L" w:eastAsia="阿里巴巴普惠体 L" w:cs="阿里巴巴普惠体 L"/>
          <w:b/>
          <w:bCs/>
          <w:kern w:val="0"/>
          <w:sz w:val="21"/>
          <w:szCs w:val="21"/>
          <w:highlight w:val="none"/>
        </w:rPr>
        <w:t>Test Email</w:t>
      </w:r>
      <w:r>
        <w:rPr>
          <w:rFonts w:hint="eastAsia" w:ascii="阿里巴巴普惠体 L" w:hAnsi="阿里巴巴普惠体 L" w:eastAsia="阿里巴巴普惠体 L" w:cs="阿里巴巴普惠体 L"/>
          <w:kern w:val="0"/>
          <w:sz w:val="21"/>
          <w:szCs w:val="21"/>
          <w:highlight w:val="none"/>
          <w:lang w:val="en-US" w:eastAsia="zh-CN"/>
        </w:rPr>
        <w:t>”</w:t>
      </w:r>
      <w:r>
        <w:rPr>
          <w:rFonts w:hint="eastAsia" w:ascii="阿里巴巴普惠体 L" w:hAnsi="阿里巴巴普惠体 L" w:eastAsia="阿里巴巴普惠体 L" w:cs="阿里巴巴普惠体 L"/>
          <w:kern w:val="0"/>
          <w:sz w:val="21"/>
          <w:szCs w:val="21"/>
          <w:highlight w:val="none"/>
        </w:rPr>
        <w:t xml:space="preserve"> and the system will send an email to the user's inbox. If the user receives the test email, it means that the configuration parameters are correct.</w:t>
      </w:r>
      <w:r>
        <w:rPr>
          <w:rFonts w:hint="eastAsia" w:ascii="阿里巴巴普惠体 L" w:hAnsi="阿里巴巴普惠体 L" w:eastAsia="阿里巴巴普惠体 L" w:cs="阿里巴巴普惠体 L"/>
          <w:highlight w:val="none"/>
        </w:rPr>
        <w:br w:type="page"/>
      </w:r>
    </w:p>
    <w:p w14:paraId="686A38EB">
      <w:pPr>
        <w:pStyle w:val="2"/>
        <w:spacing w:before="156" w:after="156"/>
        <w:jc w:val="center"/>
        <w:rPr>
          <w:rFonts w:hint="eastAsia" w:ascii="阿里巴巴普惠体 L" w:hAnsi="阿里巴巴普惠体 L" w:eastAsia="阿里巴巴普惠体 L" w:cs="阿里巴巴普惠体 L"/>
          <w:highlight w:val="none"/>
        </w:rPr>
      </w:pPr>
      <w:bookmarkStart w:id="204" w:name="_Toc26750"/>
      <w:bookmarkStart w:id="205" w:name="_Toc26299"/>
      <w:r>
        <w:rPr>
          <w:rFonts w:hint="eastAsia" w:ascii="阿里巴巴普惠体 R" w:hAnsi="阿里巴巴普惠体 R" w:eastAsia="阿里巴巴普惠体 R" w:cs="阿里巴巴普惠体 R"/>
          <w:highlight w:val="none"/>
        </w:rPr>
        <w:t xml:space="preserve">Chapter 14 </w:t>
      </w:r>
      <w:r>
        <w:rPr>
          <w:rFonts w:hint="eastAsia" w:ascii="阿里巴巴普惠体 R" w:hAnsi="阿里巴巴普惠体 R" w:eastAsia="阿里巴巴普惠体 R" w:cs="阿里巴巴普惠体 R"/>
          <w:highlight w:val="none"/>
          <w:lang w:val="en-US" w:eastAsia="zh-CN"/>
        </w:rPr>
        <w:t xml:space="preserve">AI </w:t>
      </w:r>
      <w:r>
        <w:rPr>
          <w:rFonts w:hint="eastAsia" w:ascii="阿里巴巴普惠体 R" w:hAnsi="阿里巴巴普惠体 R" w:eastAsia="阿里巴巴普惠体 R" w:cs="阿里巴巴普惠体 R"/>
          <w:highlight w:val="none"/>
        </w:rPr>
        <w:t>Configuration</w:t>
      </w:r>
      <w:bookmarkEnd w:id="204"/>
      <w:bookmarkEnd w:id="205"/>
    </w:p>
    <w:p w14:paraId="143881D9">
      <w:pPr>
        <w:spacing w:before="120" w:after="120"/>
        <w:outlineLvl w:val="1"/>
        <w:rPr>
          <w:rFonts w:hint="eastAsia" w:ascii="阿里巴巴普惠体 L" w:hAnsi="阿里巴巴普惠体 L" w:eastAsia="阿里巴巴普惠体 L" w:cs="阿里巴巴普惠体 L"/>
          <w:b/>
          <w:sz w:val="32"/>
          <w:szCs w:val="32"/>
          <w:highlight w:val="none"/>
        </w:rPr>
      </w:pPr>
      <w:bookmarkStart w:id="206" w:name="_Toc26715"/>
      <w:bookmarkStart w:id="207" w:name="_Toc17000"/>
      <w:r>
        <w:rPr>
          <w:rFonts w:hint="eastAsia" w:ascii="阿里巴巴普惠体 R" w:hAnsi="阿里巴巴普惠体 R" w:eastAsia="阿里巴巴普惠体 R" w:cs="阿里巴巴普惠体 R"/>
          <w:b/>
          <w:sz w:val="32"/>
          <w:szCs w:val="32"/>
          <w:highlight w:val="none"/>
          <w:lang w:val="en-US" w:eastAsia="zh-CN"/>
        </w:rPr>
        <w:t xml:space="preserve">14. </w:t>
      </w:r>
      <w:r>
        <w:rPr>
          <w:rFonts w:hint="eastAsia" w:ascii="阿里巴巴普惠体 R" w:hAnsi="阿里巴巴普惠体 R" w:eastAsia="阿里巴巴普惠体 R" w:cs="阿里巴巴普惠体 R"/>
          <w:b/>
          <w:sz w:val="32"/>
          <w:szCs w:val="32"/>
          <w:highlight w:val="none"/>
        </w:rPr>
        <w:t>1</w:t>
      </w:r>
      <w:r>
        <w:rPr>
          <w:rFonts w:hint="eastAsia" w:ascii="阿里巴巴普惠体 R" w:hAnsi="阿里巴巴普惠体 R" w:eastAsia="阿里巴巴普惠体 R" w:cs="阿里巴巴普惠体 R"/>
          <w:b/>
          <w:sz w:val="32"/>
          <w:szCs w:val="32"/>
          <w:highlight w:val="none"/>
          <w:lang w:val="en-US" w:eastAsia="zh-CN"/>
        </w:rPr>
        <w:t xml:space="preserve"> </w:t>
      </w:r>
      <w:r>
        <w:rPr>
          <w:rFonts w:hint="eastAsia" w:ascii="阿里巴巴普惠体 R" w:hAnsi="阿里巴巴普惠体 R" w:eastAsia="阿里巴巴普惠体 R" w:cs="阿里巴巴普惠体 R"/>
          <w:b/>
          <w:sz w:val="32"/>
          <w:szCs w:val="32"/>
          <w:highlight w:val="none"/>
        </w:rPr>
        <w:t>Model configuration</w:t>
      </w:r>
      <w:r>
        <w:rPr>
          <w:rFonts w:hint="eastAsia" w:ascii="阿里巴巴普惠体 L" w:hAnsi="阿里巴巴普惠体 L" w:eastAsia="阿里巴巴普惠体 L" w:cs="阿里巴巴普惠体 L"/>
          <w:b/>
          <w:sz w:val="32"/>
          <w:szCs w:val="32"/>
          <w:highlight w:val="none"/>
          <w:lang w:val="en-US" w:eastAsia="zh-CN"/>
        </w:rPr>
        <w:t>​</w:t>
      </w:r>
      <w:r>
        <w:rPr>
          <w:rFonts w:hint="eastAsia" w:ascii="阿里巴巴普惠体 L" w:hAnsi="阿里巴巴普惠体 L" w:eastAsia="阿里巴巴普惠体 L" w:cs="阿里巴巴普惠体 L"/>
          <w:b/>
          <w:sz w:val="32"/>
          <w:szCs w:val="32"/>
          <w:highlight w:val="none"/>
        </w:rPr>
        <w:t>​</w:t>
      </w:r>
      <w:bookmarkEnd w:id="206"/>
      <w:bookmarkEnd w:id="207"/>
    </w:p>
    <w:p w14:paraId="04C227F3">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AI Config</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the AI configuration operation </w:t>
      </w:r>
      <w:r>
        <w:rPr>
          <w:rFonts w:hint="eastAsia" w:ascii="阿里巴巴普惠体 L" w:hAnsi="阿里巴巴普惠体 L" w:eastAsia="阿里巴巴普惠体 L" w:cs="阿里巴巴普惠体 L"/>
          <w:highlight w:val="none"/>
        </w:rPr>
        <w:t xml:space="preserve">interface and </w:t>
      </w:r>
      <w:r>
        <w:rPr>
          <w:rFonts w:hint="eastAsia" w:ascii="阿里巴巴普惠体 L" w:hAnsi="阿里巴巴普惠体 L" w:eastAsia="阿里巴巴普惠体 L" w:cs="阿里巴巴普惠体 L"/>
          <w:highlight w:val="none"/>
          <w:lang w:val="en-US" w:eastAsia="zh-CN"/>
        </w:rPr>
        <w:t xml:space="preserve">select model configuration,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eastAsia="zh-CN"/>
        </w:rPr>
        <w:t xml:space="preserve">figure. </w:t>
      </w:r>
    </w:p>
    <w:p w14:paraId="10A287C3">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73675" cy="1989455"/>
            <wp:effectExtent l="0" t="0" r="3175" b="10795"/>
            <wp:docPr id="656"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170"/>
                    <pic:cNvPicPr>
                      <a:picLocks noChangeAspect="1"/>
                    </pic:cNvPicPr>
                  </pic:nvPicPr>
                  <pic:blipFill>
                    <a:blip r:embed="rId293"/>
                    <a:stretch>
                      <a:fillRect/>
                    </a:stretch>
                  </pic:blipFill>
                  <pic:spPr>
                    <a:xfrm>
                      <a:off x="0" y="0"/>
                      <a:ext cx="5273675" cy="1989455"/>
                    </a:xfrm>
                    <a:prstGeom prst="rect">
                      <a:avLst/>
                    </a:prstGeom>
                    <a:noFill/>
                    <a:ln>
                      <a:noFill/>
                    </a:ln>
                  </pic:spPr>
                </pic:pic>
              </a:graphicData>
            </a:graphic>
          </wp:inline>
        </w:drawing>
      </w:r>
    </w:p>
    <w:p w14:paraId="3100381F">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On this page, you can select devices that support face recognition and set how to use the face recognition model. Automatic mode: local models and camera models that are consistent with the local model version will be used first. </w:t>
      </w:r>
    </w:p>
    <w:p w14:paraId="452BC4C0">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bCs/>
          <w:highlight w:val="none"/>
          <w:lang w:val="en-US" w:eastAsia="zh-CN"/>
        </w:rPr>
        <w:t>Manual mode:</w:t>
      </w:r>
      <w:r>
        <w:rPr>
          <w:rFonts w:hint="eastAsia" w:ascii="阿里巴巴普惠体 L" w:hAnsi="阿里巴巴普惠体 L" w:eastAsia="阿里巴巴普惠体 L" w:cs="阿里巴巴普惠体 L"/>
          <w:highlight w:val="none"/>
          <w:lang w:val="en-US" w:eastAsia="zh-CN"/>
        </w:rPr>
        <w:t xml:space="preserve"> The face model needs to be enabled manually.</w:t>
      </w:r>
    </w:p>
    <w:p w14:paraId="5971D4F0">
      <w:pPr>
        <w:outlineLvl w:val="1"/>
        <w:rPr>
          <w:rFonts w:hint="eastAsia" w:ascii="阿里巴巴普惠体 L" w:hAnsi="阿里巴巴普惠体 L" w:eastAsia="阿里巴巴普惠体 L" w:cs="阿里巴巴普惠体 L"/>
          <w:b/>
          <w:bCs/>
          <w:sz w:val="32"/>
          <w:szCs w:val="32"/>
          <w:highlight w:val="none"/>
        </w:rPr>
      </w:pPr>
      <w:bookmarkStart w:id="208" w:name="_Toc7131"/>
      <w:bookmarkStart w:id="209" w:name="_Toc28803"/>
      <w:r>
        <w:rPr>
          <w:rFonts w:hint="eastAsia" w:ascii="阿里巴巴普惠体 L" w:hAnsi="阿里巴巴普惠体 L" w:eastAsia="阿里巴巴普惠体 L" w:cs="阿里巴巴普惠体 L"/>
          <w:highlight w:val="none"/>
        </w:rPr>
        <w:br w:type="textWrapping"/>
      </w:r>
      <w:r>
        <w:rPr>
          <w:rFonts w:hint="eastAsia" w:ascii="阿里巴巴普惠体 R" w:hAnsi="阿里巴巴普惠体 R" w:eastAsia="阿里巴巴普惠体 R" w:cs="阿里巴巴普惠体 R"/>
          <w:b/>
          <w:bCs/>
          <w:sz w:val="32"/>
          <w:szCs w:val="32"/>
          <w:highlight w:val="none"/>
          <w:lang w:val="en-US" w:eastAsia="zh-CN"/>
        </w:rPr>
        <w:t xml:space="preserve">14.2 </w:t>
      </w:r>
      <w:r>
        <w:rPr>
          <w:rFonts w:hint="eastAsia" w:ascii="阿里巴巴普惠体 R" w:hAnsi="阿里巴巴普惠体 R" w:eastAsia="阿里巴巴普惠体 R" w:cs="阿里巴巴普惠体 R"/>
          <w:b/>
          <w:bCs/>
          <w:sz w:val="32"/>
          <w:szCs w:val="32"/>
          <w:highlight w:val="none"/>
        </w:rPr>
        <w:t>DataBase synchronization</w:t>
      </w:r>
      <w:r>
        <w:rPr>
          <w:rFonts w:hint="eastAsia" w:ascii="阿里巴巴普惠体 L" w:hAnsi="阿里巴巴普惠体 L" w:eastAsia="阿里巴巴普惠体 L" w:cs="阿里巴巴普惠体 L"/>
          <w:b/>
          <w:bCs/>
          <w:sz w:val="32"/>
          <w:szCs w:val="32"/>
          <w:highlight w:val="none"/>
        </w:rPr>
        <w:t>​​</w:t>
      </w:r>
      <w:bookmarkEnd w:id="208"/>
      <w:bookmarkEnd w:id="209"/>
    </w:p>
    <w:p w14:paraId="3D52A65F">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 xml:space="preserve">On this page, you can back up and import </w:t>
      </w:r>
      <w:r>
        <w:rPr>
          <w:rFonts w:hint="eastAsia" w:ascii="阿里巴巴普惠体 L" w:hAnsi="阿里巴巴普惠体 L" w:eastAsia="阿里巴巴普惠体 L" w:cs="阿里巴巴普惠体 L"/>
          <w:highlight w:val="none"/>
        </w:rPr>
        <w:t xml:space="preserve">the face </w:t>
      </w:r>
      <w:r>
        <w:rPr>
          <w:rFonts w:hint="eastAsia" w:ascii="阿里巴巴普惠体 L" w:hAnsi="阿里巴巴普惠体 L" w:eastAsia="阿里巴巴普惠体 L" w:cs="阿里巴巴普惠体 L"/>
          <w:highlight w:val="none"/>
          <w:lang w:val="en-US" w:eastAsia="zh-CN"/>
        </w:rPr>
        <w:t xml:space="preserve">and </w:t>
      </w:r>
      <w:r>
        <w:rPr>
          <w:rFonts w:hint="eastAsia" w:ascii="阿里巴巴普惠体 L" w:hAnsi="阿里巴巴普惠体 L" w:eastAsia="阿里巴巴普惠体 L" w:cs="阿里巴巴普惠体 L"/>
          <w:highlight w:val="none"/>
        </w:rPr>
        <w:t>license plate database of the device .</w:t>
      </w:r>
    </w:p>
    <w:p w14:paraId="03875C96">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72405" cy="2045335"/>
            <wp:effectExtent l="0" t="0" r="4445" b="12065"/>
            <wp:docPr id="657"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171"/>
                    <pic:cNvPicPr>
                      <a:picLocks noChangeAspect="1"/>
                    </pic:cNvPicPr>
                  </pic:nvPicPr>
                  <pic:blipFill>
                    <a:blip r:embed="rId294"/>
                    <a:stretch>
                      <a:fillRect/>
                    </a:stretch>
                  </pic:blipFill>
                  <pic:spPr>
                    <a:xfrm>
                      <a:off x="0" y="0"/>
                      <a:ext cx="5272405" cy="2045335"/>
                    </a:xfrm>
                    <a:prstGeom prst="rect">
                      <a:avLst/>
                    </a:prstGeom>
                    <a:noFill/>
                    <a:ln>
                      <a:noFill/>
                    </a:ln>
                  </pic:spPr>
                </pic:pic>
              </a:graphicData>
            </a:graphic>
          </wp:inline>
        </w:drawing>
      </w:r>
    </w:p>
    <w:p w14:paraId="2549CA09">
      <w:p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lang w:val="en-US" w:eastAsia="zh-CN"/>
        </w:rPr>
        <w:t xml:space="preserve">For example, select the operating device, select the operation type as </w:t>
      </w:r>
      <w:r>
        <w:rPr>
          <w:rFonts w:hint="eastAsia" w:ascii="阿里巴巴普惠体 L" w:hAnsi="阿里巴巴普惠体 L" w:eastAsia="阿里巴巴普惠体 L" w:cs="阿里巴巴普惠体 L"/>
          <w:b/>
          <w:bCs/>
          <w:highlight w:val="none"/>
          <w:lang w:val="en-US" w:eastAsia="zh-CN"/>
        </w:rPr>
        <w:t>Export</w:t>
      </w:r>
      <w:r>
        <w:rPr>
          <w:rFonts w:hint="eastAsia" w:ascii="阿里巴巴普惠体 L" w:hAnsi="阿里巴巴普惠体 L" w:eastAsia="阿里巴巴普惠体 L" w:cs="阿里巴巴普惠体 L"/>
          <w:highlight w:val="none"/>
          <w:lang w:val="en-US" w:eastAsia="zh-CN"/>
        </w:rPr>
        <w:t xml:space="preserve">, save the path, </w:t>
      </w: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rPr>
        <w:drawing>
          <wp:inline distT="0" distB="0" distL="114300" distR="114300">
            <wp:extent cx="540385" cy="163830"/>
            <wp:effectExtent l="0" t="0" r="12065" b="7620"/>
            <wp:docPr id="658"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172"/>
                    <pic:cNvPicPr>
                      <a:picLocks noChangeAspect="1"/>
                    </pic:cNvPicPr>
                  </pic:nvPicPr>
                  <pic:blipFill>
                    <a:blip r:embed="rId295"/>
                    <a:stretch>
                      <a:fillRect/>
                    </a:stretch>
                  </pic:blipFill>
                  <pic:spPr>
                    <a:xfrm>
                      <a:off x="0" y="0"/>
                      <a:ext cx="540385" cy="16383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 </w:t>
      </w:r>
      <w:r>
        <w:rPr>
          <w:rFonts w:hint="eastAsia" w:ascii="阿里巴巴普惠体 L" w:hAnsi="阿里巴巴普惠体 L" w:eastAsia="阿里巴巴普惠体 L" w:cs="阿里巴巴普惠体 L"/>
          <w:lang w:val="en-US" w:eastAsia="zh-CN"/>
        </w:rPr>
        <w:t>perform password authentication, proceed to “</w:t>
      </w:r>
      <w:r>
        <w:rPr>
          <w:rFonts w:hint="eastAsia" w:ascii="阿里巴巴普惠体 L" w:hAnsi="阿里巴巴普惠体 L" w:eastAsia="阿里巴巴普惠体 L" w:cs="阿里巴巴普惠体 L"/>
          <w:b w:val="0"/>
          <w:bCs w:val="0"/>
          <w:lang w:val="en-US" w:eastAsia="zh-CN"/>
        </w:rPr>
        <w:t>Export”</w:t>
      </w:r>
      <w:r>
        <w:rPr>
          <w:rFonts w:hint="eastAsia" w:ascii="阿里巴巴普惠体 L" w:hAnsi="阿里巴巴普惠体 L" w:eastAsia="阿里巴巴普惠体 L" w:cs="阿里巴巴普惠体 L"/>
          <w:lang w:val="en-US" w:eastAsia="zh-CN"/>
        </w:rPr>
        <w:t>, the export is completed and the status is “success”.</w:t>
      </w:r>
    </w:p>
    <w:p w14:paraId="4B98A858">
      <w:p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rPr>
        <w:drawing>
          <wp:inline distT="0" distB="0" distL="114300" distR="114300">
            <wp:extent cx="5265420" cy="492760"/>
            <wp:effectExtent l="0" t="0" r="11430" b="2540"/>
            <wp:docPr id="659"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173"/>
                    <pic:cNvPicPr>
                      <a:picLocks noChangeAspect="1"/>
                    </pic:cNvPicPr>
                  </pic:nvPicPr>
                  <pic:blipFill>
                    <a:blip r:embed="rId296"/>
                    <a:stretch>
                      <a:fillRect/>
                    </a:stretch>
                  </pic:blipFill>
                  <pic:spPr>
                    <a:xfrm>
                      <a:off x="0" y="0"/>
                      <a:ext cx="5265420" cy="492760"/>
                    </a:xfrm>
                    <a:prstGeom prst="rect">
                      <a:avLst/>
                    </a:prstGeom>
                    <a:noFill/>
                    <a:ln>
                      <a:noFill/>
                    </a:ln>
                  </pic:spPr>
                </pic:pic>
              </a:graphicData>
            </a:graphic>
          </wp:inline>
        </w:drawing>
      </w:r>
    </w:p>
    <w:p w14:paraId="675FFAFF">
      <w:pPr>
        <w:spacing w:before="120" w:after="120"/>
        <w:jc w:val="center"/>
        <w:rPr>
          <w:rFonts w:hint="eastAsia" w:ascii="阿里巴巴普惠体 L" w:hAnsi="阿里巴巴普惠体 L" w:eastAsia="阿里巴巴普惠体 L" w:cs="阿里巴巴普惠体 L"/>
          <w:highlight w:val="none"/>
        </w:rPr>
      </w:pPr>
    </w:p>
    <w:p w14:paraId="03E15AE2">
      <w:pPr>
        <w:pStyle w:val="2"/>
        <w:spacing w:before="156" w:after="156"/>
        <w:jc w:val="center"/>
        <w:rPr>
          <w:rFonts w:hint="eastAsia" w:ascii="阿里巴巴普惠体 R" w:hAnsi="阿里巴巴普惠体 R" w:eastAsia="阿里巴巴普惠体 R" w:cs="阿里巴巴普惠体 R"/>
          <w:highlight w:val="none"/>
        </w:rPr>
      </w:pPr>
      <w:bookmarkStart w:id="210" w:name="_Toc25797"/>
      <w:bookmarkStart w:id="211" w:name="_Toc6912"/>
      <w:r>
        <w:rPr>
          <w:rFonts w:hint="eastAsia" w:ascii="阿里巴巴普惠体 R" w:hAnsi="阿里巴巴普惠体 R" w:eastAsia="阿里巴巴普惠体 R" w:cs="阿里巴巴普惠体 R"/>
          <w:highlight w:val="none"/>
        </w:rPr>
        <w:t xml:space="preserve">Chapter </w:t>
      </w:r>
      <w:bookmarkStart w:id="212" w:name="_Toc66449996"/>
      <w:bookmarkStart w:id="213" w:name="_Toc30080"/>
      <w:r>
        <w:rPr>
          <w:rFonts w:hint="eastAsia" w:ascii="阿里巴巴普惠体 R" w:hAnsi="阿里巴巴普惠体 R" w:eastAsia="阿里巴巴普惠体 R" w:cs="阿里巴巴普惠体 R"/>
          <w:highlight w:val="none"/>
        </w:rPr>
        <w:t>15 Electronic Map</w:t>
      </w:r>
      <w:bookmarkEnd w:id="210"/>
      <w:bookmarkEnd w:id="211"/>
      <w:bookmarkEnd w:id="212"/>
      <w:bookmarkEnd w:id="213"/>
    </w:p>
    <w:p w14:paraId="6FD66886">
      <w:pPr>
        <w:pStyle w:val="3"/>
        <w:spacing w:before="156" w:after="156"/>
        <w:rPr>
          <w:rFonts w:hint="eastAsia" w:ascii="阿里巴巴普惠体 L" w:hAnsi="阿里巴巴普惠体 L" w:eastAsia="阿里巴巴普惠体 L" w:cs="阿里巴巴普惠体 L"/>
          <w:highlight w:val="none"/>
        </w:rPr>
      </w:pPr>
      <w:bookmarkStart w:id="214" w:name="_Toc1995"/>
      <w:bookmarkStart w:id="215" w:name="_Toc66449997"/>
      <w:bookmarkStart w:id="216" w:name="_Toc10682"/>
      <w:bookmarkStart w:id="217" w:name="_Toc21643"/>
      <w:r>
        <w:rPr>
          <w:rStyle w:val="26"/>
          <w:rFonts w:hint="eastAsia" w:ascii="阿里巴巴普惠体 R" w:hAnsi="阿里巴巴普惠体 R" w:eastAsia="阿里巴巴普惠体 R" w:cs="阿里巴巴普惠体 R"/>
          <w:b/>
          <w:bCs/>
          <w:highlight w:val="none"/>
          <w:lang w:val="en-US" w:eastAsia="zh-CN"/>
        </w:rPr>
        <w:t xml:space="preserve">15.1 </w:t>
      </w:r>
      <w:r>
        <w:rPr>
          <w:rFonts w:hint="eastAsia" w:ascii="阿里巴巴普惠体 R" w:hAnsi="阿里巴巴普惠体 R" w:eastAsia="阿里巴巴普惠体 R" w:cs="阿里巴巴普惠体 R"/>
          <w:highlight w:val="none"/>
        </w:rPr>
        <w:t xml:space="preserve">Create </w:t>
      </w:r>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 xml:space="preserve">modify </w:t>
      </w:r>
      <w:bookmarkEnd w:id="214"/>
      <w:bookmarkEnd w:id="215"/>
      <w:r>
        <w:rPr>
          <w:rStyle w:val="26"/>
          <w:rFonts w:hint="eastAsia" w:ascii="阿里巴巴普惠体 R" w:hAnsi="阿里巴巴普惠体 R" w:eastAsia="阿里巴巴普惠体 R" w:cs="阿里巴巴普惠体 R"/>
          <w:b/>
          <w:bCs/>
          <w:highlight w:val="none"/>
        </w:rPr>
        <w:t>map</w:t>
      </w:r>
      <w:bookmarkEnd w:id="216"/>
      <w:bookmarkEnd w:id="217"/>
    </w:p>
    <w:p w14:paraId="43576D6C">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highlight w:val="none"/>
        </w:rPr>
        <w:t xml:space="preserve">Step 1: </w:t>
      </w:r>
      <w:r>
        <w:rPr>
          <w:rFonts w:hint="eastAsia" w:ascii="阿里巴巴普惠体 L" w:hAnsi="阿里巴巴普惠体 L" w:eastAsia="阿里巴巴普惠体 L" w:cs="阿里巴巴普惠体 L"/>
          <w:highlight w:val="none"/>
        </w:rPr>
        <w:t>Click“</w:t>
      </w:r>
      <w:r>
        <w:rPr>
          <w:rFonts w:hint="eastAsia" w:ascii="阿里巴巴普惠体 L" w:hAnsi="阿里巴巴普惠体 L" w:eastAsia="阿里巴巴普惠体 L" w:cs="阿里巴巴普惠体 L"/>
          <w:b/>
          <w:bCs/>
          <w:highlight w:val="none"/>
        </w:rPr>
        <w:t>Emap Config</w:t>
      </w:r>
      <w:r>
        <w:rPr>
          <w:rFonts w:hint="eastAsia" w:ascii="阿里巴巴普惠体 L" w:hAnsi="阿里巴巴普惠体 L" w:eastAsia="阿里巴巴普惠体 L" w:cs="阿里巴巴普惠体 L"/>
          <w:highlight w:val="none"/>
        </w:rPr>
        <w:t>”in the main menu to enter the map configuration interface, click “</w:t>
      </w:r>
      <w:r>
        <w:rPr>
          <w:rFonts w:hint="eastAsia" w:ascii="阿里巴巴普惠体 L" w:hAnsi="阿里巴巴普惠体 L" w:eastAsia="阿里巴巴普惠体 L" w:cs="阿里巴巴普惠体 L"/>
          <w:b/>
          <w:bCs/>
          <w:highlight w:val="none"/>
        </w:rPr>
        <w:t>Add Emap</w:t>
      </w:r>
      <w:r>
        <w:rPr>
          <w:rFonts w:hint="eastAsia" w:ascii="阿里巴巴普惠体 L" w:hAnsi="阿里巴巴普惠体 L" w:eastAsia="阿里巴巴普惠体 L" w:cs="阿里巴巴普惠体 L"/>
          <w:highlight w:val="none"/>
        </w:rPr>
        <w:t>”in the interface, and the system will pop up the map selection dialog box, as shown in the figure.</w:t>
      </w:r>
    </w:p>
    <w:p w14:paraId="6440ADC9">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891790" cy="3327400"/>
            <wp:effectExtent l="0" t="0" r="3810" b="6350"/>
            <wp:docPr id="60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133"/>
                    <pic:cNvPicPr>
                      <a:picLocks noChangeAspect="1"/>
                    </pic:cNvPicPr>
                  </pic:nvPicPr>
                  <pic:blipFill>
                    <a:blip r:embed="rId297"/>
                    <a:stretch>
                      <a:fillRect/>
                    </a:stretch>
                  </pic:blipFill>
                  <pic:spPr>
                    <a:xfrm>
                      <a:off x="0" y="0"/>
                      <a:ext cx="2891790" cy="3327400"/>
                    </a:xfrm>
                    <a:prstGeom prst="rect">
                      <a:avLst/>
                    </a:prstGeom>
                    <a:noFill/>
                    <a:ln>
                      <a:noFill/>
                    </a:ln>
                  </pic:spPr>
                </pic:pic>
              </a:graphicData>
            </a:graphic>
          </wp:inline>
        </w:drawing>
      </w:r>
    </w:p>
    <w:p w14:paraId="680FA49E">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b/>
          <w:highlight w:val="none"/>
        </w:rPr>
        <w:t xml:space="preserve">Step </w:t>
      </w:r>
      <w:r>
        <w:rPr>
          <w:rFonts w:hint="eastAsia" w:ascii="阿里巴巴普惠体 L" w:hAnsi="阿里巴巴普惠体 L" w:eastAsia="阿里巴巴普惠体 L" w:cs="阿里巴巴普惠体 L"/>
          <w:b/>
          <w:highlight w:val="none"/>
          <w:lang w:val="en-US" w:eastAsia="zh-CN"/>
        </w:rPr>
        <w:t xml:space="preserve">2 </w:t>
      </w:r>
      <w:r>
        <w:rPr>
          <w:rFonts w:hint="eastAsia" w:ascii="阿里巴巴普惠体 L" w:hAnsi="阿里巴巴普惠体 L" w:eastAsia="阿里巴巴普惠体 L" w:cs="阿里巴巴普惠体 L"/>
          <w:b/>
          <w:highlight w:val="none"/>
        </w:rPr>
        <w:t xml:space="preserve">: </w:t>
      </w:r>
      <w:r>
        <w:rPr>
          <w:rFonts w:hint="eastAsia" w:ascii="阿里巴巴普惠体 L" w:hAnsi="阿里巴巴普惠体 L" w:eastAsia="阿里巴巴普惠体 L" w:cs="阿里巴巴普惠体 L"/>
          <w:highlight w:val="none"/>
        </w:rPr>
        <w:t xml:space="preserve">Set the map name, select the image path </w:t>
      </w:r>
      <w:r>
        <w:rPr>
          <w:rFonts w:hint="eastAsia" w:ascii="阿里巴巴普惠体 L" w:hAnsi="阿里巴巴普惠体 L" w:eastAsia="阿里巴巴普惠体 L" w:cs="阿里巴巴普惠体 L"/>
          <w:highlight w:val="none"/>
          <w:lang w:eastAsia="zh-CN"/>
        </w:rPr>
        <w:t xml:space="preserve">, and </w:t>
      </w:r>
      <w:r>
        <w:rPr>
          <w:rFonts w:hint="eastAsia" w:ascii="阿里巴巴普惠体 L" w:hAnsi="阿里巴巴普惠体 L" w:eastAsia="阿里巴巴普惠体 L" w:cs="阿里巴巴普惠体 L"/>
          <w:highlight w:val="none"/>
          <w:lang w:val="en-US" w:eastAsia="zh-CN"/>
        </w:rPr>
        <w:t>complete import maps.</w:t>
      </w:r>
    </w:p>
    <w:p w14:paraId="0AFA1F85">
      <w:pPr>
        <w:spacing w:before="120" w:after="120"/>
        <w:rPr>
          <w:rFonts w:hint="eastAsia" w:ascii="阿里巴巴普惠体 L" w:hAnsi="阿里巴巴普惠体 L" w:eastAsia="阿里巴巴普惠体 L" w:cs="阿里巴巴普惠体 L"/>
          <w:b/>
          <w:highlight w:val="none"/>
          <w:lang w:val="en-US" w:eastAsia="zh-CN"/>
        </w:rPr>
      </w:pPr>
      <w:r>
        <w:rPr>
          <w:rFonts w:hint="eastAsia" w:ascii="阿里巴巴普惠体 L" w:hAnsi="阿里巴巴普惠体 L" w:eastAsia="阿里巴巴普惠体 L" w:cs="阿里巴巴普惠体 L"/>
          <w:b/>
          <w:highlight w:val="none"/>
          <w:lang w:val="en-US" w:eastAsia="zh-CN"/>
        </w:rPr>
        <w:t xml:space="preserve">Step 3: </w:t>
      </w: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Modify Emap</w:t>
      </w:r>
      <w:r>
        <w:rPr>
          <w:rFonts w:hint="eastAsia" w:ascii="阿里巴巴普惠体 L" w:hAnsi="阿里巴巴普惠体 L" w:eastAsia="阿里巴巴普惠体 L" w:cs="阿里巴巴普惠体 L"/>
          <w:highlight w:val="none"/>
          <w:lang w:val="en-US" w:eastAsia="zh-CN"/>
        </w:rPr>
        <w:t>" and you can modify the map name in the pop-up menu.</w:t>
      </w:r>
    </w:p>
    <w:p w14:paraId="55E0D1D5">
      <w:pPr>
        <w:spacing w:before="120" w:after="120"/>
        <w:jc w:val="center"/>
        <w:rPr>
          <w:rFonts w:hint="eastAsia" w:ascii="阿里巴巴普惠体 L" w:hAnsi="阿里巴巴普惠体 L" w:eastAsia="阿里巴巴普惠体 L" w:cs="阿里巴巴普惠体 L"/>
          <w:b/>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4195445" cy="3330575"/>
            <wp:effectExtent l="0" t="0" r="14605" b="3175"/>
            <wp:docPr id="686"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200"/>
                    <pic:cNvPicPr>
                      <a:picLocks noChangeAspect="1"/>
                    </pic:cNvPicPr>
                  </pic:nvPicPr>
                  <pic:blipFill>
                    <a:blip r:embed="rId298"/>
                    <a:stretch>
                      <a:fillRect/>
                    </a:stretch>
                  </pic:blipFill>
                  <pic:spPr>
                    <a:xfrm>
                      <a:off x="0" y="0"/>
                      <a:ext cx="4195445" cy="3330575"/>
                    </a:xfrm>
                    <a:prstGeom prst="rect">
                      <a:avLst/>
                    </a:prstGeom>
                    <a:noFill/>
                    <a:ln>
                      <a:noFill/>
                    </a:ln>
                  </pic:spPr>
                </pic:pic>
              </a:graphicData>
            </a:graphic>
          </wp:inline>
        </w:drawing>
      </w:r>
    </w:p>
    <w:p w14:paraId="60032600">
      <w:pPr>
        <w:pStyle w:val="3"/>
        <w:spacing w:before="156" w:after="156"/>
        <w:rPr>
          <w:rStyle w:val="26"/>
          <w:rFonts w:hint="eastAsia" w:ascii="阿里巴巴普惠体 L" w:hAnsi="阿里巴巴普惠体 L" w:eastAsia="阿里巴巴普惠体 L" w:cs="阿里巴巴普惠体 L"/>
          <w:b/>
          <w:bCs/>
          <w:highlight w:val="none"/>
          <w:lang w:val="en-US" w:eastAsia="zh-CN"/>
        </w:rPr>
      </w:pPr>
      <w:bookmarkStart w:id="218" w:name="_Toc66449998"/>
      <w:bookmarkStart w:id="219" w:name="_Toc11605"/>
      <w:bookmarkStart w:id="220" w:name="_Toc24050"/>
      <w:bookmarkStart w:id="221" w:name="_Toc11775"/>
      <w:bookmarkStart w:id="222" w:name="_Toc13970"/>
      <w:r>
        <w:rPr>
          <w:rStyle w:val="26"/>
          <w:rFonts w:hint="eastAsia" w:ascii="阿里巴巴普惠体 R" w:hAnsi="阿里巴巴普惠体 R" w:eastAsia="阿里巴巴普惠体 R" w:cs="阿里巴巴普惠体 R"/>
          <w:b/>
          <w:bCs/>
          <w:highlight w:val="none"/>
          <w:lang w:val="en-US" w:eastAsia="zh-CN"/>
        </w:rPr>
        <w:t xml:space="preserve">15.2 </w:t>
      </w:r>
      <w:r>
        <w:rPr>
          <w:rStyle w:val="26"/>
          <w:rFonts w:hint="eastAsia" w:ascii="阿里巴巴普惠体 R" w:hAnsi="阿里巴巴普惠体 R" w:eastAsia="阿里巴巴普惠体 R" w:cs="阿里巴巴普惠体 R"/>
          <w:b/>
          <w:bCs/>
          <w:highlight w:val="none"/>
        </w:rPr>
        <w:t xml:space="preserve">Deployment </w:t>
      </w:r>
      <w:bookmarkEnd w:id="218"/>
      <w:bookmarkEnd w:id="219"/>
      <w:r>
        <w:rPr>
          <w:rStyle w:val="26"/>
          <w:rFonts w:hint="eastAsia" w:ascii="阿里巴巴普惠体 R" w:hAnsi="阿里巴巴普惠体 R" w:eastAsia="阿里巴巴普惠体 R" w:cs="阿里巴巴普惠体 R"/>
          <w:b/>
          <w:bCs/>
          <w:highlight w:val="none"/>
          <w:lang w:val="en-US" w:eastAsia="zh-CN"/>
        </w:rPr>
        <w:t>of monitoring points</w:t>
      </w:r>
      <w:bookmarkEnd w:id="220"/>
      <w:bookmarkEnd w:id="221"/>
      <w:bookmarkEnd w:id="222"/>
    </w:p>
    <w:p w14:paraId="774DA414">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Click</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b/>
          <w:bCs/>
          <w:highlight w:val="none"/>
        </w:rPr>
        <w:t>Monitoring Point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option on the left side of the interface to expand the device </w:t>
      </w:r>
      <w:r>
        <w:rPr>
          <w:rFonts w:hint="eastAsia" w:ascii="阿里巴巴普惠体 L" w:hAnsi="阿里巴巴普惠体 L" w:eastAsia="阿里巴巴普惠体 L" w:cs="阿里巴巴普惠体 L"/>
          <w:highlight w:val="none"/>
          <w:lang w:val="en-US" w:eastAsia="zh-CN"/>
        </w:rPr>
        <w:t xml:space="preserve">list </w:t>
      </w:r>
      <w:r>
        <w:rPr>
          <w:rFonts w:hint="eastAsia" w:ascii="阿里巴巴普惠体 L" w:hAnsi="阿里巴巴普惠体 L" w:eastAsia="阿里巴巴普惠体 L" w:cs="阿里巴巴普惠体 L"/>
          <w:highlight w:val="none"/>
        </w:rPr>
        <w:t xml:space="preserve">, and drag the device </w:t>
      </w:r>
      <w:r>
        <w:rPr>
          <w:rFonts w:hint="eastAsia" w:ascii="阿里巴巴普惠体 L" w:hAnsi="阿里巴巴普惠体 L" w:eastAsia="阿里巴巴普惠体 L" w:cs="阿里巴巴普惠体 L"/>
          <w:highlight w:val="none"/>
          <w:lang w:val="en-US" w:eastAsia="zh-CN"/>
        </w:rPr>
        <w:t xml:space="preserve">channel to the corresponding monitoring point on the map according to </w:t>
      </w:r>
      <w:r>
        <w:rPr>
          <w:rFonts w:hint="eastAsia" w:ascii="阿里巴巴普惠体 L" w:hAnsi="阿里巴巴普惠体 L" w:eastAsia="阿里巴巴普惠体 L" w:cs="阿里巴巴普惠体 L"/>
          <w:highlight w:val="none"/>
        </w:rPr>
        <w:t xml:space="preserve">the actual </w:t>
      </w:r>
      <w:r>
        <w:rPr>
          <w:rFonts w:hint="eastAsia" w:ascii="阿里巴巴普惠体 L" w:hAnsi="阿里巴巴普惠体 L" w:eastAsia="阿里巴巴普惠体 L" w:cs="阿里巴巴普惠体 L"/>
          <w:highlight w:val="none"/>
          <w:lang w:val="en-US" w:eastAsia="zh-CN"/>
        </w:rPr>
        <w:t>installation location of the camera.</w:t>
      </w:r>
    </w:p>
    <w:p w14:paraId="59219A88">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5096510" cy="3041650"/>
            <wp:effectExtent l="0" t="0" r="8890" b="6350"/>
            <wp:docPr id="685"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199"/>
                    <pic:cNvPicPr>
                      <a:picLocks noChangeAspect="1"/>
                    </pic:cNvPicPr>
                  </pic:nvPicPr>
                  <pic:blipFill>
                    <a:blip r:embed="rId299"/>
                    <a:stretch>
                      <a:fillRect/>
                    </a:stretch>
                  </pic:blipFill>
                  <pic:spPr>
                    <a:xfrm>
                      <a:off x="0" y="0"/>
                      <a:ext cx="5096510" cy="3041650"/>
                    </a:xfrm>
                    <a:prstGeom prst="rect">
                      <a:avLst/>
                    </a:prstGeom>
                    <a:noFill/>
                    <a:ln>
                      <a:noFill/>
                    </a:ln>
                  </pic:spPr>
                </pic:pic>
              </a:graphicData>
            </a:graphic>
          </wp:inline>
        </w:drawing>
      </w:r>
    </w:p>
    <w:p w14:paraId="6AF5D271">
      <w:pPr>
        <w:pStyle w:val="3"/>
        <w:spacing w:before="156" w:after="156"/>
        <w:rPr>
          <w:rFonts w:hint="eastAsia" w:ascii="阿里巴巴普惠体 L" w:hAnsi="阿里巴巴普惠体 L" w:eastAsia="阿里巴巴普惠体 L" w:cs="阿里巴巴普惠体 L"/>
          <w:highlight w:val="none"/>
          <w:lang w:val="en-US" w:eastAsia="zh-CN"/>
        </w:rPr>
      </w:pPr>
      <w:bookmarkStart w:id="223" w:name="_Toc66449999"/>
      <w:bookmarkStart w:id="224" w:name="_Toc22375"/>
      <w:bookmarkStart w:id="225" w:name="_Toc7990"/>
      <w:bookmarkStart w:id="226" w:name="_Toc20852"/>
      <w:bookmarkStart w:id="227" w:name="_Toc30583"/>
      <w:r>
        <w:rPr>
          <w:rFonts w:hint="eastAsia" w:ascii="阿里巴巴普惠体 R" w:hAnsi="阿里巴巴普惠体 R" w:eastAsia="阿里巴巴普惠体 R" w:cs="阿里巴巴普惠体 R"/>
          <w:highlight w:val="none"/>
          <w:lang w:val="en-US" w:eastAsia="zh-CN"/>
        </w:rPr>
        <w:t xml:space="preserve">15.3 </w:t>
      </w:r>
      <w:r>
        <w:rPr>
          <w:rFonts w:hint="eastAsia" w:ascii="阿里巴巴普惠体 R" w:hAnsi="阿里巴巴普惠体 R" w:eastAsia="阿里巴巴普惠体 R" w:cs="阿里巴巴普惠体 R"/>
          <w:highlight w:val="none"/>
        </w:rPr>
        <w:t xml:space="preserve">Modify </w:t>
      </w:r>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 xml:space="preserve">delete </w:t>
      </w:r>
      <w:bookmarkEnd w:id="223"/>
      <w:bookmarkEnd w:id="224"/>
      <w:r>
        <w:rPr>
          <w:rFonts w:hint="eastAsia" w:ascii="阿里巴巴普惠体 R" w:hAnsi="阿里巴巴普惠体 R" w:eastAsia="阿里巴巴普惠体 R" w:cs="阿里巴巴普惠体 R"/>
          <w:highlight w:val="none"/>
          <w:lang w:val="en-US" w:eastAsia="zh-CN"/>
        </w:rPr>
        <w:t>monitoring points</w:t>
      </w:r>
      <w:bookmarkEnd w:id="225"/>
      <w:bookmarkEnd w:id="226"/>
      <w:bookmarkEnd w:id="227"/>
    </w:p>
    <w:p w14:paraId="15EAF8EA">
      <w:pPr>
        <w:spacing w:before="120" w:after="120"/>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highlight w:val="none"/>
          <w:lang w:val="en-US" w:eastAsia="zh-CN"/>
        </w:rPr>
        <w:t>Select the deployed monitoring point</w:t>
      </w:r>
      <w:r>
        <w:rPr>
          <w:rFonts w:hint="eastAsia" w:ascii="阿里巴巴普惠体 L" w:hAnsi="阿里巴巴普惠体 L" w:eastAsia="阿里巴巴普惠体 L" w:cs="阿里巴巴普惠体 L"/>
          <w:highlight w:val="none"/>
        </w:rPr>
        <w:t xml:space="preserve">, right-click Edit to enter the modification interface, </w:t>
      </w:r>
      <w:r>
        <w:rPr>
          <w:rFonts w:hint="eastAsia" w:ascii="阿里巴巴普惠体 L" w:hAnsi="阿里巴巴普惠体 L" w:eastAsia="阿里巴巴普惠体 L" w:cs="阿里巴巴普惠体 L"/>
          <w:highlight w:val="none"/>
          <w:lang w:val="en-US" w:eastAsia="zh-CN"/>
        </w:rPr>
        <w:t xml:space="preserve">where you can modify the point name, point logo, name color and name background color,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val="en-CA"/>
        </w:rPr>
        <w:t>figure.</w:t>
      </w:r>
    </w:p>
    <w:p w14:paraId="636049E7">
      <w:pPr>
        <w:spacing w:before="120" w:after="120"/>
        <w:jc w:val="center"/>
        <w:rPr>
          <w:rFonts w:hint="eastAsia" w:ascii="阿里巴巴普惠体 L" w:hAnsi="阿里巴巴普惠体 L" w:eastAsia="阿里巴巴普惠体 L" w:cs="阿里巴巴普惠体 L"/>
          <w:b/>
          <w:bCs/>
          <w:kern w:val="28"/>
          <w:sz w:val="24"/>
          <w:szCs w:val="32"/>
          <w:highlight w:val="none"/>
        </w:rPr>
      </w:pPr>
      <w:r>
        <w:rPr>
          <w:rFonts w:hint="eastAsia" w:ascii="阿里巴巴普惠体 L" w:hAnsi="阿里巴巴普惠体 L" w:eastAsia="阿里巴巴普惠体 L" w:cs="阿里巴巴普惠体 L"/>
        </w:rPr>
        <w:drawing>
          <wp:inline distT="0" distB="0" distL="114300" distR="114300">
            <wp:extent cx="2326640" cy="2132330"/>
            <wp:effectExtent l="0" t="0" r="16510" b="1270"/>
            <wp:docPr id="687"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201"/>
                    <pic:cNvPicPr>
                      <a:picLocks noChangeAspect="1"/>
                    </pic:cNvPicPr>
                  </pic:nvPicPr>
                  <pic:blipFill>
                    <a:blip r:embed="rId300"/>
                    <a:stretch>
                      <a:fillRect/>
                    </a:stretch>
                  </pic:blipFill>
                  <pic:spPr>
                    <a:xfrm>
                      <a:off x="0" y="0"/>
                      <a:ext cx="2326640" cy="2132330"/>
                    </a:xfrm>
                    <a:prstGeom prst="rect">
                      <a:avLst/>
                    </a:prstGeom>
                    <a:noFill/>
                    <a:ln>
                      <a:noFill/>
                    </a:ln>
                  </pic:spPr>
                </pic:pic>
              </a:graphicData>
            </a:graphic>
          </wp:inline>
        </w:drawing>
      </w:r>
    </w:p>
    <w:p w14:paraId="481D41C6">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Select the deployed monitoring point</w:t>
      </w:r>
      <w:r>
        <w:rPr>
          <w:rFonts w:hint="eastAsia" w:ascii="阿里巴巴普惠体 L" w:hAnsi="阿里巴巴普惠体 L" w:eastAsia="阿里巴巴普惠体 L" w:cs="阿里巴巴普惠体 L"/>
          <w:highlight w:val="none"/>
        </w:rPr>
        <w:t xml:space="preserve">, right-click </w:t>
      </w:r>
      <w:r>
        <w:rPr>
          <w:rFonts w:hint="eastAsia" w:ascii="阿里巴巴普惠体 L" w:hAnsi="阿里巴巴普惠体 L" w:eastAsia="阿里巴巴普惠体 L" w:cs="阿里巴巴普惠体 L"/>
          <w:highlight w:val="none"/>
          <w:lang w:val="en-US" w:eastAsia="zh-CN"/>
        </w:rPr>
        <w:t>Delete, and select "</w:t>
      </w:r>
      <w:r>
        <w:rPr>
          <w:rFonts w:hint="eastAsia" w:ascii="阿里巴巴普惠体 L" w:hAnsi="阿里巴巴普惠体 L" w:eastAsia="阿里巴巴普惠体 L" w:cs="阿里巴巴普惠体 L"/>
          <w:b/>
          <w:bCs/>
          <w:highlight w:val="none"/>
          <w:lang w:val="en-US" w:eastAsia="zh-CN"/>
        </w:rPr>
        <w:t>Yes</w:t>
      </w:r>
      <w:r>
        <w:rPr>
          <w:rFonts w:hint="eastAsia" w:ascii="阿里巴巴普惠体 L" w:hAnsi="阿里巴巴普惠体 L" w:eastAsia="阿里巴巴普惠体 L" w:cs="阿里巴巴普惠体 L"/>
          <w:highlight w:val="none"/>
          <w:lang w:val="en-US" w:eastAsia="zh-CN"/>
        </w:rPr>
        <w:t>" in the confirmation menu to delete the monitoring point.</w:t>
      </w:r>
    </w:p>
    <w:p w14:paraId="6F330FA4">
      <w:pPr>
        <w:pStyle w:val="2"/>
        <w:spacing w:before="156" w:after="156"/>
        <w:jc w:val="center"/>
        <w:rPr>
          <w:rFonts w:hint="eastAsia" w:ascii="阿里巴巴普惠体 R" w:hAnsi="阿里巴巴普惠体 R" w:eastAsia="阿里巴巴普惠体 R" w:cs="阿里巴巴普惠体 R"/>
          <w:highlight w:val="none"/>
        </w:rPr>
      </w:pPr>
      <w:bookmarkStart w:id="228" w:name="_Toc3466"/>
      <w:bookmarkStart w:id="229" w:name="_Toc14882"/>
      <w:bookmarkStart w:id="230" w:name="_Toc1808"/>
      <w:r>
        <w:rPr>
          <w:rFonts w:hint="eastAsia" w:ascii="阿里巴巴普惠体 R" w:hAnsi="阿里巴巴普惠体 R" w:eastAsia="阿里巴巴普惠体 R" w:cs="阿里巴巴普惠体 R"/>
          <w:highlight w:val="none"/>
        </w:rPr>
        <w:t xml:space="preserve">Chapter </w:t>
      </w:r>
      <w:r>
        <w:rPr>
          <w:rFonts w:hint="eastAsia" w:ascii="阿里巴巴普惠体 R" w:hAnsi="阿里巴巴普惠体 R" w:eastAsia="阿里巴巴普惠体 R" w:cs="阿里巴巴普惠体 R"/>
          <w:highlight w:val="none"/>
          <w:lang w:val="en-US" w:eastAsia="zh-CN"/>
        </w:rPr>
        <w:t xml:space="preserve">16 </w:t>
      </w:r>
      <w:r>
        <w:rPr>
          <w:rFonts w:hint="eastAsia" w:ascii="阿里巴巴普惠体 R" w:hAnsi="阿里巴巴普惠体 R" w:eastAsia="阿里巴巴普惠体 R" w:cs="阿里巴巴普惠体 R"/>
          <w:highlight w:val="none"/>
        </w:rPr>
        <w:t>Map Preview</w:t>
      </w:r>
      <w:bookmarkEnd w:id="228"/>
      <w:bookmarkEnd w:id="229"/>
      <w:bookmarkEnd w:id="230"/>
    </w:p>
    <w:p w14:paraId="5204A314">
      <w:pPr>
        <w:pStyle w:val="3"/>
        <w:spacing w:before="156" w:after="156"/>
        <w:rPr>
          <w:rFonts w:hint="eastAsia" w:ascii="阿里巴巴普惠体 L" w:hAnsi="阿里巴巴普惠体 L" w:eastAsia="阿里巴巴普惠体 L" w:cs="阿里巴巴普惠体 L"/>
          <w:highlight w:val="none"/>
          <w:lang w:val="en-US" w:eastAsia="zh-CN"/>
        </w:rPr>
      </w:pPr>
      <w:bookmarkStart w:id="231" w:name="_Toc7017"/>
      <w:bookmarkStart w:id="232" w:name="_Toc18388"/>
      <w:bookmarkStart w:id="233" w:name="_Toc3036"/>
      <w:r>
        <w:rPr>
          <w:rFonts w:hint="eastAsia" w:ascii="阿里巴巴普惠体 R" w:hAnsi="阿里巴巴普惠体 R" w:eastAsia="阿里巴巴普惠体 R" w:cs="阿里巴巴普惠体 R"/>
          <w:highlight w:val="none"/>
          <w:lang w:val="en-US" w:eastAsia="zh-CN"/>
        </w:rPr>
        <w:t>16.1 Monitoring</w:t>
      </w:r>
      <w:bookmarkEnd w:id="231"/>
      <w:bookmarkEnd w:id="232"/>
      <w:bookmarkEnd w:id="233"/>
    </w:p>
    <w:p w14:paraId="5B9758E4">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rPr>
        <w:t xml:space="preserve">Through the electronic map, you can intuitively understand the location of the alarm channel and view the video or alarm status of the channel in real time </w:t>
      </w:r>
      <w:r>
        <w:rPr>
          <w:rFonts w:hint="eastAsia" w:ascii="阿里巴巴普惠体 L" w:hAnsi="阿里巴巴普惠体 L" w:eastAsia="阿里巴巴普惠体 L" w:cs="阿里巴巴普惠体 L"/>
          <w:highlight w:val="none"/>
          <w:lang w:eastAsia="zh-CN"/>
        </w:rPr>
        <w:t>.</w:t>
      </w:r>
    </w:p>
    <w:p w14:paraId="59204DE7">
      <w:pPr>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b/>
          <w:bCs/>
          <w:highlight w:val="none"/>
        </w:rPr>
        <w:t>Emap Monitoring</w:t>
      </w:r>
      <w:r>
        <w:rPr>
          <w:rFonts w:hint="eastAsia" w:ascii="阿里巴巴普惠体 L" w:hAnsi="阿里巴巴普惠体 L" w:eastAsia="阿里巴巴普惠体 L" w:cs="阿里巴巴普惠体 L"/>
          <w:highlight w:val="none"/>
        </w:rPr>
        <w:t xml:space="preserve"> in the main menu to enter the map preview interface, </w:t>
      </w:r>
      <w:r>
        <w:rPr>
          <w:rFonts w:hint="eastAsia" w:ascii="阿里巴巴普惠体 L" w:hAnsi="阿里巴巴普惠体 L" w:eastAsia="阿里巴巴普惠体 L" w:cs="阿里巴巴普惠体 L"/>
          <w:highlight w:val="none"/>
          <w:lang w:val="en-CA"/>
        </w:rPr>
        <w:t>as shown below picture.</w:t>
      </w:r>
    </w:p>
    <w:p w14:paraId="59F2DDDD">
      <w:pPr>
        <w:jc w:val="cente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eastAsia="zh-CN"/>
        </w:rPr>
        <w:drawing>
          <wp:inline distT="0" distB="0" distL="114300" distR="114300">
            <wp:extent cx="4681855" cy="2651125"/>
            <wp:effectExtent l="0" t="0" r="4445" b="15875"/>
            <wp:docPr id="688" name="图片 688" descr="9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descr="94607"/>
                    <pic:cNvPicPr>
                      <a:picLocks noChangeAspect="1"/>
                    </pic:cNvPicPr>
                  </pic:nvPicPr>
                  <pic:blipFill>
                    <a:blip r:embed="rId301"/>
                    <a:stretch>
                      <a:fillRect/>
                    </a:stretch>
                  </pic:blipFill>
                  <pic:spPr>
                    <a:xfrm>
                      <a:off x="0" y="0"/>
                      <a:ext cx="4681855" cy="2651125"/>
                    </a:xfrm>
                    <a:prstGeom prst="rect">
                      <a:avLst/>
                    </a:prstGeom>
                  </pic:spPr>
                </pic:pic>
              </a:graphicData>
            </a:graphic>
          </wp:inline>
        </w:drawing>
      </w:r>
    </w:p>
    <w:p w14:paraId="4F50D05D">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1. </w:t>
      </w:r>
      <w:r>
        <w:rPr>
          <w:rFonts w:hint="eastAsia" w:ascii="阿里巴巴普惠体 L" w:hAnsi="阿里巴巴普惠体 L" w:eastAsia="阿里巴巴普惠体 L" w:cs="阿里巴巴普惠体 L"/>
          <w:b/>
          <w:bCs/>
          <w:highlight w:val="none"/>
        </w:rPr>
        <w:t>Map:</w:t>
      </w:r>
      <w:r>
        <w:rPr>
          <w:rFonts w:hint="eastAsia" w:ascii="阿里巴巴普惠体 L" w:hAnsi="阿里巴巴普惠体 L" w:eastAsia="阿里巴巴普惠体 L" w:cs="阿里巴巴普惠体 L"/>
          <w:highlight w:val="none"/>
        </w:rPr>
        <w:t xml:space="preserve"> Display the added map</w:t>
      </w:r>
    </w:p>
    <w:p w14:paraId="69DA9F45">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2. </w:t>
      </w:r>
      <w:r>
        <w:rPr>
          <w:rFonts w:hint="eastAsia" w:ascii="阿里巴巴普惠体 L" w:hAnsi="阿里巴巴普惠体 L" w:eastAsia="阿里巴巴普惠体 L" w:cs="阿里巴巴普惠体 L"/>
          <w:b/>
          <w:bCs/>
          <w:highlight w:val="none"/>
        </w:rPr>
        <w:t>Map preview:</w:t>
      </w:r>
      <w:r>
        <w:rPr>
          <w:rFonts w:hint="eastAsia" w:ascii="阿里巴巴普惠体 L" w:hAnsi="阿里巴巴普惠体 L" w:eastAsia="阿里巴巴普惠体 L" w:cs="阿里巴巴普惠体 L"/>
          <w:highlight w:val="none"/>
        </w:rPr>
        <w:t xml:space="preserve"> After clicking on the selected map, the map view will be displayed there</w:t>
      </w:r>
    </w:p>
    <w:p w14:paraId="439991FD">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 xml:space="preserve">3. </w:t>
      </w:r>
      <w:r>
        <w:rPr>
          <w:rFonts w:hint="eastAsia" w:ascii="阿里巴巴普惠体 L" w:hAnsi="阿里巴巴普惠体 L" w:eastAsia="阿里巴巴普惠体 L" w:cs="阿里巴巴普惠体 L"/>
          <w:b/>
          <w:bCs/>
          <w:highlight w:val="none"/>
        </w:rPr>
        <w:t>Map operation area:</w:t>
      </w:r>
      <w:r>
        <w:rPr>
          <w:rFonts w:hint="eastAsia" w:ascii="阿里巴巴普惠体 L" w:hAnsi="阿里巴巴普惠体 L" w:eastAsia="阿里巴巴普惠体 L" w:cs="阿里巴巴普惠体 L"/>
          <w:highlight w:val="none"/>
        </w:rPr>
        <w:t xml:space="preserve"> You can perform operations such as up, down, left, right, and zoom on the selected map</w:t>
      </w:r>
    </w:p>
    <w:p w14:paraId="60ED775F">
      <w:p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rPr>
        <w:t>4. When automatic alarm preview is enabled and an alarm is triggered on a device that has been added to the map, the alarm type logo will be displayed on the map, and the real-time image will be automatically played in the preview box on the right</w:t>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rPr>
        <w:t xml:space="preserve"> if it is not enabled, it will not be automatically previewed in the window, and only the triggered alarm type logo will be displayed next to the corresponding device on the map.</w:t>
      </w:r>
    </w:p>
    <w:p w14:paraId="2D60BC43">
      <w:pP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rPr>
        <w:t xml:space="preserve">5. </w:t>
      </w:r>
      <w:r>
        <w:rPr>
          <w:rFonts w:hint="eastAsia" w:ascii="阿里巴巴普惠体 L" w:hAnsi="阿里巴巴普惠体 L" w:eastAsia="阿里巴巴普惠体 L" w:cs="阿里巴巴普惠体 L"/>
          <w:b/>
          <w:bCs/>
          <w:highlight w:val="none"/>
        </w:rPr>
        <w:t>Equipment type:</w:t>
      </w:r>
      <w:r>
        <w:rPr>
          <w:rFonts w:hint="eastAsia" w:ascii="阿里巴巴普惠体 L" w:hAnsi="阿里巴巴普惠体 L" w:eastAsia="阿里巴巴普惠体 L" w:cs="阿里巴巴普惠体 L"/>
          <w:highlight w:val="none"/>
        </w:rPr>
        <w:t xml:space="preserve"> Select the equipment type </w:t>
      </w:r>
      <w:r>
        <w:rPr>
          <w:rFonts w:hint="eastAsia" w:ascii="阿里巴巴普惠体 L" w:hAnsi="阿里巴巴普惠体 L" w:eastAsia="阿里巴巴普惠体 L" w:cs="阿里巴巴普惠体 L"/>
          <w:highlight w:val="none"/>
          <w:lang w:val="en-US" w:eastAsia="zh-CN"/>
        </w:rPr>
        <w:t>to be displayed on the map. The selected type will be displayed on the map.</w:t>
      </w:r>
    </w:p>
    <w:p w14:paraId="6EEF5337">
      <w:pPr>
        <w:rPr>
          <w:rFonts w:hint="eastAsia" w:ascii="阿里巴巴普惠体 L" w:hAnsi="阿里巴巴普惠体 L" w:eastAsia="阿里巴巴普惠体 L" w:cs="阿里巴巴普惠体 L"/>
          <w:highlight w:val="none"/>
          <w:lang w:val="en-CA"/>
        </w:rPr>
      </w:pPr>
      <w:r>
        <w:rPr>
          <w:rFonts w:hint="eastAsia" w:ascii="阿里巴巴普惠体 L" w:hAnsi="阿里巴巴普惠体 L" w:eastAsia="阿里巴巴普惠体 L" w:cs="阿里巴巴普惠体 L"/>
          <w:highlight w:val="none"/>
        </w:rPr>
        <w:t>6.</w:t>
      </w:r>
      <w:r>
        <w:rPr>
          <w:rFonts w:hint="eastAsia" w:ascii="阿里巴巴普惠体 L" w:hAnsi="阿里巴巴普惠体 L" w:eastAsia="阿里巴巴普惠体 L" w:cs="阿里巴巴普惠体 L"/>
          <w:b/>
          <w:bCs/>
          <w:highlight w:val="none"/>
        </w:rPr>
        <w:t xml:space="preserve"> Alarm type:</w:t>
      </w:r>
      <w:r>
        <w:rPr>
          <w:rFonts w:hint="eastAsia" w:ascii="阿里巴巴普惠体 L" w:hAnsi="阿里巴巴普惠体 L" w:eastAsia="阿里巴巴普惠体 L" w:cs="阿里巴巴普惠体 L"/>
          <w:highlight w:val="none"/>
        </w:rPr>
        <w:t xml:space="preserve"> You can select the alarm type to be displayed on the map</w:t>
      </w:r>
      <w:r>
        <w:rPr>
          <w:rFonts w:hint="eastAsia" w:ascii="阿里巴巴普惠体 L" w:hAnsi="阿里巴巴普惠体 L" w:eastAsia="阿里巴巴普惠体 L" w:cs="阿里巴巴普惠体 L"/>
          <w:highlight w:val="none"/>
          <w:lang w:val="en-US" w:eastAsia="zh-CN"/>
        </w:rPr>
        <w:t>, c</w:t>
      </w:r>
      <w:r>
        <w:rPr>
          <w:rFonts w:hint="eastAsia" w:ascii="阿里巴巴普惠体 L" w:hAnsi="阿里巴巴普惠体 L" w:eastAsia="阿里巴巴普惠体 L" w:cs="阿里巴巴普惠体 L"/>
          <w:highlight w:val="none"/>
        </w:rPr>
        <w:t>lick '</w:t>
      </w:r>
      <w:r>
        <w:rPr>
          <w:rFonts w:hint="eastAsia" w:ascii="阿里巴巴普惠体 L" w:hAnsi="阿里巴巴普惠体 L" w:eastAsia="阿里巴巴普惠体 L" w:cs="阿里巴巴普惠体 L"/>
          <w:b/>
          <w:bCs/>
          <w:highlight w:val="none"/>
        </w:rPr>
        <w:t>Clear All</w:t>
      </w:r>
      <w:r>
        <w:rPr>
          <w:rFonts w:hint="eastAsia" w:ascii="阿里巴巴普惠体 L" w:hAnsi="阿里巴巴普惠体 L" w:eastAsia="阿里巴巴普惠体 L" w:cs="阿里巴巴普惠体 L"/>
          <w:highlight w:val="none"/>
        </w:rPr>
        <w:t>' to clear the pending alarms</w:t>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b/>
          <w:bCs/>
          <w:highlight w:val="none"/>
        </w:rPr>
        <w:t xml:space="preserve">Overlap </w:t>
      </w:r>
      <w:r>
        <w:rPr>
          <w:rFonts w:hint="eastAsia" w:ascii="阿里巴巴普惠体 L" w:hAnsi="阿里巴巴普惠体 L" w:eastAsia="阿里巴巴普惠体 L" w:cs="阿里巴巴普惠体 L"/>
          <w:b/>
          <w:bCs/>
          <w:highlight w:val="none"/>
          <w:lang w:val="en-US" w:eastAsia="zh-CN"/>
        </w:rPr>
        <w:t>/ Tiled</w:t>
      </w:r>
      <w:r>
        <w:rPr>
          <w:rFonts w:hint="eastAsia" w:ascii="阿里巴巴普惠体 L" w:hAnsi="阿里巴巴普惠体 L" w:eastAsia="阿里巴巴普惠体 L" w:cs="阿里巴巴普惠体 L"/>
          <w:highlight w:val="none"/>
          <w:lang w:val="en-US" w:eastAsia="zh-CN"/>
        </w:rPr>
        <w:t xml:space="preserve">” to change the layout of the preview window to tiled or stacked </w:t>
      </w:r>
      <w:r>
        <w:rPr>
          <w:rFonts w:hint="eastAsia" w:ascii="阿里巴巴普惠体 L" w:hAnsi="阿里巴巴普惠体 L" w:eastAsia="阿里巴巴普惠体 L" w:cs="阿里巴巴普惠体 L"/>
          <w:highlight w:val="none"/>
        </w:rPr>
        <w:t xml:space="preserve">, as shown in the following </w:t>
      </w:r>
      <w:r>
        <w:rPr>
          <w:rFonts w:hint="eastAsia" w:ascii="阿里巴巴普惠体 L" w:hAnsi="阿里巴巴普惠体 L" w:eastAsia="阿里巴巴普惠体 L" w:cs="阿里巴巴普惠体 L"/>
          <w:highlight w:val="none"/>
          <w:lang w:val="en-CA"/>
        </w:rPr>
        <w:t>figure.</w:t>
      </w:r>
    </w:p>
    <w:p w14:paraId="1D9D06B1">
      <w:pPr>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3410585" cy="2632075"/>
            <wp:effectExtent l="0" t="0" r="18415" b="15875"/>
            <wp:docPr id="689"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202"/>
                    <pic:cNvPicPr>
                      <a:picLocks noChangeAspect="1"/>
                    </pic:cNvPicPr>
                  </pic:nvPicPr>
                  <pic:blipFill>
                    <a:blip r:embed="rId302"/>
                    <a:stretch>
                      <a:fillRect/>
                    </a:stretch>
                  </pic:blipFill>
                  <pic:spPr>
                    <a:xfrm>
                      <a:off x="0" y="0"/>
                      <a:ext cx="3410585" cy="2632075"/>
                    </a:xfrm>
                    <a:prstGeom prst="rect">
                      <a:avLst/>
                    </a:prstGeom>
                    <a:noFill/>
                    <a:ln>
                      <a:noFill/>
                    </a:ln>
                  </pic:spPr>
                </pic:pic>
              </a:graphicData>
            </a:graphic>
          </wp:inline>
        </w:drawing>
      </w:r>
    </w:p>
    <w:p w14:paraId="26599FA2">
      <w:pPr>
        <w:numPr>
          <w:ilvl w:val="0"/>
          <w:numId w:val="15"/>
        </w:numP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b/>
          <w:bCs/>
          <w:highlight w:val="none"/>
        </w:rPr>
        <w:t>Alarm preview area:</w:t>
      </w:r>
      <w:r>
        <w:rPr>
          <w:rFonts w:hint="eastAsia" w:ascii="阿里巴巴普惠体 L" w:hAnsi="阿里巴巴普惠体 L" w:eastAsia="阿里巴巴普惠体 L" w:cs="阿里巴巴普惠体 L"/>
          <w:highlight w:val="none"/>
        </w:rPr>
        <w:t xml:space="preserve"> When double-clicking the device or the automatic alarm is checked and an alarm is triggered, the real-time image will be displayed in the preview area on the right, with a maximum of 4 images displayed.</w:t>
      </w:r>
    </w:p>
    <w:p w14:paraId="7F120AEF">
      <w:pPr>
        <w:pStyle w:val="3"/>
        <w:spacing w:before="156" w:after="156"/>
        <w:rPr>
          <w:rFonts w:hint="eastAsia" w:ascii="阿里巴巴普惠体 L" w:hAnsi="阿里巴巴普惠体 L" w:eastAsia="阿里巴巴普惠体 L" w:cs="阿里巴巴普惠体 L"/>
          <w:highlight w:val="none"/>
          <w:lang w:val="en-US" w:eastAsia="zh-CN"/>
        </w:rPr>
      </w:pPr>
      <w:bookmarkStart w:id="234" w:name="_Toc26518"/>
      <w:bookmarkStart w:id="235" w:name="_Toc14030"/>
      <w:bookmarkStart w:id="236" w:name="_Toc9054"/>
      <w:r>
        <w:rPr>
          <w:rFonts w:hint="eastAsia" w:ascii="阿里巴巴普惠体 R" w:hAnsi="阿里巴巴普惠体 R" w:eastAsia="阿里巴巴普惠体 R" w:cs="阿里巴巴普惠体 R"/>
          <w:highlight w:val="none"/>
          <w:lang w:val="en-US" w:eastAsia="zh-CN"/>
        </w:rPr>
        <w:t>16.2 Track Playback</w:t>
      </w:r>
      <w:bookmarkEnd w:id="234"/>
      <w:bookmarkEnd w:id="235"/>
      <w:bookmarkEnd w:id="236"/>
    </w:p>
    <w:p w14:paraId="75F56AE6">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 xml:space="preserve">The camera captures the facial information of the person and records </w:t>
      </w:r>
      <w:r>
        <w:rPr>
          <w:rFonts w:hint="eastAsia" w:ascii="阿里巴巴普惠体 L" w:hAnsi="阿里巴巴普惠体 L" w:eastAsia="阿里巴巴普惠体 L" w:cs="阿里巴巴普惠体 L"/>
          <w:highlight w:val="none"/>
        </w:rPr>
        <w:t xml:space="preserve">the time when he or she appears in the monitoring area. These face </w:t>
      </w:r>
      <w:r>
        <w:rPr>
          <w:rFonts w:hint="eastAsia" w:ascii="阿里巴巴普惠体 L" w:hAnsi="阿里巴巴普惠体 L" w:eastAsia="阿里巴巴普惠体 L" w:cs="阿里巴巴普惠体 L"/>
          <w:highlight w:val="none"/>
          <w:lang w:val="en-US" w:eastAsia="zh-CN"/>
        </w:rPr>
        <w:t xml:space="preserve">recognition </w:t>
      </w:r>
      <w:r>
        <w:rPr>
          <w:rFonts w:hint="eastAsia" w:ascii="阿里巴巴普惠体 L" w:hAnsi="阿里巴巴普惠体 L" w:eastAsia="阿里巴巴普惠体 L" w:cs="阿里巴巴普惠体 L"/>
          <w:highlight w:val="none"/>
        </w:rPr>
        <w:t xml:space="preserve">records are played back in chronological order to clearly show the movement trajectory of </w:t>
      </w:r>
      <w:r>
        <w:rPr>
          <w:rFonts w:hint="eastAsia" w:ascii="阿里巴巴普惠体 L" w:hAnsi="阿里巴巴普惠体 L" w:eastAsia="阿里巴巴普惠体 L" w:cs="阿里巴巴普惠体 L"/>
          <w:highlight w:val="none"/>
          <w:lang w:val="en-US" w:eastAsia="zh-CN"/>
        </w:rPr>
        <w:t xml:space="preserve">the retrieval target </w:t>
      </w:r>
      <w:r>
        <w:rPr>
          <w:rFonts w:hint="eastAsia" w:ascii="阿里巴巴普惠体 L" w:hAnsi="阿里巴巴普惠体 L" w:eastAsia="阿里巴巴普惠体 L" w:cs="阿里巴巴普惠体 L"/>
          <w:highlight w:val="none"/>
        </w:rPr>
        <w:t>in the area.</w:t>
      </w:r>
    </w:p>
    <w:p w14:paraId="324324D1">
      <w:pPr>
        <w:spacing w:before="120" w:after="1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To use this function, you need to confirm that the face recognition function has been enabled on the cameras added to the monitoring area.</w:t>
      </w:r>
    </w:p>
    <w:p w14:paraId="0EA05FC7">
      <w:pPr>
        <w:spacing w:before="120" w:after="120"/>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drawing>
          <wp:inline distT="0" distB="0" distL="114300" distR="114300">
            <wp:extent cx="5266055" cy="3173095"/>
            <wp:effectExtent l="0" t="0" r="10795" b="8255"/>
            <wp:docPr id="96" name="图片 96" descr="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40"/>
                    <pic:cNvPicPr>
                      <a:picLocks noChangeAspect="1"/>
                    </pic:cNvPicPr>
                  </pic:nvPicPr>
                  <pic:blipFill>
                    <a:blip r:embed="rId303"/>
                    <a:stretch>
                      <a:fillRect/>
                    </a:stretch>
                  </pic:blipFill>
                  <pic:spPr>
                    <a:xfrm>
                      <a:off x="0" y="0"/>
                      <a:ext cx="5266055" cy="3173095"/>
                    </a:xfrm>
                    <a:prstGeom prst="rect">
                      <a:avLst/>
                    </a:prstGeom>
                  </pic:spPr>
                </pic:pic>
              </a:graphicData>
            </a:graphic>
          </wp:inline>
        </w:drawing>
      </w:r>
    </w:p>
    <w:p w14:paraId="30CDF9D5">
      <w:pPr>
        <w:numPr>
          <w:ilvl w:val="0"/>
          <w:numId w:val="16"/>
        </w:numPr>
        <w:spacing w:before="120" w:after="120"/>
        <w:ind w:firstLine="4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Set search time period</w:t>
      </w:r>
    </w:p>
    <w:p w14:paraId="0A68BE67">
      <w:pPr>
        <w:numPr>
          <w:ilvl w:val="0"/>
          <w:numId w:val="16"/>
        </w:numPr>
        <w:spacing w:before="120" w:after="120"/>
        <w:ind w:firstLine="4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Click </w:t>
      </w:r>
      <w:r>
        <w:rPr>
          <w:rFonts w:hint="eastAsia" w:ascii="阿里巴巴普惠体 L" w:hAnsi="阿里巴巴普惠体 L" w:eastAsia="阿里巴巴普惠体 L" w:cs="阿里巴巴普惠体 L"/>
          <w:highlight w:val="none"/>
        </w:rPr>
        <w:drawing>
          <wp:inline distT="0" distB="0" distL="114300" distR="114300">
            <wp:extent cx="133350" cy="139065"/>
            <wp:effectExtent l="0" t="0" r="0" b="13335"/>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304"/>
                    <a:stretch>
                      <a:fillRect/>
                    </a:stretch>
                  </pic:blipFill>
                  <pic:spPr>
                    <a:xfrm>
                      <a:off x="0" y="0"/>
                      <a:ext cx="133350" cy="13906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lang w:val="en-US" w:eastAsia="zh-CN"/>
        </w:rPr>
        <w:t>select the face image of the search target to import. The imported face image will be displayed in the picture box below</w:t>
      </w:r>
    </w:p>
    <w:p w14:paraId="5E456191">
      <w:pPr>
        <w:numPr>
          <w:ilvl w:val="0"/>
          <w:numId w:val="16"/>
        </w:numPr>
        <w:spacing w:before="120" w:after="120"/>
        <w:ind w:firstLine="4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Click </w:t>
      </w:r>
      <w:r>
        <w:rPr>
          <w:rFonts w:hint="eastAsia" w:ascii="阿里巴巴普惠体 L" w:hAnsi="阿里巴巴普惠体 L" w:eastAsia="阿里巴巴普惠体 L" w:cs="阿里巴巴普惠体 L"/>
          <w:highlight w:val="none"/>
        </w:rPr>
        <w:drawing>
          <wp:inline distT="0" distB="0" distL="114300" distR="114300">
            <wp:extent cx="135255" cy="124460"/>
            <wp:effectExtent l="0" t="0" r="17145" b="889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305"/>
                    <a:stretch>
                      <a:fillRect/>
                    </a:stretch>
                  </pic:blipFill>
                  <pic:spPr>
                    <a:xfrm>
                      <a:off x="0" y="0"/>
                      <a:ext cx="135255" cy="12446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delete the imported face image. After deletion, the face image will not be displayed in the image display box.</w:t>
      </w:r>
    </w:p>
    <w:p w14:paraId="720658F1">
      <w:pPr>
        <w:numPr>
          <w:ilvl w:val="0"/>
          <w:numId w:val="16"/>
        </w:numPr>
        <w:spacing w:before="120" w:after="120"/>
        <w:ind w:firstLine="4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Click the search button to display the camera that captured the face on the map, and mark the first capture point </w:t>
      </w:r>
      <w:r>
        <w:rPr>
          <w:rFonts w:hint="eastAsia" w:ascii="阿里巴巴普惠体 L" w:hAnsi="阿里巴巴普惠体 L" w:eastAsia="阿里巴巴普惠体 L" w:cs="阿里巴巴普惠体 L"/>
          <w:highlight w:val="none"/>
        </w:rPr>
        <w:drawing>
          <wp:inline distT="0" distB="0" distL="114300" distR="114300">
            <wp:extent cx="166370" cy="204470"/>
            <wp:effectExtent l="0" t="0" r="5080" b="5080"/>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306"/>
                    <a:stretch>
                      <a:fillRect/>
                    </a:stretch>
                  </pic:blipFill>
                  <pic:spPr>
                    <a:xfrm>
                      <a:off x="0" y="0"/>
                      <a:ext cx="166370" cy="20447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w:t>
      </w:r>
      <w:r>
        <w:rPr>
          <w:rFonts w:hint="eastAsia" w:ascii="阿里巴巴普惠体 L" w:hAnsi="阿里巴巴普惠体 L" w:eastAsia="阿里巴巴普惠体 L" w:cs="阿里巴巴普惠体 L"/>
          <w:highlight w:val="none"/>
          <w:lang w:eastAsia="zh-CN"/>
        </w:rPr>
        <w:t xml:space="preserve">and </w:t>
      </w:r>
      <w:r>
        <w:rPr>
          <w:rFonts w:hint="eastAsia" w:ascii="阿里巴巴普惠体 L" w:hAnsi="阿里巴巴普惠体 L" w:eastAsia="阿里巴巴普惠体 L" w:cs="阿里巴巴普惠体 L"/>
          <w:highlight w:val="none"/>
          <w:lang w:val="en-US" w:eastAsia="zh-CN"/>
        </w:rPr>
        <w:t xml:space="preserve">the last capture point </w:t>
      </w:r>
      <w:r>
        <w:rPr>
          <w:rFonts w:hint="eastAsia" w:ascii="阿里巴巴普惠体 L" w:hAnsi="阿里巴巴普惠体 L" w:eastAsia="阿里巴巴普惠体 L" w:cs="阿里巴巴普惠体 L"/>
          <w:highlight w:val="none"/>
        </w:rPr>
        <w:drawing>
          <wp:inline distT="0" distB="0" distL="114300" distR="114300">
            <wp:extent cx="150495" cy="182880"/>
            <wp:effectExtent l="0" t="0" r="1905" b="762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307"/>
                    <a:stretch>
                      <a:fillRect/>
                    </a:stretch>
                  </pic:blipFill>
                  <pic:spPr>
                    <a:xfrm>
                      <a:off x="0" y="0"/>
                      <a:ext cx="150495" cy="18288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eastAsia="zh-CN"/>
        </w:rPr>
        <w:t>.</w:t>
      </w:r>
    </w:p>
    <w:p w14:paraId="5EFFA248">
      <w:pPr>
        <w:numPr>
          <w:ilvl w:val="0"/>
          <w:numId w:val="16"/>
        </w:numPr>
        <w:spacing w:before="120" w:after="120"/>
        <w:ind w:firstLine="4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24460" cy="131445"/>
            <wp:effectExtent l="0" t="0" r="8890" b="1905"/>
            <wp:docPr id="9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9"/>
                    <pic:cNvPicPr>
                      <a:picLocks noChangeAspect="1"/>
                    </pic:cNvPicPr>
                  </pic:nvPicPr>
                  <pic:blipFill>
                    <a:blip r:embed="rId308"/>
                    <a:stretch>
                      <a:fillRect/>
                    </a:stretch>
                  </pic:blipFill>
                  <pic:spPr>
                    <a:xfrm>
                      <a:off x="0" y="0"/>
                      <a:ext cx="124460" cy="13144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to play the captured track</w:t>
      </w:r>
    </w:p>
    <w:p w14:paraId="07AE33D8">
      <w:pPr>
        <w:numPr>
          <w:ilvl w:val="0"/>
          <w:numId w:val="16"/>
        </w:numPr>
        <w:spacing w:before="120" w:after="120"/>
        <w:ind w:firstLine="4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After selecting Play Record at the bottom, click </w:t>
      </w:r>
      <w:r>
        <w:rPr>
          <w:rFonts w:hint="eastAsia" w:ascii="阿里巴巴普惠体 L" w:hAnsi="阿里巴巴普惠体 L" w:eastAsia="阿里巴巴普惠体 L" w:cs="阿里巴巴普惠体 L"/>
        </w:rPr>
        <w:drawing>
          <wp:inline distT="0" distB="0" distL="114300" distR="114300">
            <wp:extent cx="131445" cy="139065"/>
            <wp:effectExtent l="0" t="0" r="1905" b="13335"/>
            <wp:docPr id="9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0"/>
                    <pic:cNvPicPr>
                      <a:picLocks noChangeAspect="1"/>
                    </pic:cNvPicPr>
                  </pic:nvPicPr>
                  <pic:blipFill>
                    <a:blip r:embed="rId308"/>
                    <a:stretch>
                      <a:fillRect/>
                    </a:stretch>
                  </pic:blipFill>
                  <pic:spPr>
                    <a:xfrm>
                      <a:off x="0" y="0"/>
                      <a:ext cx="131445" cy="13906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lang w:val="en-US" w:eastAsia="zh-CN"/>
        </w:rPr>
        <w:t>play the captured track and the corresponding recording event of the captured point.</w:t>
      </w:r>
    </w:p>
    <w:p w14:paraId="25DD05B4">
      <w:pPr>
        <w:numPr>
          <w:ilvl w:val="0"/>
          <w:numId w:val="16"/>
        </w:numPr>
        <w:spacing w:before="120" w:after="120"/>
        <w:ind w:firstLine="420"/>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highlight w:val="none"/>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995680" cy="163195"/>
            <wp:effectExtent l="0" t="0" r="13970" b="8255"/>
            <wp:docPr id="9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1"/>
                    <pic:cNvPicPr>
                      <a:picLocks noChangeAspect="1"/>
                    </pic:cNvPicPr>
                  </pic:nvPicPr>
                  <pic:blipFill>
                    <a:blip r:embed="rId309"/>
                    <a:stretch>
                      <a:fillRect/>
                    </a:stretch>
                  </pic:blipFill>
                  <pic:spPr>
                    <a:xfrm>
                      <a:off x="0" y="0"/>
                      <a:ext cx="995680" cy="16319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select a local directory to export the face capture information generated by the trajectory</w:t>
      </w:r>
    </w:p>
    <w:p w14:paraId="37101BA2">
      <w:pPr>
        <w:pStyle w:val="2"/>
        <w:spacing w:before="156" w:after="156"/>
        <w:jc w:val="center"/>
        <w:rPr>
          <w:rFonts w:hint="eastAsia" w:ascii="阿里巴巴普惠体 R" w:hAnsi="阿里巴巴普惠体 R" w:eastAsia="阿里巴巴普惠体 R" w:cs="阿里巴巴普惠体 R"/>
          <w:highlight w:val="none"/>
        </w:rPr>
      </w:pPr>
      <w:bookmarkStart w:id="237" w:name="_Toc16668"/>
      <w:bookmarkStart w:id="238" w:name="_Toc13157"/>
      <w:bookmarkStart w:id="239" w:name="_Toc26901"/>
      <w:r>
        <w:rPr>
          <w:rFonts w:hint="eastAsia" w:ascii="阿里巴巴普惠体 R" w:hAnsi="阿里巴巴普惠体 R" w:eastAsia="阿里巴巴普惠体 R" w:cs="阿里巴巴普惠体 R"/>
          <w:highlight w:val="none"/>
        </w:rPr>
        <w:t xml:space="preserve">Chapter </w:t>
      </w:r>
      <w:bookmarkStart w:id="240" w:name="_Toc66449992"/>
      <w:bookmarkStart w:id="241" w:name="_Toc11136"/>
      <w:r>
        <w:rPr>
          <w:rFonts w:hint="eastAsia" w:ascii="阿里巴巴普惠体 R" w:hAnsi="阿里巴巴普惠体 R" w:eastAsia="阿里巴巴普惠体 R" w:cs="阿里巴巴普惠体 R"/>
          <w:highlight w:val="none"/>
        </w:rPr>
        <w:t>17 Account Management</w:t>
      </w:r>
      <w:bookmarkEnd w:id="237"/>
      <w:bookmarkEnd w:id="238"/>
      <w:bookmarkEnd w:id="239"/>
      <w:bookmarkEnd w:id="240"/>
      <w:bookmarkEnd w:id="241"/>
    </w:p>
    <w:p w14:paraId="1B6EE77F">
      <w:pPr>
        <w:spacing w:before="120" w:after="120"/>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highlight w:val="none"/>
          <w:lang w:val="en-US" w:eastAsia="zh-CN"/>
        </w:rPr>
        <w:t xml:space="preserve">On this page, you can add sub-users </w:t>
      </w:r>
      <w:r>
        <w:rPr>
          <w:rFonts w:hint="eastAsia" w:ascii="阿里巴巴普惠体 L" w:hAnsi="阿里巴巴普惠体 L" w:eastAsia="阿里巴巴普惠体 L" w:cs="阿里巴巴普惠体 L"/>
          <w:highlight w:val="none"/>
        </w:rPr>
        <w:t xml:space="preserve">and </w:t>
      </w:r>
      <w:r>
        <w:rPr>
          <w:rFonts w:hint="eastAsia" w:ascii="阿里巴巴普惠体 L" w:hAnsi="阿里巴巴普惠体 L" w:eastAsia="阿里巴巴普惠体 L" w:cs="阿里巴巴普惠体 L"/>
          <w:highlight w:val="none"/>
          <w:lang w:val="en-US" w:eastAsia="zh-CN"/>
        </w:rPr>
        <w:t xml:space="preserve">configure permission groups </w:t>
      </w:r>
      <w:r>
        <w:rPr>
          <w:rFonts w:hint="eastAsia" w:ascii="阿里巴巴普惠体 L" w:hAnsi="阿里巴巴普惠体 L" w:eastAsia="阿里巴巴普惠体 L" w:cs="阿里巴巴普惠体 L"/>
          <w:highlight w:val="none"/>
        </w:rPr>
        <w:t>.</w:t>
      </w:r>
    </w:p>
    <w:p w14:paraId="5068CC5A">
      <w:pPr>
        <w:pStyle w:val="3"/>
        <w:spacing w:before="156" w:after="156"/>
        <w:rPr>
          <w:rFonts w:hint="eastAsia" w:ascii="阿里巴巴普惠体 L" w:hAnsi="阿里巴巴普惠体 L" w:eastAsia="阿里巴巴普惠体 L" w:cs="阿里巴巴普惠体 L"/>
          <w:highlight w:val="none"/>
        </w:rPr>
      </w:pPr>
      <w:bookmarkStart w:id="242" w:name="_Toc28293"/>
      <w:bookmarkStart w:id="243" w:name="_Toc66449993"/>
      <w:bookmarkStart w:id="244" w:name="_Toc23575"/>
      <w:bookmarkStart w:id="245" w:name="_Toc27643"/>
      <w:bookmarkStart w:id="246" w:name="_Toc14699"/>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7</w:t>
      </w:r>
      <w:r>
        <w:rPr>
          <w:rFonts w:hint="eastAsia" w:ascii="阿里巴巴普惠体 R" w:hAnsi="阿里巴巴普惠体 R" w:eastAsia="阿里巴巴普惠体 R" w:cs="阿里巴巴普惠体 R"/>
          <w:highlight w:val="none"/>
        </w:rPr>
        <w:t>.1 Adding user</w:t>
      </w:r>
      <w:bookmarkEnd w:id="242"/>
      <w:bookmarkEnd w:id="243"/>
      <w:bookmarkEnd w:id="244"/>
      <w:bookmarkEnd w:id="245"/>
      <w:bookmarkEnd w:id="246"/>
    </w:p>
    <w:p w14:paraId="171DC78F">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b/>
          <w:highlight w:val="none"/>
        </w:rPr>
        <w:t xml:space="preserve">Step 1 : </w:t>
      </w:r>
      <w:r>
        <w:rPr>
          <w:rFonts w:hint="eastAsia" w:ascii="阿里巴巴普惠体 L" w:hAnsi="阿里巴巴普惠体 L" w:eastAsia="阿里巴巴普惠体 L" w:cs="阿里巴巴普惠体 L"/>
          <w:b w:val="0"/>
          <w:bCs/>
          <w:highlight w:val="none"/>
        </w:rPr>
        <w:t xml:space="preserve">Select </w:t>
      </w:r>
      <w:r>
        <w:rPr>
          <w:rFonts w:hint="eastAsia" w:ascii="阿里巴巴普惠体 L" w:hAnsi="阿里巴巴普惠体 L" w:eastAsia="阿里巴巴普惠体 L" w:cs="阿里巴巴普惠体 L"/>
          <w:b w:val="0"/>
          <w:bCs/>
          <w:highlight w:val="none"/>
          <w:lang w:val="en-US" w:eastAsia="zh-CN"/>
        </w:rPr>
        <w:t>“</w:t>
      </w:r>
      <w:r>
        <w:rPr>
          <w:rFonts w:hint="eastAsia" w:ascii="阿里巴巴普惠体 L" w:hAnsi="阿里巴巴普惠体 L" w:eastAsia="阿里巴巴普惠体 L" w:cs="阿里巴巴普惠体 L"/>
          <w:b/>
          <w:bCs/>
          <w:highlight w:val="none"/>
        </w:rPr>
        <w:t>Account Management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to enter the account management </w:t>
      </w:r>
      <w:r>
        <w:rPr>
          <w:rFonts w:hint="eastAsia" w:ascii="阿里巴巴普惠体 L" w:hAnsi="阿里巴巴普惠体 L" w:eastAsia="阿里巴巴普惠体 L" w:cs="阿里巴巴普惠体 L"/>
          <w:highlight w:val="none"/>
          <w:lang w:val="en-US" w:eastAsia="zh-CN"/>
        </w:rPr>
        <w:t xml:space="preserve">---user management </w:t>
      </w:r>
      <w:r>
        <w:rPr>
          <w:rFonts w:hint="eastAsia" w:ascii="阿里巴巴普惠体 L" w:hAnsi="阿里巴巴普惠体 L" w:eastAsia="阿里巴巴普惠体 L" w:cs="阿里巴巴普惠体 L"/>
          <w:highlight w:val="none"/>
        </w:rPr>
        <w:t xml:space="preserve">interface, as shown in the </w:t>
      </w:r>
      <w:r>
        <w:rPr>
          <w:rFonts w:hint="eastAsia" w:ascii="阿里巴巴普惠体 L" w:hAnsi="阿里巴巴普惠体 L" w:eastAsia="阿里巴巴普惠体 L" w:cs="阿里巴巴普惠体 L"/>
          <w:highlight w:val="none"/>
          <w:lang w:eastAsia="zh-CN"/>
        </w:rPr>
        <w:t xml:space="preserve">figure. </w:t>
      </w:r>
    </w:p>
    <w:p w14:paraId="759DEAF2">
      <w:pPr>
        <w:spacing w:before="120" w:after="120"/>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rPr>
        <w:drawing>
          <wp:inline distT="0" distB="0" distL="114300" distR="114300">
            <wp:extent cx="5273675" cy="1360805"/>
            <wp:effectExtent l="0" t="0" r="3175" b="10795"/>
            <wp:docPr id="690"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203"/>
                    <pic:cNvPicPr>
                      <a:picLocks noChangeAspect="1"/>
                    </pic:cNvPicPr>
                  </pic:nvPicPr>
                  <pic:blipFill>
                    <a:blip r:embed="rId310"/>
                    <a:stretch>
                      <a:fillRect/>
                    </a:stretch>
                  </pic:blipFill>
                  <pic:spPr>
                    <a:xfrm>
                      <a:off x="0" y="0"/>
                      <a:ext cx="5273675" cy="1360805"/>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w:t>
      </w:r>
      <w:r>
        <w:rPr>
          <w:rFonts w:hint="eastAsia" w:ascii="阿里巴巴普惠体 L" w:hAnsi="阿里巴巴普惠体 L" w:eastAsia="阿里巴巴普惠体 L" w:cs="阿里巴巴普惠体 L"/>
          <w:b/>
          <w:highlight w:val="none"/>
        </w:rPr>
        <w:t xml:space="preserve">Step 2 : </w:t>
      </w:r>
      <w:r>
        <w:rPr>
          <w:rFonts w:hint="eastAsia" w:ascii="阿里巴巴普惠体 L" w:hAnsi="阿里巴巴普惠体 L" w:eastAsia="阿里巴巴普惠体 L" w:cs="阿里巴巴普惠体 L"/>
          <w:highlight w:val="none"/>
        </w:rPr>
        <w:t xml:space="preserve">Click </w:t>
      </w:r>
      <w:r>
        <w:rPr>
          <w:rFonts w:hint="eastAsia" w:ascii="阿里巴巴普惠体 L" w:hAnsi="阿里巴巴普惠体 L" w:eastAsia="阿里巴巴普惠体 L" w:cs="阿里巴巴普惠体 L"/>
          <w:highlight w:val="none"/>
        </w:rPr>
        <w:drawing>
          <wp:inline distT="0" distB="0" distL="0" distR="0">
            <wp:extent cx="201930" cy="160020"/>
            <wp:effectExtent l="0" t="0" r="7620" b="1143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a:xfrm>
                      <a:off x="0" y="0"/>
                      <a:ext cx="201930" cy="16002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rPr>
        <w:t xml:space="preserve"> in the upper right corner of the interface </w:t>
      </w:r>
      <w:r>
        <w:rPr>
          <w:rFonts w:hint="eastAsia" w:ascii="阿里巴巴普惠体 L" w:hAnsi="阿里巴巴普惠体 L" w:eastAsia="阿里巴巴普惠体 L" w:cs="阿里巴巴普惠体 L"/>
          <w:highlight w:val="none"/>
          <w:lang w:val="en-US" w:eastAsia="zh-CN"/>
        </w:rPr>
        <w:t xml:space="preserve">to open the </w:t>
      </w:r>
      <w:r>
        <w:rPr>
          <w:rFonts w:hint="eastAsia" w:ascii="阿里巴巴普惠体 L" w:hAnsi="阿里巴巴普惠体 L" w:eastAsia="阿里巴巴普惠体 L" w:cs="阿里巴巴普惠体 L"/>
          <w:highlight w:val="none"/>
        </w:rPr>
        <w:t xml:space="preserve">add user </w:t>
      </w:r>
      <w:r>
        <w:rPr>
          <w:rFonts w:hint="eastAsia" w:ascii="阿里巴巴普惠体 L" w:hAnsi="阿里巴巴普惠体 L" w:eastAsia="阿里巴巴普惠体 L" w:cs="阿里巴巴普惠体 L"/>
          <w:highlight w:val="none"/>
          <w:lang w:val="en-US" w:eastAsia="zh-CN"/>
        </w:rPr>
        <w:t>menu</w:t>
      </w:r>
      <w:r>
        <w:rPr>
          <w:rFonts w:hint="eastAsia" w:ascii="阿里巴巴普惠体 L" w:hAnsi="阿里巴巴普惠体 L" w:eastAsia="阿里巴巴普惠体 L" w:cs="阿里巴巴普惠体 L"/>
          <w:highlight w:val="none"/>
          <w:lang w:eastAsia="zh-CN"/>
        </w:rPr>
        <w:t xml:space="preserve">, </w:t>
      </w:r>
      <w:r>
        <w:rPr>
          <w:rFonts w:hint="eastAsia" w:ascii="阿里巴巴普惠体 L" w:hAnsi="阿里巴巴普惠体 L" w:eastAsia="阿里巴巴普惠体 L" w:cs="阿里巴巴普惠体 L"/>
          <w:highlight w:val="none"/>
          <w:lang w:val="en-US" w:eastAsia="zh-CN"/>
        </w:rPr>
        <w:t xml:space="preserve">set the user name and password, configure the created permission group, and complete the sub-user configuration,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eastAsia="zh-CN"/>
        </w:rPr>
        <w:t xml:space="preserve">figure. </w:t>
      </w:r>
    </w:p>
    <w:p w14:paraId="427BAE9F">
      <w:pPr>
        <w:spacing w:before="120" w:after="120"/>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2281555" cy="2409190"/>
            <wp:effectExtent l="0" t="0" r="4445" b="10160"/>
            <wp:docPr id="691"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204"/>
                    <pic:cNvPicPr>
                      <a:picLocks noChangeAspect="1"/>
                    </pic:cNvPicPr>
                  </pic:nvPicPr>
                  <pic:blipFill>
                    <a:blip r:embed="rId312"/>
                    <a:stretch>
                      <a:fillRect/>
                    </a:stretch>
                  </pic:blipFill>
                  <pic:spPr>
                    <a:xfrm>
                      <a:off x="0" y="0"/>
                      <a:ext cx="2281555" cy="2409190"/>
                    </a:xfrm>
                    <a:prstGeom prst="rect">
                      <a:avLst/>
                    </a:prstGeom>
                    <a:noFill/>
                    <a:ln>
                      <a:noFill/>
                    </a:ln>
                  </pic:spPr>
                </pic:pic>
              </a:graphicData>
            </a:graphic>
          </wp:inline>
        </w:drawing>
      </w:r>
    </w:p>
    <w:p w14:paraId="6E9CF8F0">
      <w:pPr>
        <w:ind w:firstLine="210" w:firstLineChars="10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lang w:val="en-US" w:eastAsia="zh-CN"/>
        </w:rPr>
        <w:t xml:space="preserve">Select the added sub-user and click </w:t>
      </w:r>
      <w:r>
        <w:rPr>
          <w:rFonts w:hint="eastAsia" w:ascii="阿里巴巴普惠体 L" w:hAnsi="阿里巴巴普惠体 L" w:eastAsia="阿里巴巴普惠体 L" w:cs="阿里巴巴普惠体 L"/>
        </w:rPr>
        <w:drawing>
          <wp:inline distT="0" distB="0" distL="114300" distR="114300">
            <wp:extent cx="125095" cy="125095"/>
            <wp:effectExtent l="0" t="0" r="8255" b="8255"/>
            <wp:docPr id="739"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237"/>
                    <pic:cNvPicPr>
                      <a:picLocks noChangeAspect="1"/>
                    </pic:cNvPicPr>
                  </pic:nvPicPr>
                  <pic:blipFill>
                    <a:blip r:embed="rId313"/>
                    <a:stretch>
                      <a:fillRect/>
                    </a:stretch>
                  </pic:blipFill>
                  <pic:spPr>
                    <a:xfrm>
                      <a:off x="0" y="0"/>
                      <a:ext cx="125095" cy="12509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the button to delete it.</w:t>
      </w:r>
    </w:p>
    <w:p w14:paraId="38B984AA">
      <w:pPr>
        <w:ind w:firstLine="210" w:firstLineChars="10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b/>
          <w:bCs/>
          <w:lang w:val="en-US" w:eastAsia="zh-CN"/>
        </w:rPr>
        <w:t>Note:</w:t>
      </w:r>
      <w:r>
        <w:rPr>
          <w:rFonts w:hint="eastAsia" w:ascii="阿里巴巴普惠体 L" w:hAnsi="阿里巴巴普惠体 L" w:eastAsia="阿里巴巴普惠体 L" w:cs="阿里巴巴普惠体 L"/>
          <w:lang w:val="en-US" w:eastAsia="zh-CN"/>
        </w:rPr>
        <w:t xml:space="preserve"> Administrator users cannot be deleted.</w:t>
      </w:r>
    </w:p>
    <w:p w14:paraId="09657691">
      <w:pPr>
        <w:pStyle w:val="3"/>
        <w:spacing w:before="156" w:after="156"/>
        <w:rPr>
          <w:rFonts w:hint="eastAsia" w:ascii="阿里巴巴普惠体 R" w:hAnsi="阿里巴巴普惠体 R" w:eastAsia="阿里巴巴普惠体 R" w:cs="阿里巴巴普惠体 R"/>
          <w:highlight w:val="none"/>
          <w:lang w:val="en-US" w:eastAsia="zh-CN"/>
        </w:rPr>
      </w:pPr>
      <w:bookmarkStart w:id="247" w:name="_Toc16827"/>
      <w:bookmarkStart w:id="248" w:name="_Toc66449994"/>
      <w:bookmarkStart w:id="249" w:name="_Toc24240"/>
      <w:bookmarkStart w:id="250" w:name="_Toc10007"/>
      <w:bookmarkStart w:id="251" w:name="_Toc20836"/>
      <w:r>
        <w:rPr>
          <w:rFonts w:hint="eastAsia" w:ascii="阿里巴巴普惠体 R" w:hAnsi="阿里巴巴普惠体 R" w:eastAsia="阿里巴巴普惠体 R" w:cs="阿里巴巴普惠体 R"/>
          <w:highlight w:val="none"/>
        </w:rPr>
        <w:t>1</w:t>
      </w:r>
      <w:r>
        <w:rPr>
          <w:rFonts w:hint="eastAsia" w:ascii="阿里巴巴普惠体 R" w:hAnsi="阿里巴巴普惠体 R" w:eastAsia="阿里巴巴普惠体 R" w:cs="阿里巴巴普惠体 R"/>
          <w:highlight w:val="none"/>
          <w:lang w:val="en-US" w:eastAsia="zh-CN"/>
        </w:rPr>
        <w:t>7</w:t>
      </w:r>
      <w:r>
        <w:rPr>
          <w:rFonts w:hint="eastAsia" w:ascii="阿里巴巴普惠体 R" w:hAnsi="阿里巴巴普惠体 R" w:eastAsia="阿里巴巴普惠体 R" w:cs="阿里巴巴普惠体 R"/>
          <w:highlight w:val="none"/>
        </w:rPr>
        <w:t>.2</w:t>
      </w:r>
      <w:r>
        <w:rPr>
          <w:rFonts w:hint="eastAsia" w:ascii="阿里巴巴普惠体 R" w:hAnsi="阿里巴巴普惠体 R" w:eastAsia="阿里巴巴普惠体 R" w:cs="阿里巴巴普惠体 R"/>
          <w:highlight w:val="none"/>
          <w:lang w:val="en-US" w:eastAsia="zh-CN"/>
        </w:rPr>
        <w:t xml:space="preserve"> </w:t>
      </w:r>
      <w:r>
        <w:rPr>
          <w:rFonts w:hint="eastAsia" w:ascii="阿里巴巴普惠体 R" w:hAnsi="阿里巴巴普惠体 R" w:eastAsia="阿里巴巴普惠体 R" w:cs="阿里巴巴普惠体 R"/>
          <w:highlight w:val="none"/>
        </w:rPr>
        <w:t xml:space="preserve">Configure </w:t>
      </w:r>
      <w:bookmarkEnd w:id="247"/>
      <w:bookmarkEnd w:id="248"/>
      <w:r>
        <w:rPr>
          <w:rFonts w:hint="eastAsia" w:ascii="阿里巴巴普惠体 R" w:hAnsi="阿里巴巴普惠体 R" w:eastAsia="阿里巴巴普惠体 R" w:cs="阿里巴巴普惠体 R"/>
          <w:highlight w:val="none"/>
          <w:lang w:val="en-US" w:eastAsia="zh-CN"/>
        </w:rPr>
        <w:t>permission groups</w:t>
      </w:r>
      <w:bookmarkEnd w:id="249"/>
      <w:bookmarkEnd w:id="250"/>
      <w:bookmarkEnd w:id="251"/>
    </w:p>
    <w:p w14:paraId="2E80CEB0">
      <w:pPr>
        <w:spacing w:before="120" w:after="120"/>
        <w:rPr>
          <w:rFonts w:hint="eastAsia" w:ascii="阿里巴巴普惠体 L" w:hAnsi="阿里巴巴普惠体 L" w:eastAsia="阿里巴巴普惠体 L" w:cs="阿里巴巴普惠体 L"/>
          <w:highlight w:val="none"/>
          <w:lang w:val="en-CA" w:eastAsia="zh-CN"/>
        </w:rPr>
      </w:pPr>
      <w:r>
        <w:rPr>
          <w:rFonts w:hint="eastAsia" w:ascii="阿里巴巴普惠体 L" w:hAnsi="阿里巴巴普惠体 L" w:eastAsia="阿里巴巴普惠体 L" w:cs="阿里巴巴普惠体 L"/>
          <w:highlight w:val="none"/>
          <w:lang w:eastAsia="zh-CN"/>
        </w:rPr>
        <w:t xml:space="preserve">Select </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b/>
          <w:bCs/>
          <w:highlight w:val="none"/>
          <w:lang w:eastAsia="zh-CN"/>
        </w:rPr>
        <w:t>Account Management</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lang w:eastAsia="zh-CN"/>
        </w:rPr>
        <w:t xml:space="preserve"> in the main menu to enter the account management---authority setting interface, as shown in the </w:t>
      </w:r>
      <w:r>
        <w:rPr>
          <w:rFonts w:hint="eastAsia" w:ascii="阿里巴巴普惠体 L" w:hAnsi="阿里巴巴普惠体 L" w:eastAsia="阿里巴巴普惠体 L" w:cs="阿里巴巴普惠体 L"/>
          <w:highlight w:val="none"/>
          <w:lang w:val="en-CA" w:eastAsia="zh-CN"/>
        </w:rPr>
        <w:t>figure.</w:t>
      </w:r>
    </w:p>
    <w:p w14:paraId="730900AD">
      <w:pPr>
        <w:tabs>
          <w:tab w:val="left" w:pos="6210"/>
        </w:tabs>
        <w:spacing w:before="156" w:after="156"/>
        <w:jc w:val="center"/>
        <w:rPr>
          <w:rFonts w:hint="eastAsia" w:ascii="阿里巴巴普惠体 L" w:hAnsi="阿里巴巴普惠体 L" w:eastAsia="阿里巴巴普惠体 L" w:cs="阿里巴巴普惠体 L"/>
          <w:highlight w:val="none"/>
        </w:rPr>
      </w:pPr>
      <w:r>
        <w:rPr>
          <w:rFonts w:hint="eastAsia" w:ascii="阿里巴巴普惠体 L" w:hAnsi="阿里巴巴普惠体 L" w:eastAsia="阿里巴巴普惠体 L" w:cs="阿里巴巴普惠体 L"/>
        </w:rPr>
        <w:drawing>
          <wp:inline distT="0" distB="0" distL="114300" distR="114300">
            <wp:extent cx="5269230" cy="1339215"/>
            <wp:effectExtent l="0" t="0" r="7620" b="13335"/>
            <wp:docPr id="740"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238"/>
                    <pic:cNvPicPr>
                      <a:picLocks noChangeAspect="1"/>
                    </pic:cNvPicPr>
                  </pic:nvPicPr>
                  <pic:blipFill>
                    <a:blip r:embed="rId314"/>
                    <a:stretch>
                      <a:fillRect/>
                    </a:stretch>
                  </pic:blipFill>
                  <pic:spPr>
                    <a:xfrm>
                      <a:off x="0" y="0"/>
                      <a:ext cx="5269230" cy="1339215"/>
                    </a:xfrm>
                    <a:prstGeom prst="rect">
                      <a:avLst/>
                    </a:prstGeom>
                    <a:noFill/>
                    <a:ln>
                      <a:noFill/>
                    </a:ln>
                  </pic:spPr>
                </pic:pic>
              </a:graphicData>
            </a:graphic>
          </wp:inline>
        </w:drawing>
      </w:r>
    </w:p>
    <w:p w14:paraId="01A9E4F6">
      <w:pPr>
        <w:tabs>
          <w:tab w:val="left" w:pos="6210"/>
        </w:tabs>
        <w:spacing w:before="156" w:after="156"/>
        <w:rPr>
          <w:rFonts w:hint="eastAsia" w:ascii="阿里巴巴普惠体 L" w:hAnsi="阿里巴巴普惠体 L" w:eastAsia="阿里巴巴普惠体 L" w:cs="阿里巴巴普惠体 L"/>
          <w:lang w:val="en-CA" w:eastAsia="zh-CN"/>
        </w:rPr>
      </w:pPr>
      <w:r>
        <w:rPr>
          <w:rFonts w:hint="eastAsia" w:ascii="阿里巴巴普惠体 L" w:hAnsi="阿里巴巴普惠体 L" w:eastAsia="阿里巴巴普惠体 L" w:cs="阿里巴巴普惠体 L"/>
          <w:highlight w:val="none"/>
          <w:lang w:val="en-US" w:eastAsia="zh-CN"/>
        </w:rPr>
        <w:t xml:space="preserve">Click </w:t>
      </w:r>
      <w:r>
        <w:rPr>
          <w:rFonts w:hint="eastAsia" w:ascii="阿里巴巴普惠体 L" w:hAnsi="阿里巴巴普惠体 L" w:eastAsia="阿里巴巴普惠体 L" w:cs="阿里巴巴普惠体 L"/>
        </w:rPr>
        <w:drawing>
          <wp:inline distT="0" distB="0" distL="114300" distR="114300">
            <wp:extent cx="137795" cy="152400"/>
            <wp:effectExtent l="0" t="0" r="14605" b="0"/>
            <wp:docPr id="741"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239"/>
                    <pic:cNvPicPr>
                      <a:picLocks noChangeAspect="1"/>
                    </pic:cNvPicPr>
                  </pic:nvPicPr>
                  <pic:blipFill>
                    <a:blip r:embed="rId315"/>
                    <a:stretch>
                      <a:fillRect/>
                    </a:stretch>
                  </pic:blipFill>
                  <pic:spPr>
                    <a:xfrm>
                      <a:off x="0" y="0"/>
                      <a:ext cx="137795" cy="152400"/>
                    </a:xfrm>
                    <a:prstGeom prst="rect">
                      <a:avLst/>
                    </a:prstGeom>
                    <a:noFill/>
                    <a:ln>
                      <a:noFill/>
                    </a:ln>
                  </pic:spPr>
                </pic:pic>
              </a:graphicData>
            </a:graphic>
          </wp:inline>
        </w:drawing>
      </w:r>
      <w:r>
        <w:rPr>
          <w:rFonts w:hint="eastAsia" w:ascii="阿里巴巴普惠体 L" w:hAnsi="阿里巴巴普惠体 L" w:eastAsia="阿里巴巴普惠体 L" w:cs="阿里巴巴普惠体 L"/>
          <w:highlight w:val="none"/>
          <w:lang w:val="en-US" w:eastAsia="zh-CN"/>
        </w:rPr>
        <w:t xml:space="preserve"> on this page </w:t>
      </w:r>
      <w:r>
        <w:rPr>
          <w:rFonts w:hint="eastAsia" w:ascii="阿里巴巴普惠体 L" w:hAnsi="阿里巴巴普惠体 L" w:eastAsia="阿里巴巴普惠体 L" w:cs="阿里巴巴普惠体 L"/>
          <w:lang w:val="en-US" w:eastAsia="zh-CN"/>
        </w:rPr>
        <w:t xml:space="preserve">to open the permission group configuration menu, set the group name, and the operational permissions of the devices under the group, </w:t>
      </w:r>
      <w:r>
        <w:rPr>
          <w:rFonts w:hint="eastAsia" w:ascii="阿里巴巴普惠体 L" w:hAnsi="阿里巴巴普惠体 L" w:eastAsia="阿里巴巴普惠体 L" w:cs="阿里巴巴普惠体 L"/>
          <w:lang w:val="en-CA" w:eastAsia="zh-CN"/>
        </w:rPr>
        <w:t>as shown below picture.</w:t>
      </w:r>
    </w:p>
    <w:p w14:paraId="2FF06731">
      <w:pPr>
        <w:tabs>
          <w:tab w:val="left" w:pos="6210"/>
        </w:tabs>
        <w:spacing w:before="156" w:after="156"/>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267325" cy="2705100"/>
            <wp:effectExtent l="0" t="0" r="9525" b="0"/>
            <wp:docPr id="742"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240"/>
                    <pic:cNvPicPr>
                      <a:picLocks noChangeAspect="1"/>
                    </pic:cNvPicPr>
                  </pic:nvPicPr>
                  <pic:blipFill>
                    <a:blip r:embed="rId316"/>
                    <a:stretch>
                      <a:fillRect/>
                    </a:stretch>
                  </pic:blipFill>
                  <pic:spPr>
                    <a:xfrm>
                      <a:off x="0" y="0"/>
                      <a:ext cx="5267325" cy="2705100"/>
                    </a:xfrm>
                    <a:prstGeom prst="rect">
                      <a:avLst/>
                    </a:prstGeom>
                    <a:noFill/>
                    <a:ln>
                      <a:noFill/>
                    </a:ln>
                  </pic:spPr>
                </pic:pic>
              </a:graphicData>
            </a:graphic>
          </wp:inline>
        </w:drawing>
      </w:r>
    </w:p>
    <w:p w14:paraId="4874FC1D">
      <w:pPr>
        <w:tabs>
          <w:tab w:val="left" w:pos="6210"/>
        </w:tabs>
        <w:spacing w:before="156" w:after="156"/>
        <w:rPr>
          <w:rFonts w:hint="eastAsia" w:ascii="阿里巴巴普惠体 L" w:hAnsi="阿里巴巴普惠体 L" w:eastAsia="阿里巴巴普惠体 L" w:cs="阿里巴巴普惠体 L"/>
        </w:rPr>
      </w:pPr>
    </w:p>
    <w:p w14:paraId="5A0E9A55">
      <w:pPr>
        <w:tabs>
          <w:tab w:val="left" w:pos="6210"/>
        </w:tabs>
        <w:spacing w:before="156" w:after="156"/>
        <w:rPr>
          <w:rFonts w:hint="eastAsia" w:ascii="阿里巴巴普惠体 L" w:hAnsi="阿里巴巴普惠体 L" w:eastAsia="阿里巴巴普惠体 L" w:cs="阿里巴巴普惠体 L"/>
        </w:rPr>
      </w:pPr>
    </w:p>
    <w:p w14:paraId="56C27C18">
      <w:pPr>
        <w:tabs>
          <w:tab w:val="left" w:pos="6210"/>
        </w:tabs>
        <w:spacing w:before="156" w:after="156"/>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b/>
          <w:bCs/>
          <w:lang w:val="en-US" w:eastAsia="zh-CN"/>
        </w:rPr>
        <w:t>Note:</w:t>
      </w:r>
      <w:r>
        <w:rPr>
          <w:rFonts w:hint="eastAsia" w:ascii="阿里巴巴普惠体 L" w:hAnsi="阿里巴巴普惠体 L" w:eastAsia="阿里巴巴普惠体 L" w:cs="阿里巴巴普惠体 L"/>
          <w:lang w:val="en-US" w:eastAsia="zh-CN"/>
        </w:rPr>
        <w:t xml:space="preserve"> The permission group configuration list does not support the configuration of devices that record to the cloud or devices that are on the cloud.</w:t>
      </w:r>
    </w:p>
    <w:p w14:paraId="60DA19CD">
      <w:pPr>
        <w:pStyle w:val="2"/>
        <w:numPr>
          <w:ilvl w:val="0"/>
          <w:numId w:val="0"/>
        </w:numPr>
        <w:spacing w:before="156" w:after="156"/>
        <w:ind w:firstLine="440" w:firstLineChars="100"/>
        <w:jc w:val="center"/>
        <w:rPr>
          <w:rFonts w:hint="eastAsia" w:ascii="阿里巴巴普惠体 L" w:hAnsi="阿里巴巴普惠体 L" w:eastAsia="阿里巴巴普惠体 L" w:cs="阿里巴巴普惠体 L"/>
          <w:highlight w:val="none"/>
          <w:lang w:val="en-US" w:eastAsia="zh-CN"/>
        </w:rPr>
      </w:pPr>
      <w:bookmarkStart w:id="252" w:name="_Toc15799"/>
      <w:bookmarkStart w:id="253" w:name="_Toc14169"/>
      <w:bookmarkStart w:id="254" w:name="_Toc26171"/>
      <w:r>
        <w:rPr>
          <w:rFonts w:hint="eastAsia" w:ascii="阿里巴巴普惠体 R" w:hAnsi="阿里巴巴普惠体 R" w:eastAsia="阿里巴巴普惠体 R" w:cs="阿里巴巴普惠体 R"/>
          <w:highlight w:val="none"/>
          <w:lang w:val="en-US" w:eastAsia="zh-CN"/>
        </w:rPr>
        <w:t>Chapter 18 Cloud Alarm</w:t>
      </w:r>
      <w:bookmarkEnd w:id="252"/>
      <w:bookmarkEnd w:id="253"/>
      <w:bookmarkEnd w:id="254"/>
    </w:p>
    <w:p w14:paraId="075C971D">
      <w:pPr>
        <w:pStyle w:val="3"/>
        <w:spacing w:before="156" w:after="156"/>
        <w:rPr>
          <w:rFonts w:hint="default" w:ascii="阿里巴巴普惠体 R" w:hAnsi="阿里巴巴普惠体 R" w:eastAsia="阿里巴巴普惠体 R" w:cs="阿里巴巴普惠体 R"/>
          <w:highlight w:val="none"/>
          <w:lang w:val="en-US" w:eastAsia="zh-CN"/>
        </w:rPr>
      </w:pPr>
      <w:bookmarkStart w:id="255" w:name="_Toc2009"/>
      <w:bookmarkStart w:id="256" w:name="_Toc12612"/>
      <w:bookmarkStart w:id="257" w:name="_Toc27234"/>
      <w:r>
        <w:rPr>
          <w:rFonts w:hint="eastAsia" w:ascii="阿里巴巴普惠体 R" w:hAnsi="阿里巴巴普惠体 R" w:eastAsia="阿里巴巴普惠体 R" w:cs="阿里巴巴普惠体 R"/>
          <w:highlight w:val="none"/>
          <w:lang w:val="en-US" w:eastAsia="zh-CN"/>
        </w:rPr>
        <w:t xml:space="preserve">18.1 </w:t>
      </w:r>
      <w:bookmarkEnd w:id="255"/>
      <w:bookmarkEnd w:id="256"/>
      <w:r>
        <w:rPr>
          <w:rFonts w:hint="eastAsia" w:ascii="阿里巴巴普惠体 R" w:hAnsi="阿里巴巴普惠体 R" w:eastAsia="阿里巴巴普惠体 R" w:cs="阿里巴巴普惠体 R"/>
          <w:highlight w:val="none"/>
          <w:lang w:val="en-US" w:eastAsia="zh-CN"/>
        </w:rPr>
        <w:t>Cloud Alarm</w:t>
      </w:r>
      <w:bookmarkEnd w:id="257"/>
    </w:p>
    <w:p w14:paraId="35DEB410">
      <w:pPr>
        <w:spacing w:before="120" w:after="120"/>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Cloud Alarm</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the Cloud Alarm--Alarm Message page,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eastAsia="zh-CN"/>
        </w:rPr>
        <w:t xml:space="preserve">figure. </w:t>
      </w:r>
    </w:p>
    <w:p w14:paraId="3DDAA2C4">
      <w:pPr>
        <w:rPr>
          <w:rFonts w:hint="eastAsia" w:ascii="阿里巴巴普惠体 L" w:hAnsi="阿里巴巴普惠体 L" w:eastAsia="阿里巴巴普惠体 L" w:cs="阿里巴巴普惠体 L"/>
        </w:rPr>
      </w:pPr>
      <w:r>
        <w:rPr>
          <w:rFonts w:hint="eastAsia" w:ascii="阿里巴巴普惠体 L" w:hAnsi="阿里巴巴普惠体 L" w:eastAsia="阿里巴巴普惠体 L" w:cs="阿里巴巴普惠体 L"/>
        </w:rPr>
        <w:drawing>
          <wp:inline distT="0" distB="0" distL="114300" distR="114300">
            <wp:extent cx="5193665" cy="3103880"/>
            <wp:effectExtent l="0" t="0" r="6985" b="1270"/>
            <wp:docPr id="743"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241"/>
                    <pic:cNvPicPr>
                      <a:picLocks noChangeAspect="1"/>
                    </pic:cNvPicPr>
                  </pic:nvPicPr>
                  <pic:blipFill>
                    <a:blip r:embed="rId317"/>
                    <a:stretch>
                      <a:fillRect/>
                    </a:stretch>
                  </pic:blipFill>
                  <pic:spPr>
                    <a:xfrm>
                      <a:off x="0" y="0"/>
                      <a:ext cx="5193665" cy="3103880"/>
                    </a:xfrm>
                    <a:prstGeom prst="rect">
                      <a:avLst/>
                    </a:prstGeom>
                    <a:noFill/>
                    <a:ln>
                      <a:noFill/>
                    </a:ln>
                  </pic:spPr>
                </pic:pic>
              </a:graphicData>
            </a:graphic>
          </wp:inline>
        </w:drawing>
      </w:r>
    </w:p>
    <w:p w14:paraId="4A7F2F1F">
      <w:pPr>
        <w:rPr>
          <w:rFonts w:hint="eastAsia" w:ascii="阿里巴巴普惠体 L" w:hAnsi="阿里巴巴普惠体 L" w:eastAsia="阿里巴巴普惠体 L" w:cs="阿里巴巴普惠体 L"/>
        </w:rPr>
      </w:pPr>
    </w:p>
    <w:p w14:paraId="4E9F13E2">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Select an online device in the device list, set the query time period, query message type, and click Search to obtain the alarm message of the selected device from the cloud. Click the message thumbnail to play the message.</w:t>
      </w:r>
    </w:p>
    <w:p w14:paraId="75EE2067">
      <w:pPr>
        <w:rPr>
          <w:rFonts w:hint="eastAsia" w:ascii="阿里巴巴普惠体 L" w:hAnsi="阿里巴巴普惠体 L" w:eastAsia="阿里巴巴普惠体 L" w:cs="阿里巴巴普惠体 L"/>
          <w:lang w:val="en-US" w:eastAsia="zh-CN"/>
        </w:rPr>
      </w:pPr>
    </w:p>
    <w:p w14:paraId="61E70103">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 xml:space="preserve">Select a single unread message and click </w:t>
      </w:r>
      <w:r>
        <w:rPr>
          <w:rFonts w:hint="eastAsia" w:ascii="阿里巴巴普惠体 L" w:hAnsi="阿里巴巴普惠体 L" w:eastAsia="阿里巴巴普惠体 L" w:cs="阿里巴巴普惠体 L"/>
        </w:rPr>
        <w:drawing>
          <wp:inline distT="0" distB="0" distL="114300" distR="114300">
            <wp:extent cx="127635" cy="120650"/>
            <wp:effectExtent l="0" t="0" r="5715" b="12700"/>
            <wp:docPr id="744"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242"/>
                    <pic:cNvPicPr>
                      <a:picLocks noChangeAspect="1"/>
                    </pic:cNvPicPr>
                  </pic:nvPicPr>
                  <pic:blipFill>
                    <a:blip r:embed="rId318"/>
                    <a:stretch>
                      <a:fillRect/>
                    </a:stretch>
                  </pic:blipFill>
                  <pic:spPr>
                    <a:xfrm>
                      <a:off x="0" y="0"/>
                      <a:ext cx="127635" cy="12065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val="en-US" w:eastAsia="zh-CN"/>
        </w:rPr>
        <w:t xml:space="preserve"> read the selected message. Select all unread messages and click </w:t>
      </w:r>
      <w:r>
        <w:rPr>
          <w:rFonts w:hint="eastAsia" w:ascii="阿里巴巴普惠体 L" w:hAnsi="阿里巴巴普惠体 L" w:eastAsia="阿里巴巴普惠体 L" w:cs="阿里巴巴普惠体 L"/>
        </w:rPr>
        <w:drawing>
          <wp:inline distT="0" distB="0" distL="114300" distR="114300">
            <wp:extent cx="139065" cy="114935"/>
            <wp:effectExtent l="0" t="0" r="13335" b="18415"/>
            <wp:docPr id="745"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243"/>
                    <pic:cNvPicPr>
                      <a:picLocks noChangeAspect="1"/>
                    </pic:cNvPicPr>
                  </pic:nvPicPr>
                  <pic:blipFill>
                    <a:blip r:embed="rId319"/>
                    <a:stretch>
                      <a:fillRect/>
                    </a:stretch>
                  </pic:blipFill>
                  <pic:spPr>
                    <a:xfrm>
                      <a:off x="0" y="0"/>
                      <a:ext cx="139065" cy="11493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 </w:t>
      </w:r>
      <w:r>
        <w:rPr>
          <w:rFonts w:hint="eastAsia" w:ascii="阿里巴巴普惠体 L" w:hAnsi="阿里巴巴普惠体 L" w:eastAsia="阿里巴巴普惠体 L" w:cs="阿里巴巴普惠体 L"/>
          <w:lang w:val="en-US" w:eastAsia="zh-CN"/>
        </w:rPr>
        <w:t>read all messages.</w:t>
      </w:r>
    </w:p>
    <w:p w14:paraId="6BAE2C58">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 xml:space="preserve">Select a single message and click </w:t>
      </w:r>
      <w:r>
        <w:rPr>
          <w:rFonts w:hint="eastAsia" w:ascii="阿里巴巴普惠体 L" w:hAnsi="阿里巴巴普惠体 L" w:eastAsia="阿里巴巴普惠体 L" w:cs="阿里巴巴普惠体 L"/>
        </w:rPr>
        <w:drawing>
          <wp:inline distT="0" distB="0" distL="114300" distR="114300">
            <wp:extent cx="118745" cy="139700"/>
            <wp:effectExtent l="0" t="0" r="14605" b="12700"/>
            <wp:docPr id="746"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244"/>
                    <pic:cNvPicPr>
                      <a:picLocks noChangeAspect="1"/>
                    </pic:cNvPicPr>
                  </pic:nvPicPr>
                  <pic:blipFill>
                    <a:blip r:embed="rId320"/>
                    <a:stretch>
                      <a:fillRect/>
                    </a:stretch>
                  </pic:blipFill>
                  <pic:spPr>
                    <a:xfrm>
                      <a:off x="0" y="0"/>
                      <a:ext cx="118745" cy="13970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 </w:t>
      </w:r>
      <w:r>
        <w:rPr>
          <w:rFonts w:hint="eastAsia" w:ascii="阿里巴巴普惠体 L" w:hAnsi="阿里巴巴普惠体 L" w:eastAsia="阿里巴巴普惠体 L" w:cs="阿里巴巴普惠体 L"/>
          <w:lang w:val="en-US" w:eastAsia="zh-CN"/>
        </w:rPr>
        <w:t xml:space="preserve">delete the selected message. Select all messages and click </w:t>
      </w:r>
      <w:r>
        <w:rPr>
          <w:rFonts w:hint="eastAsia" w:ascii="阿里巴巴普惠体 L" w:hAnsi="阿里巴巴普惠体 L" w:eastAsia="阿里巴巴普惠体 L" w:cs="阿里巴巴普惠体 L"/>
        </w:rPr>
        <w:drawing>
          <wp:inline distT="0" distB="0" distL="114300" distR="114300">
            <wp:extent cx="148590" cy="162560"/>
            <wp:effectExtent l="0" t="0" r="3810" b="8890"/>
            <wp:docPr id="747"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245"/>
                    <pic:cNvPicPr>
                      <a:picLocks noChangeAspect="1"/>
                    </pic:cNvPicPr>
                  </pic:nvPicPr>
                  <pic:blipFill>
                    <a:blip r:embed="rId321"/>
                    <a:stretch>
                      <a:fillRect/>
                    </a:stretch>
                  </pic:blipFill>
                  <pic:spPr>
                    <a:xfrm>
                      <a:off x="0" y="0"/>
                      <a:ext cx="148590" cy="16256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 </w:t>
      </w:r>
      <w:r>
        <w:rPr>
          <w:rFonts w:hint="eastAsia" w:ascii="阿里巴巴普惠体 L" w:hAnsi="阿里巴巴普惠体 L" w:eastAsia="阿里巴巴普惠体 L" w:cs="阿里巴巴普惠体 L"/>
          <w:lang w:val="en-US" w:eastAsia="zh-CN"/>
        </w:rPr>
        <w:t>delete all selected messages.</w:t>
      </w:r>
    </w:p>
    <w:p w14:paraId="0C2F6898">
      <w:pPr>
        <w:pStyle w:val="3"/>
        <w:spacing w:before="156" w:after="156"/>
        <w:rPr>
          <w:rFonts w:hint="eastAsia" w:ascii="阿里巴巴普惠体 R" w:hAnsi="阿里巴巴普惠体 R" w:eastAsia="阿里巴巴普惠体 R" w:cs="阿里巴巴普惠体 R"/>
          <w:highlight w:val="none"/>
          <w:lang w:val="en-US" w:eastAsia="zh-CN"/>
        </w:rPr>
      </w:pPr>
      <w:bookmarkStart w:id="258" w:name="_Toc24769"/>
      <w:bookmarkStart w:id="259" w:name="_Toc13600"/>
      <w:bookmarkStart w:id="260" w:name="_Toc19225"/>
      <w:r>
        <w:rPr>
          <w:rFonts w:hint="eastAsia" w:ascii="阿里巴巴普惠体 R" w:hAnsi="阿里巴巴普惠体 R" w:eastAsia="阿里巴巴普惠体 R" w:cs="阿里巴巴普惠体 R"/>
          <w:highlight w:val="none"/>
          <w:lang w:val="en-US" w:eastAsia="zh-CN"/>
        </w:rPr>
        <w:t>18.2 System Messages</w:t>
      </w:r>
      <w:bookmarkEnd w:id="258"/>
      <w:bookmarkEnd w:id="259"/>
      <w:bookmarkEnd w:id="260"/>
    </w:p>
    <w:p w14:paraId="2CAA8863">
      <w:pPr>
        <w:rPr>
          <w:rFonts w:hint="eastAsia" w:ascii="阿里巴巴普惠体 L" w:hAnsi="阿里巴巴普惠体 L" w:eastAsia="阿里巴巴普惠体 L" w:cs="阿里巴巴普惠体 L"/>
          <w:highlight w:val="none"/>
          <w:lang w:eastAsia="zh-CN"/>
        </w:rPr>
      </w:pPr>
      <w:r>
        <w:rPr>
          <w:rFonts w:hint="eastAsia" w:ascii="阿里巴巴普惠体 L" w:hAnsi="阿里巴巴普惠体 L" w:eastAsia="阿里巴巴普惠体 L" w:cs="阿里巴巴普惠体 L"/>
          <w:highlight w:val="none"/>
          <w:lang w:val="en-US" w:eastAsia="zh-CN"/>
        </w:rPr>
        <w:t>Click “</w:t>
      </w:r>
      <w:r>
        <w:rPr>
          <w:rFonts w:hint="eastAsia" w:ascii="阿里巴巴普惠体 L" w:hAnsi="阿里巴巴普惠体 L" w:eastAsia="阿里巴巴普惠体 L" w:cs="阿里巴巴普惠体 L"/>
          <w:b/>
          <w:bCs/>
          <w:highlight w:val="none"/>
          <w:lang w:val="en-US" w:eastAsia="zh-CN"/>
        </w:rPr>
        <w:t>Cloud Alarm</w:t>
      </w:r>
      <w:r>
        <w:rPr>
          <w:rFonts w:hint="eastAsia" w:ascii="阿里巴巴普惠体 L" w:hAnsi="阿里巴巴普惠体 L" w:eastAsia="阿里巴巴普惠体 L" w:cs="阿里巴巴普惠体 L"/>
          <w:highlight w:val="none"/>
          <w:lang w:val="en-US" w:eastAsia="zh-CN"/>
        </w:rPr>
        <w:t>”</w:t>
      </w:r>
      <w:r>
        <w:rPr>
          <w:rFonts w:hint="eastAsia" w:ascii="阿里巴巴普惠体 L" w:hAnsi="阿里巴巴普惠体 L" w:eastAsia="阿里巴巴普惠体 L" w:cs="阿里巴巴普惠体 L"/>
          <w:highlight w:val="none"/>
        </w:rPr>
        <w:t xml:space="preserve"> in the main menu </w:t>
      </w:r>
      <w:r>
        <w:rPr>
          <w:rFonts w:hint="eastAsia" w:ascii="阿里巴巴普惠体 L" w:hAnsi="阿里巴巴普惠体 L" w:eastAsia="阿里巴巴普惠体 L" w:cs="阿里巴巴普惠体 L"/>
          <w:highlight w:val="none"/>
          <w:lang w:val="en-US" w:eastAsia="zh-CN"/>
        </w:rPr>
        <w:t xml:space="preserve">to enter the Cloud Alarm-System Message page. </w:t>
      </w:r>
      <w:r>
        <w:rPr>
          <w:rFonts w:hint="eastAsia" w:ascii="阿里巴巴普惠体 L" w:hAnsi="阿里巴巴普惠体 L" w:eastAsia="阿里巴巴普惠体 L" w:cs="阿里巴巴普惠体 L"/>
          <w:lang w:val="en-US" w:eastAsia="zh-CN"/>
        </w:rPr>
        <w:t xml:space="preserve">On this page, you can view group or device sharing information from other accounts, </w:t>
      </w:r>
      <w:r>
        <w:rPr>
          <w:rFonts w:hint="eastAsia" w:ascii="阿里巴巴普惠体 L" w:hAnsi="阿里巴巴普惠体 L" w:eastAsia="阿里巴巴普惠体 L" w:cs="阿里巴巴普惠体 L"/>
          <w:highlight w:val="none"/>
        </w:rPr>
        <w:t xml:space="preserve">as shown in the </w:t>
      </w:r>
      <w:r>
        <w:rPr>
          <w:rFonts w:hint="eastAsia" w:ascii="阿里巴巴普惠体 L" w:hAnsi="阿里巴巴普惠体 L" w:eastAsia="阿里巴巴普惠体 L" w:cs="阿里巴巴普惠体 L"/>
          <w:highlight w:val="none"/>
          <w:lang w:eastAsia="zh-CN"/>
        </w:rPr>
        <w:t xml:space="preserve">figure. </w:t>
      </w:r>
    </w:p>
    <w:p w14:paraId="2C185AD1">
      <w:pPr>
        <w:spacing w:before="120" w:after="120"/>
        <w:jc w:val="center"/>
        <w:rPr>
          <w:rFonts w:hint="eastAsia" w:ascii="阿里巴巴普惠体 L" w:hAnsi="阿里巴巴普惠体 L" w:eastAsia="阿里巴巴普惠体 L" w:cs="阿里巴巴普惠体 L"/>
          <w:highlight w:val="none"/>
          <w:lang w:val="en-US" w:eastAsia="zh-CN"/>
        </w:rPr>
      </w:pPr>
      <w:r>
        <w:rPr>
          <w:rFonts w:hint="eastAsia" w:ascii="阿里巴巴普惠体 L" w:hAnsi="阿里巴巴普惠体 L" w:eastAsia="阿里巴巴普惠体 L" w:cs="阿里巴巴普惠体 L"/>
        </w:rPr>
        <w:drawing>
          <wp:inline distT="0" distB="0" distL="114300" distR="114300">
            <wp:extent cx="5230495" cy="3528695"/>
            <wp:effectExtent l="0" t="0" r="8255" b="14605"/>
            <wp:docPr id="749"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247"/>
                    <pic:cNvPicPr>
                      <a:picLocks noChangeAspect="1"/>
                    </pic:cNvPicPr>
                  </pic:nvPicPr>
                  <pic:blipFill>
                    <a:blip r:embed="rId322"/>
                    <a:stretch>
                      <a:fillRect/>
                    </a:stretch>
                  </pic:blipFill>
                  <pic:spPr>
                    <a:xfrm>
                      <a:off x="0" y="0"/>
                      <a:ext cx="5230495" cy="3528695"/>
                    </a:xfrm>
                    <a:prstGeom prst="rect">
                      <a:avLst/>
                    </a:prstGeom>
                    <a:noFill/>
                    <a:ln>
                      <a:noFill/>
                    </a:ln>
                  </pic:spPr>
                </pic:pic>
              </a:graphicData>
            </a:graphic>
          </wp:inline>
        </w:drawing>
      </w:r>
    </w:p>
    <w:p w14:paraId="723D1AC1">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 xml:space="preserve">Select a single unread message and click </w:t>
      </w:r>
      <w:r>
        <w:rPr>
          <w:rFonts w:hint="eastAsia" w:ascii="阿里巴巴普惠体 L" w:hAnsi="阿里巴巴普惠体 L" w:eastAsia="阿里巴巴普惠体 L" w:cs="阿里巴巴普惠体 L"/>
        </w:rPr>
        <w:drawing>
          <wp:inline distT="0" distB="0" distL="114300" distR="114300">
            <wp:extent cx="127635" cy="120650"/>
            <wp:effectExtent l="0" t="0" r="5715" b="12700"/>
            <wp:docPr id="1"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2"/>
                    <pic:cNvPicPr>
                      <a:picLocks noChangeAspect="1"/>
                    </pic:cNvPicPr>
                  </pic:nvPicPr>
                  <pic:blipFill>
                    <a:blip r:embed="rId318"/>
                    <a:stretch>
                      <a:fillRect/>
                    </a:stretch>
                  </pic:blipFill>
                  <pic:spPr>
                    <a:xfrm>
                      <a:off x="0" y="0"/>
                      <a:ext cx="127635" cy="12065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 </w:t>
      </w:r>
      <w:r>
        <w:rPr>
          <w:rFonts w:hint="eastAsia" w:ascii="阿里巴巴普惠体 L" w:hAnsi="阿里巴巴普惠体 L" w:eastAsia="阿里巴巴普惠体 L" w:cs="阿里巴巴普惠体 L"/>
          <w:lang w:val="en-US" w:eastAsia="zh-CN"/>
        </w:rPr>
        <w:t xml:space="preserve">to read the selected message. Select all unread messages and click </w:t>
      </w:r>
      <w:r>
        <w:rPr>
          <w:rFonts w:hint="eastAsia" w:ascii="阿里巴巴普惠体 L" w:hAnsi="阿里巴巴普惠体 L" w:eastAsia="阿里巴巴普惠体 L" w:cs="阿里巴巴普惠体 L"/>
        </w:rPr>
        <w:drawing>
          <wp:inline distT="0" distB="0" distL="114300" distR="114300">
            <wp:extent cx="139065" cy="114935"/>
            <wp:effectExtent l="0" t="0" r="13335" b="18415"/>
            <wp:docPr id="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3"/>
                    <pic:cNvPicPr>
                      <a:picLocks noChangeAspect="1"/>
                    </pic:cNvPicPr>
                  </pic:nvPicPr>
                  <pic:blipFill>
                    <a:blip r:embed="rId319"/>
                    <a:stretch>
                      <a:fillRect/>
                    </a:stretch>
                  </pic:blipFill>
                  <pic:spPr>
                    <a:xfrm>
                      <a:off x="0" y="0"/>
                      <a:ext cx="139065" cy="114935"/>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to </w:t>
      </w:r>
      <w:r>
        <w:rPr>
          <w:rFonts w:hint="eastAsia" w:ascii="阿里巴巴普惠体 L" w:hAnsi="阿里巴巴普惠体 L" w:eastAsia="阿里巴巴普惠体 L" w:cs="阿里巴巴普惠体 L"/>
          <w:lang w:val="en-US" w:eastAsia="zh-CN"/>
        </w:rPr>
        <w:t>read all messages.</w:t>
      </w:r>
    </w:p>
    <w:p w14:paraId="033C5684">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lang w:val="en-US" w:eastAsia="zh-CN"/>
        </w:rPr>
        <w:t xml:space="preserve">Select a single message and click </w:t>
      </w:r>
      <w:r>
        <w:rPr>
          <w:rFonts w:hint="eastAsia" w:ascii="阿里巴巴普惠体 L" w:hAnsi="阿里巴巴普惠体 L" w:eastAsia="阿里巴巴普惠体 L" w:cs="阿里巴巴普惠体 L"/>
        </w:rPr>
        <w:drawing>
          <wp:inline distT="0" distB="0" distL="114300" distR="114300">
            <wp:extent cx="118745" cy="139700"/>
            <wp:effectExtent l="0" t="0" r="14605" b="12700"/>
            <wp:docPr id="8"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4"/>
                    <pic:cNvPicPr>
                      <a:picLocks noChangeAspect="1"/>
                    </pic:cNvPicPr>
                  </pic:nvPicPr>
                  <pic:blipFill>
                    <a:blip r:embed="rId320"/>
                    <a:stretch>
                      <a:fillRect/>
                    </a:stretch>
                  </pic:blipFill>
                  <pic:spPr>
                    <a:xfrm>
                      <a:off x="0" y="0"/>
                      <a:ext cx="118745" cy="13970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to </w:t>
      </w:r>
      <w:r>
        <w:rPr>
          <w:rFonts w:hint="eastAsia" w:ascii="阿里巴巴普惠体 L" w:hAnsi="阿里巴巴普惠体 L" w:eastAsia="阿里巴巴普惠体 L" w:cs="阿里巴巴普惠体 L"/>
          <w:lang w:val="en-US" w:eastAsia="zh-CN"/>
        </w:rPr>
        <w:t xml:space="preserve">delete the selected message. Select all messages and click </w:t>
      </w:r>
      <w:r>
        <w:rPr>
          <w:rFonts w:hint="eastAsia" w:ascii="阿里巴巴普惠体 L" w:hAnsi="阿里巴巴普惠体 L" w:eastAsia="阿里巴巴普惠体 L" w:cs="阿里巴巴普惠体 L"/>
        </w:rPr>
        <w:drawing>
          <wp:inline distT="0" distB="0" distL="114300" distR="114300">
            <wp:extent cx="148590" cy="162560"/>
            <wp:effectExtent l="0" t="0" r="3810" b="8890"/>
            <wp:docPr id="11"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5"/>
                    <pic:cNvPicPr>
                      <a:picLocks noChangeAspect="1"/>
                    </pic:cNvPicPr>
                  </pic:nvPicPr>
                  <pic:blipFill>
                    <a:blip r:embed="rId321"/>
                    <a:stretch>
                      <a:fillRect/>
                    </a:stretch>
                  </pic:blipFill>
                  <pic:spPr>
                    <a:xfrm>
                      <a:off x="0" y="0"/>
                      <a:ext cx="148590" cy="162560"/>
                    </a:xfrm>
                    <a:prstGeom prst="rect">
                      <a:avLst/>
                    </a:prstGeom>
                    <a:noFill/>
                    <a:ln>
                      <a:noFill/>
                    </a:ln>
                  </pic:spPr>
                </pic:pic>
              </a:graphicData>
            </a:graphic>
          </wp:inline>
        </w:drawing>
      </w:r>
      <w:r>
        <w:rPr>
          <w:rFonts w:hint="eastAsia" w:ascii="阿里巴巴普惠体 L" w:hAnsi="阿里巴巴普惠体 L" w:eastAsia="阿里巴巴普惠体 L" w:cs="阿里巴巴普惠体 L"/>
          <w:lang w:eastAsia="zh-CN"/>
        </w:rPr>
        <w:t xml:space="preserve">to </w:t>
      </w:r>
      <w:r>
        <w:rPr>
          <w:rFonts w:hint="eastAsia" w:ascii="阿里巴巴普惠体 L" w:hAnsi="阿里巴巴普惠体 L" w:eastAsia="阿里巴巴普惠体 L" w:cs="阿里巴巴普惠体 L"/>
          <w:lang w:val="en-US" w:eastAsia="zh-CN"/>
        </w:rPr>
        <w:t>delete all selected messages.</w:t>
      </w:r>
    </w:p>
    <w:p w14:paraId="494FC3A2">
      <w:pPr>
        <w:rPr>
          <w:rFonts w:hint="eastAsia" w:ascii="阿里巴巴普惠体 L" w:hAnsi="阿里巴巴普惠体 L" w:eastAsia="阿里巴巴普惠体 L" w:cs="阿里巴巴普惠体 L"/>
          <w:lang w:val="en-US" w:eastAsia="zh-CN"/>
        </w:rPr>
      </w:pPr>
      <w:r>
        <w:rPr>
          <w:rFonts w:hint="eastAsia" w:ascii="阿里巴巴普惠体 L" w:hAnsi="阿里巴巴普惠体 L" w:eastAsia="阿里巴巴普惠体 L" w:cs="阿里巴巴普惠体 L"/>
          <w:b/>
          <w:bCs/>
          <w:lang w:val="en-US" w:eastAsia="zh-CN"/>
        </w:rPr>
        <w:t xml:space="preserve">Note: </w:t>
      </w:r>
      <w:r>
        <w:rPr>
          <w:rFonts w:hint="eastAsia" w:ascii="阿里巴巴普惠体 L" w:hAnsi="阿里巴巴普惠体 L" w:eastAsia="阿里巴巴普惠体 L" w:cs="阿里巴巴普惠体 L"/>
          <w:lang w:val="en-US" w:eastAsia="zh-CN"/>
        </w:rPr>
        <w:t>The cloud alarm function is only available for devices that support cloud services. In normal login mode, you need to log in to the cloud account to use the cloud alarm function, and the device must be connected to the cloud normally.</w:t>
      </w:r>
    </w:p>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0002AFF" w:usb1="C000247B" w:usb2="00000009" w:usb3="00000000" w:csb0="200001FF" w:csb1="00000000"/>
  </w:font>
  <w:font w:name="阿里巴巴普惠体 R">
    <w:panose1 w:val="00020600040101010101"/>
    <w:charset w:val="86"/>
    <w:family w:val="auto"/>
    <w:pitch w:val="default"/>
    <w:sig w:usb0="A00002FF" w:usb1="7ACF7CFB" w:usb2="0000001E" w:usb3="00000000" w:csb0="0004009F" w:csb1="00000000"/>
  </w:font>
  <w:font w:name="阿里巴巴普惠体 L">
    <w:panose1 w:val="00020600040101010101"/>
    <w:charset w:val="86"/>
    <w:family w:val="auto"/>
    <w:pitch w:val="default"/>
    <w:sig w:usb0="A00002FF" w:usb1="7ACF7CFB" w:usb2="0000001E" w:usb3="00000000" w:csb0="0004009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Roboto">
    <w:altName w:val="Times New Roman"/>
    <w:panose1 w:val="02000000000000000000"/>
    <w:charset w:val="00"/>
    <w:family w:val="auto"/>
    <w:pitch w:val="default"/>
    <w:sig w:usb0="00000000" w:usb1="00000000" w:usb2="00000020" w:usb3="00000000" w:csb0="0000019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A1772">
    <w:pPr>
      <w:pStyle w:val="13"/>
      <w:rPr>
        <w:rFonts w:hint="default"/>
        <w:lang w:val="en-C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2CA9D">
                          <w:pPr>
                            <w:pStyle w:val="13"/>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  \* MERGEFORMAT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6</w:t>
                          </w:r>
                          <w:r>
                            <w:rPr>
                              <w:rFonts w:hint="eastAsia" w:ascii="阿里巴巴普惠体 R" w:hAnsi="阿里巴巴普惠体 R" w:eastAsia="阿里巴巴普惠体 R" w:cs="阿里巴巴普惠体 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6912CA9D">
                    <w:pPr>
                      <w:pStyle w:val="13"/>
                      <w:rPr>
                        <w:rFonts w:hint="eastAsia"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rPr>
                      <w:fldChar w:fldCharType="begin"/>
                    </w:r>
                    <w:r>
                      <w:rPr>
                        <w:rFonts w:hint="eastAsia" w:ascii="阿里巴巴普惠体 R" w:hAnsi="阿里巴巴普惠体 R" w:eastAsia="阿里巴巴普惠体 R" w:cs="阿里巴巴普惠体 R"/>
                      </w:rPr>
                      <w:instrText xml:space="preserve"> PAGE  \* MERGEFORMAT </w:instrText>
                    </w:r>
                    <w:r>
                      <w:rPr>
                        <w:rFonts w:hint="eastAsia" w:ascii="阿里巴巴普惠体 R" w:hAnsi="阿里巴巴普惠体 R" w:eastAsia="阿里巴巴普惠体 R" w:cs="阿里巴巴普惠体 R"/>
                      </w:rPr>
                      <w:fldChar w:fldCharType="separate"/>
                    </w:r>
                    <w:r>
                      <w:rPr>
                        <w:rFonts w:hint="eastAsia" w:ascii="阿里巴巴普惠体 R" w:hAnsi="阿里巴巴普惠体 R" w:eastAsia="阿里巴巴普惠体 R" w:cs="阿里巴巴普惠体 R"/>
                      </w:rPr>
                      <w:t>6</w:t>
                    </w:r>
                    <w:r>
                      <w:rPr>
                        <w:rFonts w:hint="eastAsia" w:ascii="阿里巴巴普惠体 R" w:hAnsi="阿里巴巴普惠体 R" w:eastAsia="阿里巴巴普惠体 R" w:cs="阿里巴巴普惠体 R"/>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1C7B7">
    <w:pPr>
      <w:pStyle w:val="13"/>
      <w:ind w:right="18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FDBB7">
                          <w:pPr>
                            <w:pStyle w:val="13"/>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615FDBB7">
                    <w:pPr>
                      <w:pStyle w:val="13"/>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E3EA4">
    <w:pPr>
      <w:spacing w:before="120" w:after="120"/>
      <w:ind w:firstLine="4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2700">
    <w:pPr>
      <w:spacing w:before="120" w:after="120"/>
      <w:ind w:firstLine="4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BE1A2">
    <w:pPr>
      <w:spacing w:before="120" w:after="120"/>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D879">
    <w:pPr>
      <w:spacing w:before="120" w:after="120"/>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CBDC">
    <w:pPr>
      <w:spacing w:before="120" w:after="120"/>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FC2357"/>
    <w:multiLevelType w:val="singleLevel"/>
    <w:tmpl w:val="ACFC2357"/>
    <w:lvl w:ilvl="0" w:tentative="0">
      <w:start w:val="1"/>
      <w:numFmt w:val="decimal"/>
      <w:suff w:val="space"/>
      <w:lvlText w:val="%1."/>
      <w:lvlJc w:val="left"/>
    </w:lvl>
  </w:abstractNum>
  <w:abstractNum w:abstractNumId="1">
    <w:nsid w:val="CD97E794"/>
    <w:multiLevelType w:val="singleLevel"/>
    <w:tmpl w:val="CD97E794"/>
    <w:lvl w:ilvl="0" w:tentative="0">
      <w:start w:val="1"/>
      <w:numFmt w:val="decimal"/>
      <w:suff w:val="space"/>
      <w:lvlText w:val="(%1)"/>
      <w:lvlJc w:val="left"/>
    </w:lvl>
  </w:abstractNum>
  <w:abstractNum w:abstractNumId="2">
    <w:nsid w:val="CE831F5A"/>
    <w:multiLevelType w:val="singleLevel"/>
    <w:tmpl w:val="CE831F5A"/>
    <w:lvl w:ilvl="0" w:tentative="0">
      <w:start w:val="7"/>
      <w:numFmt w:val="decimal"/>
      <w:lvlText w:val="%1."/>
      <w:lvlJc w:val="left"/>
      <w:pPr>
        <w:tabs>
          <w:tab w:val="left" w:pos="312"/>
        </w:tabs>
      </w:pPr>
    </w:lvl>
  </w:abstractNum>
  <w:abstractNum w:abstractNumId="3">
    <w:nsid w:val="E90A8BAC"/>
    <w:multiLevelType w:val="singleLevel"/>
    <w:tmpl w:val="E90A8BAC"/>
    <w:lvl w:ilvl="0" w:tentative="0">
      <w:start w:val="9"/>
      <w:numFmt w:val="decimal"/>
      <w:suff w:val="nothing"/>
      <w:lvlText w:val="（%1）"/>
      <w:lvlJc w:val="left"/>
    </w:lvl>
  </w:abstractNum>
  <w:abstractNum w:abstractNumId="4">
    <w:nsid w:val="F32F7607"/>
    <w:multiLevelType w:val="singleLevel"/>
    <w:tmpl w:val="F32F7607"/>
    <w:lvl w:ilvl="0" w:tentative="0">
      <w:start w:val="1"/>
      <w:numFmt w:val="decimal"/>
      <w:suff w:val="space"/>
      <w:lvlText w:val="(%1)"/>
      <w:lvlJc w:val="left"/>
      <w:pPr>
        <w:ind w:left="425" w:hanging="425"/>
      </w:pPr>
      <w:rPr>
        <w:rFonts w:hint="default" w:ascii="阿里巴巴普惠体 L" w:hAnsi="阿里巴巴普惠体 L" w:eastAsia="阿里巴巴普惠体 L" w:cs="阿里巴巴普惠体 L"/>
        <w:b/>
        <w:bCs/>
      </w:rPr>
    </w:lvl>
  </w:abstractNum>
  <w:abstractNum w:abstractNumId="5">
    <w:nsid w:val="05E98917"/>
    <w:multiLevelType w:val="singleLevel"/>
    <w:tmpl w:val="05E98917"/>
    <w:lvl w:ilvl="0" w:tentative="0">
      <w:start w:val="1"/>
      <w:numFmt w:val="decimal"/>
      <w:suff w:val="space"/>
      <w:lvlText w:val="%1."/>
      <w:lvlJc w:val="left"/>
      <w:rPr>
        <w:rFonts w:hint="default" w:ascii="阿里巴巴普惠体 R" w:hAnsi="阿里巴巴普惠体 R" w:eastAsia="阿里巴巴普惠体 R" w:cs="阿里巴巴普惠体 R"/>
        <w:b/>
        <w:bCs/>
      </w:rPr>
    </w:lvl>
  </w:abstractNum>
  <w:abstractNum w:abstractNumId="6">
    <w:nsid w:val="255054E7"/>
    <w:multiLevelType w:val="singleLevel"/>
    <w:tmpl w:val="255054E7"/>
    <w:lvl w:ilvl="0" w:tentative="0">
      <w:start w:val="1"/>
      <w:numFmt w:val="decimal"/>
      <w:suff w:val="space"/>
      <w:lvlText w:val="%1."/>
      <w:lvlJc w:val="left"/>
      <w:rPr>
        <w:rFonts w:hint="default" w:ascii="阿里巴巴普惠体 R" w:hAnsi="阿里巴巴普惠体 R" w:eastAsia="阿里巴巴普惠体 R" w:cs="阿里巴巴普惠体 R"/>
        <w:b/>
        <w:bCs/>
        <w:sz w:val="21"/>
        <w:szCs w:val="21"/>
      </w:rPr>
    </w:lvl>
  </w:abstractNum>
  <w:abstractNum w:abstractNumId="7">
    <w:nsid w:val="2A80C967"/>
    <w:multiLevelType w:val="singleLevel"/>
    <w:tmpl w:val="2A80C967"/>
    <w:lvl w:ilvl="0" w:tentative="0">
      <w:start w:val="1"/>
      <w:numFmt w:val="decimal"/>
      <w:suff w:val="space"/>
      <w:lvlText w:val="%1."/>
      <w:lvlJc w:val="left"/>
    </w:lvl>
  </w:abstractNum>
  <w:abstractNum w:abstractNumId="8">
    <w:nsid w:val="31A62C45"/>
    <w:multiLevelType w:val="singleLevel"/>
    <w:tmpl w:val="31A62C45"/>
    <w:lvl w:ilvl="0" w:tentative="0">
      <w:start w:val="1"/>
      <w:numFmt w:val="bullet"/>
      <w:lvlText w:val=""/>
      <w:lvlJc w:val="left"/>
      <w:pPr>
        <w:ind w:left="630" w:hanging="420"/>
      </w:pPr>
      <w:rPr>
        <w:rFonts w:hint="default" w:ascii="Wingdings" w:hAnsi="Wingdings"/>
        <w:sz w:val="15"/>
        <w:szCs w:val="15"/>
      </w:rPr>
    </w:lvl>
  </w:abstractNum>
  <w:abstractNum w:abstractNumId="9">
    <w:nsid w:val="38935324"/>
    <w:multiLevelType w:val="singleLevel"/>
    <w:tmpl w:val="38935324"/>
    <w:lvl w:ilvl="0" w:tentative="0">
      <w:start w:val="1"/>
      <w:numFmt w:val="decimal"/>
      <w:suff w:val="space"/>
      <w:lvlText w:val="%1."/>
      <w:lvlJc w:val="left"/>
    </w:lvl>
  </w:abstractNum>
  <w:abstractNum w:abstractNumId="10">
    <w:nsid w:val="4128D916"/>
    <w:multiLevelType w:val="singleLevel"/>
    <w:tmpl w:val="4128D916"/>
    <w:lvl w:ilvl="0" w:tentative="0">
      <w:start w:val="1"/>
      <w:numFmt w:val="decimal"/>
      <w:suff w:val="space"/>
      <w:lvlText w:val="%1."/>
      <w:lvlJc w:val="left"/>
    </w:lvl>
  </w:abstractNum>
  <w:abstractNum w:abstractNumId="11">
    <w:nsid w:val="52467C21"/>
    <w:multiLevelType w:val="multilevel"/>
    <w:tmpl w:val="52467C21"/>
    <w:lvl w:ilvl="0" w:tentative="0">
      <w:start w:val="1"/>
      <w:numFmt w:val="bullet"/>
      <w:lvlText w:val=""/>
      <w:lvlJc w:val="left"/>
      <w:pPr>
        <w:ind w:left="840" w:hanging="420"/>
      </w:pPr>
      <w:rPr>
        <w:rFonts w:hint="default" w:ascii="Wingdings" w:hAnsi="Wingdings"/>
        <w:sz w:val="10"/>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528753DC"/>
    <w:multiLevelType w:val="singleLevel"/>
    <w:tmpl w:val="528753DC"/>
    <w:lvl w:ilvl="0" w:tentative="0">
      <w:start w:val="1"/>
      <w:numFmt w:val="decimal"/>
      <w:lvlText w:val="%1."/>
      <w:lvlJc w:val="left"/>
      <w:pPr>
        <w:tabs>
          <w:tab w:val="left" w:pos="312"/>
        </w:tabs>
      </w:pPr>
    </w:lvl>
  </w:abstractNum>
  <w:abstractNum w:abstractNumId="13">
    <w:nsid w:val="5C3356F0"/>
    <w:multiLevelType w:val="singleLevel"/>
    <w:tmpl w:val="5C3356F0"/>
    <w:lvl w:ilvl="0" w:tentative="0">
      <w:start w:val="1"/>
      <w:numFmt w:val="decimal"/>
      <w:suff w:val="space"/>
      <w:lvlText w:val="%1."/>
      <w:lvlJc w:val="left"/>
    </w:lvl>
  </w:abstractNum>
  <w:abstractNum w:abstractNumId="14">
    <w:nsid w:val="639360D7"/>
    <w:multiLevelType w:val="multilevel"/>
    <w:tmpl w:val="639360D7"/>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5">
    <w:nsid w:val="7EF6AA7B"/>
    <w:multiLevelType w:val="singleLevel"/>
    <w:tmpl w:val="7EF6AA7B"/>
    <w:lvl w:ilvl="0" w:tentative="0">
      <w:start w:val="1"/>
      <w:numFmt w:val="decimal"/>
      <w:lvlText w:val="%1."/>
      <w:lvlJc w:val="left"/>
      <w:pPr>
        <w:tabs>
          <w:tab w:val="left" w:pos="312"/>
        </w:tabs>
      </w:pPr>
    </w:lvl>
  </w:abstractNum>
  <w:num w:numId="1">
    <w:abstractNumId w:val="11"/>
  </w:num>
  <w:num w:numId="2">
    <w:abstractNumId w:val="12"/>
  </w:num>
  <w:num w:numId="3">
    <w:abstractNumId w:val="4"/>
  </w:num>
  <w:num w:numId="4">
    <w:abstractNumId w:val="14"/>
  </w:num>
  <w:num w:numId="5">
    <w:abstractNumId w:val="13"/>
  </w:num>
  <w:num w:numId="6">
    <w:abstractNumId w:val="10"/>
  </w:num>
  <w:num w:numId="7">
    <w:abstractNumId w:val="1"/>
  </w:num>
  <w:num w:numId="8">
    <w:abstractNumId w:val="3"/>
  </w:num>
  <w:num w:numId="9">
    <w:abstractNumId w:val="5"/>
  </w:num>
  <w:num w:numId="10">
    <w:abstractNumId w:val="6"/>
  </w:num>
  <w:num w:numId="11">
    <w:abstractNumId w:val="8"/>
  </w:num>
  <w:num w:numId="12">
    <w:abstractNumId w:val="9"/>
  </w:num>
  <w:num w:numId="13">
    <w:abstractNumId w:val="7"/>
  </w:num>
  <w:num w:numId="14">
    <w:abstractNumId w:val="0"/>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iYmEyNGI2MTE3ZmNiMmE0ZmNiOTYxOGRlOGNkYmIifQ=="/>
  </w:docVars>
  <w:rsids>
    <w:rsidRoot w:val="00AF0D31"/>
    <w:rsid w:val="000049F2"/>
    <w:rsid w:val="0002658A"/>
    <w:rsid w:val="00027425"/>
    <w:rsid w:val="00055686"/>
    <w:rsid w:val="00066A80"/>
    <w:rsid w:val="00070F94"/>
    <w:rsid w:val="0007790E"/>
    <w:rsid w:val="00081AC4"/>
    <w:rsid w:val="00084481"/>
    <w:rsid w:val="0009104E"/>
    <w:rsid w:val="000925DB"/>
    <w:rsid w:val="000928B1"/>
    <w:rsid w:val="000A3092"/>
    <w:rsid w:val="000A447B"/>
    <w:rsid w:val="000A508A"/>
    <w:rsid w:val="000A7352"/>
    <w:rsid w:val="000B2EED"/>
    <w:rsid w:val="000D2563"/>
    <w:rsid w:val="000D2EE8"/>
    <w:rsid w:val="000F7C26"/>
    <w:rsid w:val="00104303"/>
    <w:rsid w:val="00121468"/>
    <w:rsid w:val="001230DF"/>
    <w:rsid w:val="00132F50"/>
    <w:rsid w:val="00147DDB"/>
    <w:rsid w:val="00163FE1"/>
    <w:rsid w:val="0016793D"/>
    <w:rsid w:val="001722D8"/>
    <w:rsid w:val="00173916"/>
    <w:rsid w:val="001763A3"/>
    <w:rsid w:val="00187055"/>
    <w:rsid w:val="00193B3C"/>
    <w:rsid w:val="001955ED"/>
    <w:rsid w:val="001A4436"/>
    <w:rsid w:val="001A51A4"/>
    <w:rsid w:val="001B63F3"/>
    <w:rsid w:val="001C59DF"/>
    <w:rsid w:val="001D4FE3"/>
    <w:rsid w:val="001D674B"/>
    <w:rsid w:val="001D6E2E"/>
    <w:rsid w:val="001E0618"/>
    <w:rsid w:val="001E15DE"/>
    <w:rsid w:val="001F27BD"/>
    <w:rsid w:val="002005BF"/>
    <w:rsid w:val="00202B14"/>
    <w:rsid w:val="0021011B"/>
    <w:rsid w:val="002129C6"/>
    <w:rsid w:val="002204A4"/>
    <w:rsid w:val="00225DD4"/>
    <w:rsid w:val="00227723"/>
    <w:rsid w:val="002305CF"/>
    <w:rsid w:val="002308D2"/>
    <w:rsid w:val="00232D98"/>
    <w:rsid w:val="00234339"/>
    <w:rsid w:val="00274108"/>
    <w:rsid w:val="00276869"/>
    <w:rsid w:val="00280742"/>
    <w:rsid w:val="002849E7"/>
    <w:rsid w:val="002A781B"/>
    <w:rsid w:val="002B1187"/>
    <w:rsid w:val="002B44F7"/>
    <w:rsid w:val="002B4FBC"/>
    <w:rsid w:val="002E7DE3"/>
    <w:rsid w:val="003049F2"/>
    <w:rsid w:val="00314A84"/>
    <w:rsid w:val="00334696"/>
    <w:rsid w:val="003470D7"/>
    <w:rsid w:val="00373651"/>
    <w:rsid w:val="00377A0B"/>
    <w:rsid w:val="0038062C"/>
    <w:rsid w:val="00393C49"/>
    <w:rsid w:val="003A0BC9"/>
    <w:rsid w:val="003A166D"/>
    <w:rsid w:val="003A3957"/>
    <w:rsid w:val="003A5184"/>
    <w:rsid w:val="003C10AF"/>
    <w:rsid w:val="003E0E3D"/>
    <w:rsid w:val="003E4CBB"/>
    <w:rsid w:val="003E63DA"/>
    <w:rsid w:val="003E7072"/>
    <w:rsid w:val="003F3C19"/>
    <w:rsid w:val="003F6629"/>
    <w:rsid w:val="00407933"/>
    <w:rsid w:val="00415B4C"/>
    <w:rsid w:val="00452FA5"/>
    <w:rsid w:val="0046515E"/>
    <w:rsid w:val="00465549"/>
    <w:rsid w:val="00470BD8"/>
    <w:rsid w:val="00475F33"/>
    <w:rsid w:val="00480C68"/>
    <w:rsid w:val="00481A3E"/>
    <w:rsid w:val="0048361B"/>
    <w:rsid w:val="0048433F"/>
    <w:rsid w:val="00485EF6"/>
    <w:rsid w:val="00487A3D"/>
    <w:rsid w:val="004926DB"/>
    <w:rsid w:val="004B537E"/>
    <w:rsid w:val="004C261E"/>
    <w:rsid w:val="004D36E5"/>
    <w:rsid w:val="004D5E6D"/>
    <w:rsid w:val="004E2E60"/>
    <w:rsid w:val="004E4BCD"/>
    <w:rsid w:val="004E6D57"/>
    <w:rsid w:val="004F3F54"/>
    <w:rsid w:val="00503D7E"/>
    <w:rsid w:val="00510767"/>
    <w:rsid w:val="00514821"/>
    <w:rsid w:val="0052024C"/>
    <w:rsid w:val="005202F5"/>
    <w:rsid w:val="00523342"/>
    <w:rsid w:val="005422F6"/>
    <w:rsid w:val="00543BB5"/>
    <w:rsid w:val="00543F7A"/>
    <w:rsid w:val="00546E42"/>
    <w:rsid w:val="005552DD"/>
    <w:rsid w:val="00557A49"/>
    <w:rsid w:val="00560E1A"/>
    <w:rsid w:val="00561BA7"/>
    <w:rsid w:val="0056549C"/>
    <w:rsid w:val="00571C42"/>
    <w:rsid w:val="00573F46"/>
    <w:rsid w:val="00581668"/>
    <w:rsid w:val="00584733"/>
    <w:rsid w:val="00596922"/>
    <w:rsid w:val="00596D2E"/>
    <w:rsid w:val="005A5328"/>
    <w:rsid w:val="005B01C6"/>
    <w:rsid w:val="005C2C42"/>
    <w:rsid w:val="005D05F3"/>
    <w:rsid w:val="005D1311"/>
    <w:rsid w:val="005D1650"/>
    <w:rsid w:val="005D36E5"/>
    <w:rsid w:val="005D7BC5"/>
    <w:rsid w:val="005E0899"/>
    <w:rsid w:val="005E1EC9"/>
    <w:rsid w:val="005F645A"/>
    <w:rsid w:val="005F7ECA"/>
    <w:rsid w:val="00606FCE"/>
    <w:rsid w:val="006151CC"/>
    <w:rsid w:val="00626DCB"/>
    <w:rsid w:val="0063250F"/>
    <w:rsid w:val="00635432"/>
    <w:rsid w:val="0064467A"/>
    <w:rsid w:val="00661652"/>
    <w:rsid w:val="00666D5B"/>
    <w:rsid w:val="00673600"/>
    <w:rsid w:val="00675F57"/>
    <w:rsid w:val="00683BC9"/>
    <w:rsid w:val="00690EEE"/>
    <w:rsid w:val="0069123D"/>
    <w:rsid w:val="006A3D5F"/>
    <w:rsid w:val="006A47AD"/>
    <w:rsid w:val="006A5451"/>
    <w:rsid w:val="006A5CFE"/>
    <w:rsid w:val="006B371A"/>
    <w:rsid w:val="006D66F8"/>
    <w:rsid w:val="006D720E"/>
    <w:rsid w:val="006E6D6D"/>
    <w:rsid w:val="006F5F19"/>
    <w:rsid w:val="00703F01"/>
    <w:rsid w:val="00710890"/>
    <w:rsid w:val="00711356"/>
    <w:rsid w:val="00714C9D"/>
    <w:rsid w:val="00737787"/>
    <w:rsid w:val="0074044B"/>
    <w:rsid w:val="00750555"/>
    <w:rsid w:val="0076298A"/>
    <w:rsid w:val="007646E2"/>
    <w:rsid w:val="00771970"/>
    <w:rsid w:val="00773F07"/>
    <w:rsid w:val="007757DF"/>
    <w:rsid w:val="00776B34"/>
    <w:rsid w:val="00784C38"/>
    <w:rsid w:val="00794B70"/>
    <w:rsid w:val="007957BA"/>
    <w:rsid w:val="007A467D"/>
    <w:rsid w:val="007C2F2B"/>
    <w:rsid w:val="007C3A8C"/>
    <w:rsid w:val="007C6255"/>
    <w:rsid w:val="007D69FD"/>
    <w:rsid w:val="007E4DCF"/>
    <w:rsid w:val="007E69CA"/>
    <w:rsid w:val="007F4B38"/>
    <w:rsid w:val="007F65F9"/>
    <w:rsid w:val="00803199"/>
    <w:rsid w:val="00812BEF"/>
    <w:rsid w:val="008140FC"/>
    <w:rsid w:val="00814EBF"/>
    <w:rsid w:val="00820BD8"/>
    <w:rsid w:val="008272D2"/>
    <w:rsid w:val="00827EE3"/>
    <w:rsid w:val="00834147"/>
    <w:rsid w:val="008373FC"/>
    <w:rsid w:val="00837DD1"/>
    <w:rsid w:val="0084207C"/>
    <w:rsid w:val="0086080B"/>
    <w:rsid w:val="008612D3"/>
    <w:rsid w:val="008714BF"/>
    <w:rsid w:val="00886AF1"/>
    <w:rsid w:val="0088795C"/>
    <w:rsid w:val="0089030F"/>
    <w:rsid w:val="008A791E"/>
    <w:rsid w:val="008B4251"/>
    <w:rsid w:val="008B4B7F"/>
    <w:rsid w:val="008B78AF"/>
    <w:rsid w:val="008E18BE"/>
    <w:rsid w:val="008E1FC7"/>
    <w:rsid w:val="008E7182"/>
    <w:rsid w:val="008F0B18"/>
    <w:rsid w:val="008F0C19"/>
    <w:rsid w:val="008F4209"/>
    <w:rsid w:val="008F4533"/>
    <w:rsid w:val="00912472"/>
    <w:rsid w:val="0091501F"/>
    <w:rsid w:val="0092606B"/>
    <w:rsid w:val="00931FD3"/>
    <w:rsid w:val="00937620"/>
    <w:rsid w:val="0095362F"/>
    <w:rsid w:val="0095388C"/>
    <w:rsid w:val="009564AD"/>
    <w:rsid w:val="00962C6E"/>
    <w:rsid w:val="0096719E"/>
    <w:rsid w:val="0097500B"/>
    <w:rsid w:val="00975FF6"/>
    <w:rsid w:val="00976FB1"/>
    <w:rsid w:val="00982971"/>
    <w:rsid w:val="00987795"/>
    <w:rsid w:val="0099262D"/>
    <w:rsid w:val="009A292E"/>
    <w:rsid w:val="009A3432"/>
    <w:rsid w:val="009A4D06"/>
    <w:rsid w:val="009A7C6F"/>
    <w:rsid w:val="009B571E"/>
    <w:rsid w:val="009C4331"/>
    <w:rsid w:val="009D18CD"/>
    <w:rsid w:val="009E5408"/>
    <w:rsid w:val="00A02E71"/>
    <w:rsid w:val="00A03E66"/>
    <w:rsid w:val="00A169BE"/>
    <w:rsid w:val="00A2455B"/>
    <w:rsid w:val="00A2543A"/>
    <w:rsid w:val="00A325BD"/>
    <w:rsid w:val="00A34383"/>
    <w:rsid w:val="00A375BB"/>
    <w:rsid w:val="00A378AF"/>
    <w:rsid w:val="00A415D8"/>
    <w:rsid w:val="00A41710"/>
    <w:rsid w:val="00A42EC7"/>
    <w:rsid w:val="00A43835"/>
    <w:rsid w:val="00A45224"/>
    <w:rsid w:val="00A55851"/>
    <w:rsid w:val="00A67795"/>
    <w:rsid w:val="00A67D23"/>
    <w:rsid w:val="00A72606"/>
    <w:rsid w:val="00A731BD"/>
    <w:rsid w:val="00A76824"/>
    <w:rsid w:val="00A80326"/>
    <w:rsid w:val="00A84E35"/>
    <w:rsid w:val="00A97511"/>
    <w:rsid w:val="00AA3D9E"/>
    <w:rsid w:val="00AA4A53"/>
    <w:rsid w:val="00AA7546"/>
    <w:rsid w:val="00AB2CAF"/>
    <w:rsid w:val="00AB3668"/>
    <w:rsid w:val="00AD517C"/>
    <w:rsid w:val="00AF0D31"/>
    <w:rsid w:val="00AF51A3"/>
    <w:rsid w:val="00B15B33"/>
    <w:rsid w:val="00B208E4"/>
    <w:rsid w:val="00B20BE0"/>
    <w:rsid w:val="00B211D6"/>
    <w:rsid w:val="00B219F8"/>
    <w:rsid w:val="00B21B0C"/>
    <w:rsid w:val="00B23D8F"/>
    <w:rsid w:val="00B23FC5"/>
    <w:rsid w:val="00B415D6"/>
    <w:rsid w:val="00B5034D"/>
    <w:rsid w:val="00B527FE"/>
    <w:rsid w:val="00B62072"/>
    <w:rsid w:val="00B65018"/>
    <w:rsid w:val="00B65FDE"/>
    <w:rsid w:val="00B7014D"/>
    <w:rsid w:val="00B70CA6"/>
    <w:rsid w:val="00B7740A"/>
    <w:rsid w:val="00B857E1"/>
    <w:rsid w:val="00B871CF"/>
    <w:rsid w:val="00B87DE9"/>
    <w:rsid w:val="00B928B0"/>
    <w:rsid w:val="00B946CC"/>
    <w:rsid w:val="00BB20AA"/>
    <w:rsid w:val="00BC6407"/>
    <w:rsid w:val="00BD40E7"/>
    <w:rsid w:val="00BE0B3A"/>
    <w:rsid w:val="00BE2D7E"/>
    <w:rsid w:val="00BF2595"/>
    <w:rsid w:val="00C15F82"/>
    <w:rsid w:val="00C24C16"/>
    <w:rsid w:val="00C2748E"/>
    <w:rsid w:val="00C44976"/>
    <w:rsid w:val="00C45A48"/>
    <w:rsid w:val="00C4642E"/>
    <w:rsid w:val="00C4798C"/>
    <w:rsid w:val="00C52D81"/>
    <w:rsid w:val="00C55828"/>
    <w:rsid w:val="00C572FF"/>
    <w:rsid w:val="00C57FB0"/>
    <w:rsid w:val="00C60898"/>
    <w:rsid w:val="00C64DF3"/>
    <w:rsid w:val="00C65297"/>
    <w:rsid w:val="00C80D8A"/>
    <w:rsid w:val="00C81415"/>
    <w:rsid w:val="00C83004"/>
    <w:rsid w:val="00C908E8"/>
    <w:rsid w:val="00C941ED"/>
    <w:rsid w:val="00CC57DE"/>
    <w:rsid w:val="00CC7558"/>
    <w:rsid w:val="00CE37E3"/>
    <w:rsid w:val="00CE4971"/>
    <w:rsid w:val="00CF031F"/>
    <w:rsid w:val="00CF427D"/>
    <w:rsid w:val="00CF7A3F"/>
    <w:rsid w:val="00CF7EEE"/>
    <w:rsid w:val="00D16DCA"/>
    <w:rsid w:val="00D20BDF"/>
    <w:rsid w:val="00D21EE8"/>
    <w:rsid w:val="00D318A5"/>
    <w:rsid w:val="00D3231E"/>
    <w:rsid w:val="00D328E6"/>
    <w:rsid w:val="00D32FC4"/>
    <w:rsid w:val="00D411E7"/>
    <w:rsid w:val="00D47561"/>
    <w:rsid w:val="00D50FC7"/>
    <w:rsid w:val="00D7274B"/>
    <w:rsid w:val="00D72760"/>
    <w:rsid w:val="00D74D24"/>
    <w:rsid w:val="00D80D8A"/>
    <w:rsid w:val="00D943A3"/>
    <w:rsid w:val="00DA490B"/>
    <w:rsid w:val="00DA768E"/>
    <w:rsid w:val="00DB5A22"/>
    <w:rsid w:val="00DB6DED"/>
    <w:rsid w:val="00DD2906"/>
    <w:rsid w:val="00DD43D2"/>
    <w:rsid w:val="00DD7063"/>
    <w:rsid w:val="00DE51FD"/>
    <w:rsid w:val="00E04242"/>
    <w:rsid w:val="00E14D92"/>
    <w:rsid w:val="00E240BE"/>
    <w:rsid w:val="00E307CC"/>
    <w:rsid w:val="00E4120D"/>
    <w:rsid w:val="00E45B4C"/>
    <w:rsid w:val="00E466D8"/>
    <w:rsid w:val="00E46F89"/>
    <w:rsid w:val="00E477A9"/>
    <w:rsid w:val="00E56A7B"/>
    <w:rsid w:val="00E60643"/>
    <w:rsid w:val="00E667D0"/>
    <w:rsid w:val="00E672A2"/>
    <w:rsid w:val="00E67577"/>
    <w:rsid w:val="00E74463"/>
    <w:rsid w:val="00E7796A"/>
    <w:rsid w:val="00E863D4"/>
    <w:rsid w:val="00EA1E3D"/>
    <w:rsid w:val="00EA22BA"/>
    <w:rsid w:val="00EA3EE6"/>
    <w:rsid w:val="00EA75B1"/>
    <w:rsid w:val="00ED1370"/>
    <w:rsid w:val="00ED1FB8"/>
    <w:rsid w:val="00ED743F"/>
    <w:rsid w:val="00EE7A87"/>
    <w:rsid w:val="00EF096D"/>
    <w:rsid w:val="00F0254A"/>
    <w:rsid w:val="00F11F82"/>
    <w:rsid w:val="00F13E1B"/>
    <w:rsid w:val="00F17812"/>
    <w:rsid w:val="00F23A59"/>
    <w:rsid w:val="00F324B3"/>
    <w:rsid w:val="00F3471C"/>
    <w:rsid w:val="00F35ACB"/>
    <w:rsid w:val="00F569B2"/>
    <w:rsid w:val="00F608E7"/>
    <w:rsid w:val="00F6578A"/>
    <w:rsid w:val="00F70994"/>
    <w:rsid w:val="00F74A33"/>
    <w:rsid w:val="00F803FB"/>
    <w:rsid w:val="00F837A9"/>
    <w:rsid w:val="00F86444"/>
    <w:rsid w:val="00F95CC3"/>
    <w:rsid w:val="00FB017D"/>
    <w:rsid w:val="00FC16BE"/>
    <w:rsid w:val="00FD1456"/>
    <w:rsid w:val="00FD2EBD"/>
    <w:rsid w:val="00FE1CDD"/>
    <w:rsid w:val="00FE72C7"/>
    <w:rsid w:val="00FF47AB"/>
    <w:rsid w:val="01D92ADD"/>
    <w:rsid w:val="02301FCF"/>
    <w:rsid w:val="034356BA"/>
    <w:rsid w:val="035F033E"/>
    <w:rsid w:val="05B76009"/>
    <w:rsid w:val="06320ED0"/>
    <w:rsid w:val="06AA7264"/>
    <w:rsid w:val="07091040"/>
    <w:rsid w:val="07A52ABB"/>
    <w:rsid w:val="094511A0"/>
    <w:rsid w:val="095C7B4D"/>
    <w:rsid w:val="09992B4F"/>
    <w:rsid w:val="09C83096"/>
    <w:rsid w:val="0A7B021B"/>
    <w:rsid w:val="0AF71DB6"/>
    <w:rsid w:val="0BAD7F92"/>
    <w:rsid w:val="0C364685"/>
    <w:rsid w:val="0D1959FB"/>
    <w:rsid w:val="0D404B16"/>
    <w:rsid w:val="0EDF677B"/>
    <w:rsid w:val="0F661BEE"/>
    <w:rsid w:val="100A4F7B"/>
    <w:rsid w:val="111838EA"/>
    <w:rsid w:val="128159C5"/>
    <w:rsid w:val="12A26BF7"/>
    <w:rsid w:val="135152F8"/>
    <w:rsid w:val="13DA44C0"/>
    <w:rsid w:val="147C10FA"/>
    <w:rsid w:val="150F3CBC"/>
    <w:rsid w:val="16871D16"/>
    <w:rsid w:val="17416638"/>
    <w:rsid w:val="174B01C9"/>
    <w:rsid w:val="17F0258C"/>
    <w:rsid w:val="18293A05"/>
    <w:rsid w:val="186E63D2"/>
    <w:rsid w:val="1AD11A1D"/>
    <w:rsid w:val="1C56667E"/>
    <w:rsid w:val="1CF95C49"/>
    <w:rsid w:val="1DC73AF3"/>
    <w:rsid w:val="1E6D4204"/>
    <w:rsid w:val="1EA062D6"/>
    <w:rsid w:val="1ECE0F25"/>
    <w:rsid w:val="202C6900"/>
    <w:rsid w:val="21067D31"/>
    <w:rsid w:val="215F4FE0"/>
    <w:rsid w:val="218B3AED"/>
    <w:rsid w:val="224C2A45"/>
    <w:rsid w:val="2261642E"/>
    <w:rsid w:val="24A80D8C"/>
    <w:rsid w:val="25B54A6D"/>
    <w:rsid w:val="26692B11"/>
    <w:rsid w:val="27191CE5"/>
    <w:rsid w:val="272779CA"/>
    <w:rsid w:val="284313C9"/>
    <w:rsid w:val="298E0E06"/>
    <w:rsid w:val="2AF36A99"/>
    <w:rsid w:val="2B23280B"/>
    <w:rsid w:val="2CED32EE"/>
    <w:rsid w:val="2D97221C"/>
    <w:rsid w:val="310A2818"/>
    <w:rsid w:val="313A3321"/>
    <w:rsid w:val="313D30DC"/>
    <w:rsid w:val="31636F52"/>
    <w:rsid w:val="33383A26"/>
    <w:rsid w:val="334A592A"/>
    <w:rsid w:val="33984010"/>
    <w:rsid w:val="33B7367F"/>
    <w:rsid w:val="33D60DC7"/>
    <w:rsid w:val="34120C85"/>
    <w:rsid w:val="34400F5D"/>
    <w:rsid w:val="35DF3E58"/>
    <w:rsid w:val="366E1C64"/>
    <w:rsid w:val="36C74958"/>
    <w:rsid w:val="37552FE1"/>
    <w:rsid w:val="3836418A"/>
    <w:rsid w:val="3A541D70"/>
    <w:rsid w:val="3A6E781E"/>
    <w:rsid w:val="3B181276"/>
    <w:rsid w:val="3B861AD5"/>
    <w:rsid w:val="3D7243F4"/>
    <w:rsid w:val="3E2E5CB9"/>
    <w:rsid w:val="3E396416"/>
    <w:rsid w:val="3EB4709E"/>
    <w:rsid w:val="3EFB00AF"/>
    <w:rsid w:val="3F011995"/>
    <w:rsid w:val="413D3C14"/>
    <w:rsid w:val="414870CD"/>
    <w:rsid w:val="42405B5A"/>
    <w:rsid w:val="42B15322"/>
    <w:rsid w:val="432B320D"/>
    <w:rsid w:val="43750565"/>
    <w:rsid w:val="43EF1CD5"/>
    <w:rsid w:val="44F92119"/>
    <w:rsid w:val="45451F2A"/>
    <w:rsid w:val="45CA5831"/>
    <w:rsid w:val="45FA6161"/>
    <w:rsid w:val="46001285"/>
    <w:rsid w:val="466127B4"/>
    <w:rsid w:val="490270C2"/>
    <w:rsid w:val="4A67194D"/>
    <w:rsid w:val="4AD52CE0"/>
    <w:rsid w:val="4CE46B7D"/>
    <w:rsid w:val="4D7105B0"/>
    <w:rsid w:val="4E2D74BE"/>
    <w:rsid w:val="4F790850"/>
    <w:rsid w:val="51DA0EA3"/>
    <w:rsid w:val="531649E0"/>
    <w:rsid w:val="55A25EB5"/>
    <w:rsid w:val="55EB497E"/>
    <w:rsid w:val="58450D13"/>
    <w:rsid w:val="593151B2"/>
    <w:rsid w:val="598F34DA"/>
    <w:rsid w:val="5ABF46C2"/>
    <w:rsid w:val="5BAD55B3"/>
    <w:rsid w:val="5BD07E98"/>
    <w:rsid w:val="5C45305A"/>
    <w:rsid w:val="5D25175A"/>
    <w:rsid w:val="5D8134C1"/>
    <w:rsid w:val="5FA32F55"/>
    <w:rsid w:val="604934C1"/>
    <w:rsid w:val="604E5B9F"/>
    <w:rsid w:val="608C396D"/>
    <w:rsid w:val="60B509C5"/>
    <w:rsid w:val="618C24A9"/>
    <w:rsid w:val="61AE54A0"/>
    <w:rsid w:val="62E13C90"/>
    <w:rsid w:val="63A8391B"/>
    <w:rsid w:val="63F03923"/>
    <w:rsid w:val="640308ED"/>
    <w:rsid w:val="641B3B52"/>
    <w:rsid w:val="64291B4C"/>
    <w:rsid w:val="65135688"/>
    <w:rsid w:val="65E16581"/>
    <w:rsid w:val="663F097E"/>
    <w:rsid w:val="6659744F"/>
    <w:rsid w:val="67050B0A"/>
    <w:rsid w:val="676C108E"/>
    <w:rsid w:val="67887008"/>
    <w:rsid w:val="688309DB"/>
    <w:rsid w:val="6888718C"/>
    <w:rsid w:val="690802A1"/>
    <w:rsid w:val="69146815"/>
    <w:rsid w:val="69342E70"/>
    <w:rsid w:val="69C60B52"/>
    <w:rsid w:val="69CA2B7F"/>
    <w:rsid w:val="6A383C02"/>
    <w:rsid w:val="6BAE26CD"/>
    <w:rsid w:val="6C6475C8"/>
    <w:rsid w:val="6CE4695B"/>
    <w:rsid w:val="6DB77BB8"/>
    <w:rsid w:val="6EEB3C07"/>
    <w:rsid w:val="6F5E47A3"/>
    <w:rsid w:val="70614017"/>
    <w:rsid w:val="718E4B82"/>
    <w:rsid w:val="72D6176F"/>
    <w:rsid w:val="72D66D46"/>
    <w:rsid w:val="73B258E6"/>
    <w:rsid w:val="76767063"/>
    <w:rsid w:val="7860158C"/>
    <w:rsid w:val="78902E5C"/>
    <w:rsid w:val="79D94862"/>
    <w:rsid w:val="7C13146D"/>
    <w:rsid w:val="7C2F7BF3"/>
    <w:rsid w:val="7C783B35"/>
    <w:rsid w:val="7CBF4153"/>
    <w:rsid w:val="7D195CFE"/>
    <w:rsid w:val="7D937D0D"/>
    <w:rsid w:val="7FEE03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 w:eastAsia="zh-CN" w:bidi="ar-SA"/>
    </w:rPr>
  </w:style>
  <w:style w:type="paragraph" w:styleId="2">
    <w:name w:val="heading 1"/>
    <w:basedOn w:val="1"/>
    <w:next w:val="1"/>
    <w:link w:val="25"/>
    <w:autoRedefine/>
    <w:qFormat/>
    <w:uiPriority w:val="9"/>
    <w:pPr>
      <w:keepNext/>
      <w:keepLines/>
      <w:spacing w:before="50" w:beforeLines="50" w:after="50" w:afterLines="50" w:line="360" w:lineRule="auto"/>
      <w:outlineLvl w:val="0"/>
    </w:pPr>
    <w:rPr>
      <w:rFonts w:ascii="Calibri" w:hAnsi="Calibri" w:eastAsia="宋体" w:cs="Times New Roman"/>
      <w:b/>
      <w:bCs/>
      <w:kern w:val="44"/>
      <w:sz w:val="44"/>
      <w:szCs w:val="44"/>
    </w:rPr>
  </w:style>
  <w:style w:type="paragraph" w:styleId="3">
    <w:name w:val="heading 2"/>
    <w:basedOn w:val="1"/>
    <w:next w:val="1"/>
    <w:link w:val="26"/>
    <w:autoRedefine/>
    <w:qFormat/>
    <w:uiPriority w:val="9"/>
    <w:pPr>
      <w:keepNext/>
      <w:keepLines/>
      <w:spacing w:before="50" w:beforeLines="50" w:after="50" w:afterLines="50" w:line="360" w:lineRule="auto"/>
      <w:outlineLvl w:val="1"/>
    </w:pPr>
    <w:rPr>
      <w:rFonts w:ascii="Cambria" w:hAnsi="Cambria" w:eastAsia="宋体" w:cs="Times New Roman"/>
      <w:b/>
      <w:bCs/>
      <w:sz w:val="32"/>
      <w:szCs w:val="32"/>
    </w:rPr>
  </w:style>
  <w:style w:type="paragraph" w:styleId="4">
    <w:name w:val="heading 3"/>
    <w:basedOn w:val="1"/>
    <w:next w:val="1"/>
    <w:link w:val="27"/>
    <w:autoRedefine/>
    <w:qFormat/>
    <w:uiPriority w:val="9"/>
    <w:pPr>
      <w:keepNext/>
      <w:keepLines/>
      <w:spacing w:before="260" w:beforeLines="50" w:after="260" w:afterLines="50" w:line="416" w:lineRule="auto"/>
      <w:outlineLvl w:val="2"/>
    </w:pPr>
    <w:rPr>
      <w:rFonts w:ascii="Calibri" w:hAnsi="Calibri" w:eastAsia="宋体" w:cs="Times New Roman"/>
      <w:b/>
      <w:bCs/>
      <w:sz w:val="32"/>
      <w:szCs w:val="32"/>
    </w:rPr>
  </w:style>
  <w:style w:type="paragraph" w:styleId="5">
    <w:name w:val="heading 4"/>
    <w:basedOn w:val="1"/>
    <w:next w:val="1"/>
    <w:link w:val="28"/>
    <w:autoRedefine/>
    <w:qFormat/>
    <w:uiPriority w:val="9"/>
    <w:pPr>
      <w:keepNext/>
      <w:keepLines/>
      <w:spacing w:before="280" w:beforeLines="50" w:after="290" w:afterLines="50" w:line="376" w:lineRule="auto"/>
      <w:outlineLvl w:val="3"/>
    </w:pPr>
    <w:rPr>
      <w:rFonts w:ascii="Cambria" w:hAnsi="Cambria" w:eastAsia="宋体" w:cs="Times New Roman"/>
      <w:b/>
      <w:bCs/>
      <w:sz w:val="28"/>
      <w:szCs w:val="28"/>
    </w:rPr>
  </w:style>
  <w:style w:type="paragraph" w:styleId="6">
    <w:name w:val="heading 5"/>
    <w:basedOn w:val="1"/>
    <w:next w:val="1"/>
    <w:link w:val="29"/>
    <w:autoRedefine/>
    <w:qFormat/>
    <w:uiPriority w:val="9"/>
    <w:pPr>
      <w:keepNext/>
      <w:keepLines/>
      <w:spacing w:before="280" w:beforeLines="50" w:after="290" w:afterLines="50" w:line="376" w:lineRule="auto"/>
      <w:outlineLvl w:val="4"/>
    </w:pPr>
    <w:rPr>
      <w:rFonts w:ascii="Calibri" w:hAnsi="Calibri" w:eastAsia="宋体" w:cs="Times New Roman"/>
      <w:b/>
      <w:bCs/>
      <w:sz w:val="28"/>
      <w:szCs w:val="28"/>
    </w:rPr>
  </w:style>
  <w:style w:type="paragraph" w:styleId="7">
    <w:name w:val="heading 6"/>
    <w:basedOn w:val="1"/>
    <w:next w:val="1"/>
    <w:link w:val="30"/>
    <w:autoRedefine/>
    <w:qFormat/>
    <w:uiPriority w:val="9"/>
    <w:pPr>
      <w:keepNext/>
      <w:keepLines/>
      <w:spacing w:before="240" w:beforeLines="50" w:after="64" w:afterLines="50" w:line="320" w:lineRule="auto"/>
      <w:outlineLvl w:val="5"/>
    </w:pPr>
    <w:rPr>
      <w:rFonts w:ascii="Cambria" w:hAnsi="Cambria" w:eastAsia="宋体" w:cs="Times New Roman"/>
      <w:b/>
      <w:bCs/>
      <w:sz w:val="24"/>
      <w:szCs w:val="24"/>
    </w:rPr>
  </w:style>
  <w:style w:type="paragraph" w:styleId="8">
    <w:name w:val="heading 7"/>
    <w:basedOn w:val="1"/>
    <w:next w:val="1"/>
    <w:link w:val="31"/>
    <w:autoRedefine/>
    <w:qFormat/>
    <w:uiPriority w:val="9"/>
    <w:pPr>
      <w:keepNext/>
      <w:keepLines/>
      <w:spacing w:before="240" w:beforeLines="50" w:after="64" w:afterLines="50" w:line="320" w:lineRule="auto"/>
      <w:outlineLvl w:val="6"/>
    </w:pPr>
    <w:rPr>
      <w:rFonts w:ascii="Calibri" w:hAnsi="Calibri" w:eastAsia="宋体" w:cs="Times New Roman"/>
      <w:b/>
      <w:bCs/>
      <w:sz w:val="24"/>
      <w:szCs w:val="24"/>
    </w:rPr>
  </w:style>
  <w:style w:type="paragraph" w:styleId="9">
    <w:name w:val="heading 8"/>
    <w:basedOn w:val="1"/>
    <w:next w:val="1"/>
    <w:link w:val="32"/>
    <w:autoRedefine/>
    <w:qFormat/>
    <w:uiPriority w:val="9"/>
    <w:pPr>
      <w:keepNext/>
      <w:keepLines/>
      <w:spacing w:before="240" w:beforeLines="50" w:after="64" w:afterLines="50" w:line="320" w:lineRule="auto"/>
      <w:outlineLvl w:val="7"/>
    </w:pPr>
    <w:rPr>
      <w:rFonts w:ascii="Cambria" w:hAnsi="Cambria" w:eastAsia="宋体" w:cs="Times New Roman"/>
      <w:sz w:val="24"/>
      <w:szCs w:val="24"/>
    </w:rPr>
  </w:style>
  <w:style w:type="paragraph" w:styleId="10">
    <w:name w:val="heading 9"/>
    <w:basedOn w:val="1"/>
    <w:next w:val="1"/>
    <w:link w:val="33"/>
    <w:autoRedefine/>
    <w:qFormat/>
    <w:uiPriority w:val="9"/>
    <w:pPr>
      <w:keepNext/>
      <w:keepLines/>
      <w:spacing w:before="240" w:beforeLines="50" w:after="64" w:afterLines="50" w:line="320" w:lineRule="auto"/>
      <w:outlineLvl w:val="8"/>
    </w:pPr>
    <w:rPr>
      <w:rFonts w:ascii="Cambria" w:hAnsi="Cambria" w:eastAsia="宋体" w:cs="Times New Roman"/>
      <w:szCs w:val="21"/>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1">
    <w:name w:val="toc 3"/>
    <w:basedOn w:val="1"/>
    <w:next w:val="1"/>
    <w:semiHidden/>
    <w:unhideWhenUsed/>
    <w:qFormat/>
    <w:uiPriority w:val="39"/>
    <w:pPr>
      <w:ind w:left="840" w:leftChars="400"/>
    </w:pPr>
  </w:style>
  <w:style w:type="paragraph" w:styleId="12">
    <w:name w:val="Balloon Text"/>
    <w:basedOn w:val="1"/>
    <w:link w:val="34"/>
    <w:autoRedefine/>
    <w:unhideWhenUsed/>
    <w:qFormat/>
    <w:uiPriority w:val="99"/>
    <w:pPr>
      <w:spacing w:beforeLines="50" w:afterLines="50"/>
      <w:ind w:firstLine="200" w:firstLineChars="200"/>
    </w:pPr>
    <w:rPr>
      <w:rFonts w:ascii="Calibri" w:hAnsi="Calibri" w:eastAsia="宋体" w:cs="Times New Roman"/>
      <w:sz w:val="18"/>
      <w:szCs w:val="18"/>
    </w:rPr>
  </w:style>
  <w:style w:type="paragraph" w:styleId="13">
    <w:name w:val="footer"/>
    <w:basedOn w:val="1"/>
    <w:link w:val="24"/>
    <w:autoRedefine/>
    <w:unhideWhenUsed/>
    <w:qFormat/>
    <w:uiPriority w:val="99"/>
    <w:pPr>
      <w:tabs>
        <w:tab w:val="center" w:pos="4153"/>
        <w:tab w:val="right" w:pos="8306"/>
      </w:tabs>
      <w:snapToGrid w:val="0"/>
      <w:jc w:val="left"/>
    </w:pPr>
    <w:rPr>
      <w:sz w:val="18"/>
      <w:szCs w:val="18"/>
    </w:rPr>
  </w:style>
  <w:style w:type="paragraph" w:styleId="14">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pPr>
      <w:spacing w:before="50" w:beforeLines="50" w:after="50" w:afterLines="50"/>
      <w:ind w:firstLine="200" w:firstLineChars="200"/>
    </w:pPr>
    <w:rPr>
      <w:rFonts w:ascii="Calibri" w:hAnsi="Calibri" w:eastAsia="宋体" w:cs="Times New Roman"/>
    </w:rPr>
  </w:style>
  <w:style w:type="paragraph" w:styleId="16">
    <w:name w:val="Subtitle"/>
    <w:basedOn w:val="1"/>
    <w:next w:val="1"/>
    <w:link w:val="35"/>
    <w:autoRedefine/>
    <w:qFormat/>
    <w:uiPriority w:val="11"/>
    <w:pPr>
      <w:spacing w:before="50" w:beforeLines="50" w:after="50" w:afterLines="50"/>
      <w:jc w:val="center"/>
      <w:outlineLvl w:val="1"/>
    </w:pPr>
    <w:rPr>
      <w:rFonts w:ascii="Cambria" w:hAnsi="Cambria" w:eastAsia="宋体" w:cs="Times New Roman"/>
      <w:b/>
      <w:bCs/>
      <w:kern w:val="28"/>
      <w:sz w:val="24"/>
      <w:szCs w:val="32"/>
    </w:rPr>
  </w:style>
  <w:style w:type="paragraph" w:styleId="17">
    <w:name w:val="toc 2"/>
    <w:basedOn w:val="1"/>
    <w:next w:val="1"/>
    <w:autoRedefine/>
    <w:unhideWhenUsed/>
    <w:qFormat/>
    <w:uiPriority w:val="39"/>
    <w:pPr>
      <w:spacing w:before="50" w:beforeLines="50" w:after="50" w:afterLines="50"/>
      <w:ind w:left="420" w:leftChars="200" w:firstLine="200" w:firstLineChars="200"/>
    </w:pPr>
    <w:rPr>
      <w:rFonts w:ascii="Calibri" w:hAnsi="Calibri" w:eastAsia="宋体" w:cs="Times New Roman"/>
    </w:rPr>
  </w:style>
  <w:style w:type="table" w:styleId="19">
    <w:name w:val="Table Grid"/>
    <w:basedOn w:val="18"/>
    <w:autoRedefine/>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autoRedefine/>
    <w:unhideWhenUsed/>
    <w:qFormat/>
    <w:uiPriority w:val="99"/>
    <w:rPr>
      <w:color w:val="000000"/>
      <w:u w:val="none"/>
    </w:rPr>
  </w:style>
  <w:style w:type="character" w:styleId="22">
    <w:name w:val="Hyperlink"/>
    <w:autoRedefine/>
    <w:unhideWhenUsed/>
    <w:qFormat/>
    <w:uiPriority w:val="99"/>
    <w:rPr>
      <w:color w:val="0000FF"/>
      <w:u w:val="single"/>
    </w:rPr>
  </w:style>
  <w:style w:type="character" w:customStyle="1" w:styleId="23">
    <w:name w:val="页眉 Char"/>
    <w:basedOn w:val="20"/>
    <w:link w:val="14"/>
    <w:autoRedefine/>
    <w:qFormat/>
    <w:uiPriority w:val="99"/>
    <w:rPr>
      <w:sz w:val="18"/>
      <w:szCs w:val="18"/>
    </w:rPr>
  </w:style>
  <w:style w:type="character" w:customStyle="1" w:styleId="24">
    <w:name w:val="页脚 Char"/>
    <w:basedOn w:val="20"/>
    <w:link w:val="13"/>
    <w:autoRedefine/>
    <w:qFormat/>
    <w:uiPriority w:val="99"/>
    <w:rPr>
      <w:sz w:val="18"/>
      <w:szCs w:val="18"/>
    </w:rPr>
  </w:style>
  <w:style w:type="character" w:customStyle="1" w:styleId="25">
    <w:name w:val="标题 1 Char"/>
    <w:basedOn w:val="20"/>
    <w:link w:val="2"/>
    <w:autoRedefine/>
    <w:qFormat/>
    <w:uiPriority w:val="9"/>
    <w:rPr>
      <w:rFonts w:ascii="Calibri" w:hAnsi="Calibri" w:eastAsia="宋体" w:cs="Times New Roman"/>
      <w:b/>
      <w:bCs/>
      <w:kern w:val="44"/>
      <w:sz w:val="44"/>
      <w:szCs w:val="44"/>
    </w:rPr>
  </w:style>
  <w:style w:type="character" w:customStyle="1" w:styleId="26">
    <w:name w:val="标题 2 Char"/>
    <w:basedOn w:val="20"/>
    <w:link w:val="3"/>
    <w:autoRedefine/>
    <w:qFormat/>
    <w:uiPriority w:val="9"/>
    <w:rPr>
      <w:rFonts w:ascii="Cambria" w:hAnsi="Cambria" w:eastAsia="宋体" w:cs="Times New Roman"/>
      <w:b/>
      <w:bCs/>
      <w:sz w:val="32"/>
      <w:szCs w:val="32"/>
    </w:rPr>
  </w:style>
  <w:style w:type="character" w:customStyle="1" w:styleId="27">
    <w:name w:val="标题 3 Char"/>
    <w:basedOn w:val="20"/>
    <w:link w:val="4"/>
    <w:autoRedefine/>
    <w:qFormat/>
    <w:uiPriority w:val="9"/>
    <w:rPr>
      <w:rFonts w:ascii="Calibri" w:hAnsi="Calibri" w:eastAsia="宋体" w:cs="Times New Roman"/>
      <w:b/>
      <w:bCs/>
      <w:sz w:val="32"/>
      <w:szCs w:val="32"/>
    </w:rPr>
  </w:style>
  <w:style w:type="character" w:customStyle="1" w:styleId="28">
    <w:name w:val="标题 4 Char"/>
    <w:basedOn w:val="20"/>
    <w:link w:val="5"/>
    <w:autoRedefine/>
    <w:qFormat/>
    <w:uiPriority w:val="9"/>
    <w:rPr>
      <w:rFonts w:ascii="Cambria" w:hAnsi="Cambria" w:eastAsia="宋体" w:cs="Times New Roman"/>
      <w:b/>
      <w:bCs/>
      <w:sz w:val="28"/>
      <w:szCs w:val="28"/>
    </w:rPr>
  </w:style>
  <w:style w:type="character" w:customStyle="1" w:styleId="29">
    <w:name w:val="标题 5 Char"/>
    <w:basedOn w:val="20"/>
    <w:link w:val="6"/>
    <w:autoRedefine/>
    <w:qFormat/>
    <w:uiPriority w:val="9"/>
    <w:rPr>
      <w:rFonts w:ascii="Calibri" w:hAnsi="Calibri" w:eastAsia="宋体" w:cs="Times New Roman"/>
      <w:b/>
      <w:bCs/>
      <w:sz w:val="28"/>
      <w:szCs w:val="28"/>
    </w:rPr>
  </w:style>
  <w:style w:type="character" w:customStyle="1" w:styleId="30">
    <w:name w:val="标题 6 Char"/>
    <w:basedOn w:val="20"/>
    <w:link w:val="7"/>
    <w:autoRedefine/>
    <w:qFormat/>
    <w:uiPriority w:val="9"/>
    <w:rPr>
      <w:rFonts w:ascii="Cambria" w:hAnsi="Cambria" w:eastAsia="宋体" w:cs="Times New Roman"/>
      <w:b/>
      <w:bCs/>
      <w:sz w:val="24"/>
      <w:szCs w:val="24"/>
    </w:rPr>
  </w:style>
  <w:style w:type="character" w:customStyle="1" w:styleId="31">
    <w:name w:val="标题 7 Char"/>
    <w:basedOn w:val="20"/>
    <w:link w:val="8"/>
    <w:autoRedefine/>
    <w:qFormat/>
    <w:uiPriority w:val="9"/>
    <w:rPr>
      <w:rFonts w:ascii="Calibri" w:hAnsi="Calibri" w:eastAsia="宋体" w:cs="Times New Roman"/>
      <w:b/>
      <w:bCs/>
      <w:sz w:val="24"/>
      <w:szCs w:val="24"/>
    </w:rPr>
  </w:style>
  <w:style w:type="character" w:customStyle="1" w:styleId="32">
    <w:name w:val="标题 8 Char"/>
    <w:basedOn w:val="20"/>
    <w:link w:val="9"/>
    <w:autoRedefine/>
    <w:qFormat/>
    <w:uiPriority w:val="9"/>
    <w:rPr>
      <w:rFonts w:ascii="Cambria" w:hAnsi="Cambria" w:eastAsia="宋体" w:cs="Times New Roman"/>
      <w:sz w:val="24"/>
      <w:szCs w:val="24"/>
    </w:rPr>
  </w:style>
  <w:style w:type="character" w:customStyle="1" w:styleId="33">
    <w:name w:val="标题 9 Char"/>
    <w:basedOn w:val="20"/>
    <w:link w:val="10"/>
    <w:autoRedefine/>
    <w:qFormat/>
    <w:uiPriority w:val="9"/>
    <w:rPr>
      <w:rFonts w:ascii="Cambria" w:hAnsi="Cambria" w:eastAsia="宋体" w:cs="Times New Roman"/>
      <w:szCs w:val="21"/>
    </w:rPr>
  </w:style>
  <w:style w:type="character" w:customStyle="1" w:styleId="34">
    <w:name w:val="批注框文本 Char"/>
    <w:basedOn w:val="20"/>
    <w:link w:val="12"/>
    <w:autoRedefine/>
    <w:qFormat/>
    <w:uiPriority w:val="99"/>
    <w:rPr>
      <w:rFonts w:ascii="Calibri" w:hAnsi="Calibri" w:eastAsia="宋体" w:cs="Times New Roman"/>
      <w:sz w:val="18"/>
      <w:szCs w:val="18"/>
    </w:rPr>
  </w:style>
  <w:style w:type="character" w:customStyle="1" w:styleId="35">
    <w:name w:val="副标题 Char"/>
    <w:basedOn w:val="20"/>
    <w:link w:val="16"/>
    <w:autoRedefine/>
    <w:qFormat/>
    <w:uiPriority w:val="11"/>
    <w:rPr>
      <w:rFonts w:ascii="Cambria" w:hAnsi="Cambria" w:eastAsia="宋体" w:cs="Times New Roman"/>
      <w:b/>
      <w:bCs/>
      <w:kern w:val="28"/>
      <w:sz w:val="24"/>
      <w:szCs w:val="32"/>
    </w:rPr>
  </w:style>
  <w:style w:type="character" w:customStyle="1" w:styleId="36">
    <w:name w:val="skip"/>
    <w:autoRedefine/>
    <w:qFormat/>
    <w:uiPriority w:val="0"/>
  </w:style>
  <w:style w:type="character" w:customStyle="1" w:styleId="37">
    <w:name w:val="apple-converted-space"/>
    <w:autoRedefine/>
    <w:qFormat/>
    <w:uiPriority w:val="0"/>
  </w:style>
  <w:style w:type="paragraph" w:styleId="38">
    <w:name w:val="List Paragraph"/>
    <w:basedOn w:val="1"/>
    <w:autoRedefine/>
    <w:qFormat/>
    <w:uiPriority w:val="34"/>
    <w:pPr>
      <w:spacing w:before="50" w:beforeLines="50" w:after="50" w:afterLines="50"/>
      <w:ind w:firstLine="420" w:firstLineChars="200"/>
    </w:pPr>
    <w:rPr>
      <w:rFonts w:ascii="Calibri" w:hAnsi="Calibri" w:eastAsia="宋体" w:cs="Times New Roman"/>
    </w:rPr>
  </w:style>
  <w:style w:type="paragraph" w:styleId="39">
    <w:name w:val="No Spacing"/>
    <w:autoRedefine/>
    <w:qFormat/>
    <w:uiPriority w:val="1"/>
    <w:pPr>
      <w:widowControl w:val="0"/>
      <w:spacing w:beforeLines="50" w:afterLines="50"/>
      <w:ind w:firstLine="200" w:firstLineChars="200"/>
      <w:jc w:val="both"/>
    </w:pPr>
    <w:rPr>
      <w:rFonts w:ascii="Calibri" w:hAnsi="Calibri" w:eastAsia="宋体" w:cs="Times New Roman"/>
      <w:kern w:val="2"/>
      <w:sz w:val="21"/>
      <w:szCs w:val="22"/>
      <w:lang w:val="en" w:eastAsia="zh-CN" w:bidi="ar-SA"/>
    </w:rPr>
  </w:style>
  <w:style w:type="character" w:customStyle="1" w:styleId="40">
    <w:name w:val="批注框文本 Char1"/>
    <w:autoRedefine/>
    <w:semiHidden/>
    <w:qFormat/>
    <w:uiPriority w:val="99"/>
    <w:rPr>
      <w:rFonts w:ascii="Calibri" w:hAnsi="Calibri"/>
      <w:kern w:val="2"/>
      <w:sz w:val="18"/>
      <w:szCs w:val="18"/>
    </w:rPr>
  </w:style>
  <w:style w:type="character" w:customStyle="1" w:styleId="41">
    <w:name w:val="副标题 Char1"/>
    <w:autoRedefine/>
    <w:qFormat/>
    <w:uiPriority w:val="11"/>
    <w:rPr>
      <w:rFonts w:ascii="Calibri Light" w:hAnsi="Calibri Light" w:cs="Times New Roman"/>
      <w:b/>
      <w:bCs/>
      <w:kern w:val="28"/>
      <w:sz w:val="32"/>
      <w:szCs w:val="32"/>
    </w:rPr>
  </w:style>
  <w:style w:type="character" w:customStyle="1" w:styleId="42">
    <w:name w:val="页脚 Char1"/>
    <w:autoRedefine/>
    <w:semiHidden/>
    <w:qFormat/>
    <w:uiPriority w:val="99"/>
    <w:rPr>
      <w:rFonts w:ascii="Calibri" w:hAnsi="Calibri"/>
      <w:kern w:val="2"/>
      <w:sz w:val="18"/>
      <w:szCs w:val="18"/>
    </w:rPr>
  </w:style>
  <w:style w:type="character" w:customStyle="1" w:styleId="43">
    <w:name w:val="页眉 Char1"/>
    <w:autoRedefine/>
    <w:semiHidden/>
    <w:qFormat/>
    <w:uiPriority w:val="99"/>
    <w:rPr>
      <w:rFonts w:ascii="Calibri" w:hAnsi="Calibri"/>
      <w:kern w:val="2"/>
      <w:sz w:val="18"/>
      <w:szCs w:val="18"/>
    </w:rPr>
  </w:style>
  <w:style w:type="paragraph" w:customStyle="1" w:styleId="44">
    <w:name w:val="TOC 标题1"/>
    <w:basedOn w:val="2"/>
    <w:next w:val="1"/>
    <w:autoRedefine/>
    <w:semiHidden/>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paragraph" w:customStyle="1" w:styleId="4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4.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3.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2.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3.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png"/><Relationship Id="rId38" Type="http://schemas.openxmlformats.org/officeDocument/2006/relationships/image" Target="media/image28.bmp"/><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6" Type="http://schemas.openxmlformats.org/officeDocument/2006/relationships/fontTable" Target="fontTable.xml"/><Relationship Id="rId325" Type="http://schemas.openxmlformats.org/officeDocument/2006/relationships/customXml" Target="../customXml/item2.xml"/><Relationship Id="rId324" Type="http://schemas.openxmlformats.org/officeDocument/2006/relationships/numbering" Target="numbering.xml"/><Relationship Id="rId323" Type="http://schemas.openxmlformats.org/officeDocument/2006/relationships/customXml" Target="../customXml/item1.xml"/><Relationship Id="rId322" Type="http://schemas.openxmlformats.org/officeDocument/2006/relationships/image" Target="media/image312.png"/><Relationship Id="rId321" Type="http://schemas.openxmlformats.org/officeDocument/2006/relationships/image" Target="media/image311.png"/><Relationship Id="rId320" Type="http://schemas.openxmlformats.org/officeDocument/2006/relationships/image" Target="media/image310.png"/><Relationship Id="rId32" Type="http://schemas.openxmlformats.org/officeDocument/2006/relationships/image" Target="media/image22.png"/><Relationship Id="rId319" Type="http://schemas.openxmlformats.org/officeDocument/2006/relationships/image" Target="media/image309.png"/><Relationship Id="rId318" Type="http://schemas.openxmlformats.org/officeDocument/2006/relationships/image" Target="media/image308.png"/><Relationship Id="rId317" Type="http://schemas.openxmlformats.org/officeDocument/2006/relationships/image" Target="media/image307.png"/><Relationship Id="rId316" Type="http://schemas.openxmlformats.org/officeDocument/2006/relationships/image" Target="media/image306.png"/><Relationship Id="rId315" Type="http://schemas.openxmlformats.org/officeDocument/2006/relationships/image" Target="media/image305.png"/><Relationship Id="rId314" Type="http://schemas.openxmlformats.org/officeDocument/2006/relationships/image" Target="media/image304.png"/><Relationship Id="rId313" Type="http://schemas.openxmlformats.org/officeDocument/2006/relationships/image" Target="media/image303.png"/><Relationship Id="rId312" Type="http://schemas.openxmlformats.org/officeDocument/2006/relationships/image" Target="media/image302.png"/><Relationship Id="rId311" Type="http://schemas.openxmlformats.org/officeDocument/2006/relationships/image" Target="media/image301.png"/><Relationship Id="rId310" Type="http://schemas.openxmlformats.org/officeDocument/2006/relationships/image" Target="media/image300.png"/><Relationship Id="rId31" Type="http://schemas.openxmlformats.org/officeDocument/2006/relationships/image" Target="media/image21.png"/><Relationship Id="rId309" Type="http://schemas.openxmlformats.org/officeDocument/2006/relationships/image" Target="media/image299.png"/><Relationship Id="rId308" Type="http://schemas.openxmlformats.org/officeDocument/2006/relationships/image" Target="media/image298.png"/><Relationship Id="rId307" Type="http://schemas.openxmlformats.org/officeDocument/2006/relationships/image" Target="media/image297.png"/><Relationship Id="rId306" Type="http://schemas.openxmlformats.org/officeDocument/2006/relationships/image" Target="media/image296.png"/><Relationship Id="rId305" Type="http://schemas.openxmlformats.org/officeDocument/2006/relationships/image" Target="media/image295.png"/><Relationship Id="rId304" Type="http://schemas.openxmlformats.org/officeDocument/2006/relationships/image" Target="media/image294.png"/><Relationship Id="rId303" Type="http://schemas.openxmlformats.org/officeDocument/2006/relationships/image" Target="media/image293.png"/><Relationship Id="rId302" Type="http://schemas.openxmlformats.org/officeDocument/2006/relationships/image" Target="media/image292.png"/><Relationship Id="rId301" Type="http://schemas.openxmlformats.org/officeDocument/2006/relationships/image" Target="media/image291.png"/><Relationship Id="rId300" Type="http://schemas.openxmlformats.org/officeDocument/2006/relationships/image" Target="media/image290.png"/><Relationship Id="rId30" Type="http://schemas.openxmlformats.org/officeDocument/2006/relationships/image" Target="media/image20.png"/><Relationship Id="rId3" Type="http://schemas.openxmlformats.org/officeDocument/2006/relationships/footer" Target="footer1.xml"/><Relationship Id="rId299" Type="http://schemas.openxmlformats.org/officeDocument/2006/relationships/image" Target="media/image289.png"/><Relationship Id="rId298" Type="http://schemas.openxmlformats.org/officeDocument/2006/relationships/image" Target="media/image288.png"/><Relationship Id="rId297" Type="http://schemas.openxmlformats.org/officeDocument/2006/relationships/image" Target="media/image287.png"/><Relationship Id="rId296" Type="http://schemas.openxmlformats.org/officeDocument/2006/relationships/image" Target="media/image286.png"/><Relationship Id="rId295" Type="http://schemas.openxmlformats.org/officeDocument/2006/relationships/image" Target="media/image285.png"/><Relationship Id="rId294" Type="http://schemas.openxmlformats.org/officeDocument/2006/relationships/image" Target="media/image284.png"/><Relationship Id="rId293" Type="http://schemas.openxmlformats.org/officeDocument/2006/relationships/image" Target="media/image283.png"/><Relationship Id="rId292" Type="http://schemas.openxmlformats.org/officeDocument/2006/relationships/image" Target="media/image282.png"/><Relationship Id="rId291" Type="http://schemas.openxmlformats.org/officeDocument/2006/relationships/image" Target="media/image281.png"/><Relationship Id="rId290" Type="http://schemas.openxmlformats.org/officeDocument/2006/relationships/image" Target="media/image280.png"/><Relationship Id="rId29" Type="http://schemas.openxmlformats.org/officeDocument/2006/relationships/image" Target="media/image19.png"/><Relationship Id="rId289" Type="http://schemas.openxmlformats.org/officeDocument/2006/relationships/image" Target="media/image279.png"/><Relationship Id="rId288" Type="http://schemas.openxmlformats.org/officeDocument/2006/relationships/image" Target="media/image278.png"/><Relationship Id="rId287" Type="http://schemas.openxmlformats.org/officeDocument/2006/relationships/image" Target="media/image277.png"/><Relationship Id="rId286" Type="http://schemas.openxmlformats.org/officeDocument/2006/relationships/image" Target="media/image276.png"/><Relationship Id="rId285" Type="http://schemas.openxmlformats.org/officeDocument/2006/relationships/image" Target="media/image275.png"/><Relationship Id="rId284" Type="http://schemas.openxmlformats.org/officeDocument/2006/relationships/image" Target="media/image274.png"/><Relationship Id="rId283" Type="http://schemas.openxmlformats.org/officeDocument/2006/relationships/image" Target="media/image273.png"/><Relationship Id="rId282" Type="http://schemas.openxmlformats.org/officeDocument/2006/relationships/image" Target="media/image272.png"/><Relationship Id="rId281" Type="http://schemas.openxmlformats.org/officeDocument/2006/relationships/image" Target="media/image271.png"/><Relationship Id="rId280" Type="http://schemas.openxmlformats.org/officeDocument/2006/relationships/image" Target="media/image270.png"/><Relationship Id="rId28" Type="http://schemas.openxmlformats.org/officeDocument/2006/relationships/image" Target="media/image18.png"/><Relationship Id="rId279" Type="http://schemas.openxmlformats.org/officeDocument/2006/relationships/image" Target="media/image269.bmp"/><Relationship Id="rId278" Type="http://schemas.openxmlformats.org/officeDocument/2006/relationships/image" Target="media/image268.png"/><Relationship Id="rId277" Type="http://schemas.openxmlformats.org/officeDocument/2006/relationships/image" Target="media/image267.png"/><Relationship Id="rId276" Type="http://schemas.openxmlformats.org/officeDocument/2006/relationships/image" Target="media/image266.png"/><Relationship Id="rId275" Type="http://schemas.openxmlformats.org/officeDocument/2006/relationships/image" Target="media/image265.png"/><Relationship Id="rId274" Type="http://schemas.openxmlformats.org/officeDocument/2006/relationships/image" Target="media/image264.png"/><Relationship Id="rId273" Type="http://schemas.openxmlformats.org/officeDocument/2006/relationships/image" Target="media/image263.png"/><Relationship Id="rId272" Type="http://schemas.openxmlformats.org/officeDocument/2006/relationships/image" Target="media/image262.png"/><Relationship Id="rId271" Type="http://schemas.openxmlformats.org/officeDocument/2006/relationships/image" Target="media/image261.png"/><Relationship Id="rId270" Type="http://schemas.openxmlformats.org/officeDocument/2006/relationships/image" Target="media/image260.png"/><Relationship Id="rId27" Type="http://schemas.openxmlformats.org/officeDocument/2006/relationships/image" Target="media/image17.png"/><Relationship Id="rId269" Type="http://schemas.openxmlformats.org/officeDocument/2006/relationships/image" Target="media/image259.png"/><Relationship Id="rId268" Type="http://schemas.openxmlformats.org/officeDocument/2006/relationships/image" Target="media/image258.png"/><Relationship Id="rId267" Type="http://schemas.openxmlformats.org/officeDocument/2006/relationships/image" Target="media/image257.png"/><Relationship Id="rId266" Type="http://schemas.openxmlformats.org/officeDocument/2006/relationships/image" Target="media/image256.png"/><Relationship Id="rId265" Type="http://schemas.openxmlformats.org/officeDocument/2006/relationships/image" Target="media/image255.png"/><Relationship Id="rId264" Type="http://schemas.openxmlformats.org/officeDocument/2006/relationships/image" Target="media/image254.png"/><Relationship Id="rId263" Type="http://schemas.openxmlformats.org/officeDocument/2006/relationships/image" Target="media/image253.png"/><Relationship Id="rId262" Type="http://schemas.openxmlformats.org/officeDocument/2006/relationships/image" Target="media/image252.png"/><Relationship Id="rId261" Type="http://schemas.openxmlformats.org/officeDocument/2006/relationships/image" Target="media/image251.png"/><Relationship Id="rId260" Type="http://schemas.openxmlformats.org/officeDocument/2006/relationships/image" Target="media/image250.png"/><Relationship Id="rId26" Type="http://schemas.openxmlformats.org/officeDocument/2006/relationships/image" Target="media/image16.png"/><Relationship Id="rId259" Type="http://schemas.openxmlformats.org/officeDocument/2006/relationships/image" Target="media/image249.png"/><Relationship Id="rId258" Type="http://schemas.openxmlformats.org/officeDocument/2006/relationships/image" Target="media/image248.png"/><Relationship Id="rId257" Type="http://schemas.openxmlformats.org/officeDocument/2006/relationships/image" Target="media/image247.png"/><Relationship Id="rId256" Type="http://schemas.openxmlformats.org/officeDocument/2006/relationships/image" Target="media/image246.png"/><Relationship Id="rId255" Type="http://schemas.openxmlformats.org/officeDocument/2006/relationships/image" Target="media/image245.png"/><Relationship Id="rId254" Type="http://schemas.openxmlformats.org/officeDocument/2006/relationships/image" Target="media/image244.png"/><Relationship Id="rId253" Type="http://schemas.openxmlformats.org/officeDocument/2006/relationships/image" Target="media/image243.png"/><Relationship Id="rId252" Type="http://schemas.openxmlformats.org/officeDocument/2006/relationships/image" Target="media/image242.png"/><Relationship Id="rId251" Type="http://schemas.openxmlformats.org/officeDocument/2006/relationships/image" Target="media/image241.png"/><Relationship Id="rId250" Type="http://schemas.openxmlformats.org/officeDocument/2006/relationships/image" Target="media/image240.png"/><Relationship Id="rId25" Type="http://schemas.openxmlformats.org/officeDocument/2006/relationships/image" Target="media/image15.png"/><Relationship Id="rId249" Type="http://schemas.openxmlformats.org/officeDocument/2006/relationships/image" Target="media/image239.png"/><Relationship Id="rId248" Type="http://schemas.openxmlformats.org/officeDocument/2006/relationships/image" Target="media/image238.png"/><Relationship Id="rId247" Type="http://schemas.openxmlformats.org/officeDocument/2006/relationships/image" Target="media/image237.png"/><Relationship Id="rId246" Type="http://schemas.openxmlformats.org/officeDocument/2006/relationships/image" Target="media/image236.png"/><Relationship Id="rId245" Type="http://schemas.openxmlformats.org/officeDocument/2006/relationships/image" Target="media/image235.png"/><Relationship Id="rId244" Type="http://schemas.openxmlformats.org/officeDocument/2006/relationships/image" Target="media/image234.png"/><Relationship Id="rId243" Type="http://schemas.openxmlformats.org/officeDocument/2006/relationships/image" Target="media/image233.png"/><Relationship Id="rId242" Type="http://schemas.openxmlformats.org/officeDocument/2006/relationships/image" Target="media/image232.png"/><Relationship Id="rId241" Type="http://schemas.openxmlformats.org/officeDocument/2006/relationships/image" Target="media/image231.png"/><Relationship Id="rId240" Type="http://schemas.openxmlformats.org/officeDocument/2006/relationships/image" Target="media/image230.png"/><Relationship Id="rId24" Type="http://schemas.openxmlformats.org/officeDocument/2006/relationships/image" Target="media/image14.png"/><Relationship Id="rId239" Type="http://schemas.openxmlformats.org/officeDocument/2006/relationships/image" Target="media/image229.png"/><Relationship Id="rId238" Type="http://schemas.openxmlformats.org/officeDocument/2006/relationships/image" Target="media/image228.png"/><Relationship Id="rId237" Type="http://schemas.openxmlformats.org/officeDocument/2006/relationships/image" Target="media/image227.png"/><Relationship Id="rId236" Type="http://schemas.openxmlformats.org/officeDocument/2006/relationships/image" Target="media/image226.png"/><Relationship Id="rId235" Type="http://schemas.openxmlformats.org/officeDocument/2006/relationships/image" Target="media/image225.png"/><Relationship Id="rId234" Type="http://schemas.openxmlformats.org/officeDocument/2006/relationships/image" Target="media/image224.png"/><Relationship Id="rId233" Type="http://schemas.openxmlformats.org/officeDocument/2006/relationships/image" Target="media/image223.png"/><Relationship Id="rId232" Type="http://schemas.openxmlformats.org/officeDocument/2006/relationships/image" Target="media/image222.png"/><Relationship Id="rId231" Type="http://schemas.openxmlformats.org/officeDocument/2006/relationships/image" Target="media/image221.png"/><Relationship Id="rId230" Type="http://schemas.openxmlformats.org/officeDocument/2006/relationships/image" Target="media/image220.png"/><Relationship Id="rId23" Type="http://schemas.openxmlformats.org/officeDocument/2006/relationships/image" Target="media/image13.png"/><Relationship Id="rId229" Type="http://schemas.openxmlformats.org/officeDocument/2006/relationships/image" Target="media/image219.png"/><Relationship Id="rId228" Type="http://schemas.openxmlformats.org/officeDocument/2006/relationships/image" Target="media/image218.png"/><Relationship Id="rId227" Type="http://schemas.openxmlformats.org/officeDocument/2006/relationships/image" Target="media/image217.png"/><Relationship Id="rId226" Type="http://schemas.openxmlformats.org/officeDocument/2006/relationships/image" Target="media/image216.png"/><Relationship Id="rId225" Type="http://schemas.openxmlformats.org/officeDocument/2006/relationships/image" Target="media/image215.png"/><Relationship Id="rId224" Type="http://schemas.openxmlformats.org/officeDocument/2006/relationships/image" Target="media/image214.png"/><Relationship Id="rId223" Type="http://schemas.openxmlformats.org/officeDocument/2006/relationships/image" Target="media/image213.png"/><Relationship Id="rId222" Type="http://schemas.openxmlformats.org/officeDocument/2006/relationships/image" Target="media/image212.png"/><Relationship Id="rId221" Type="http://schemas.openxmlformats.org/officeDocument/2006/relationships/image" Target="media/image211.png"/><Relationship Id="rId220" Type="http://schemas.openxmlformats.org/officeDocument/2006/relationships/image" Target="media/image210.png"/><Relationship Id="rId22" Type="http://schemas.openxmlformats.org/officeDocument/2006/relationships/image" Target="media/image12.png"/><Relationship Id="rId219" Type="http://schemas.openxmlformats.org/officeDocument/2006/relationships/image" Target="media/image209.png"/><Relationship Id="rId218" Type="http://schemas.openxmlformats.org/officeDocument/2006/relationships/image" Target="media/image208.png"/><Relationship Id="rId217" Type="http://schemas.openxmlformats.org/officeDocument/2006/relationships/image" Target="media/image207.png"/><Relationship Id="rId216" Type="http://schemas.openxmlformats.org/officeDocument/2006/relationships/image" Target="media/image206.png"/><Relationship Id="rId215" Type="http://schemas.openxmlformats.org/officeDocument/2006/relationships/image" Target="media/image205.png"/><Relationship Id="rId214" Type="http://schemas.openxmlformats.org/officeDocument/2006/relationships/image" Target="media/image204.png"/><Relationship Id="rId213" Type="http://schemas.openxmlformats.org/officeDocument/2006/relationships/image" Target="media/image203.png"/><Relationship Id="rId212" Type="http://schemas.openxmlformats.org/officeDocument/2006/relationships/image" Target="media/image202.png"/><Relationship Id="rId211" Type="http://schemas.openxmlformats.org/officeDocument/2006/relationships/image" Target="media/image201.png"/><Relationship Id="rId210" Type="http://schemas.openxmlformats.org/officeDocument/2006/relationships/image" Target="media/image200.png"/><Relationship Id="rId21" Type="http://schemas.openxmlformats.org/officeDocument/2006/relationships/image" Target="media/image11.png"/><Relationship Id="rId209" Type="http://schemas.openxmlformats.org/officeDocument/2006/relationships/image" Target="media/image199.png"/><Relationship Id="rId208" Type="http://schemas.openxmlformats.org/officeDocument/2006/relationships/image" Target="media/image198.png"/><Relationship Id="rId207" Type="http://schemas.openxmlformats.org/officeDocument/2006/relationships/image" Target="media/image197.png"/><Relationship Id="rId206" Type="http://schemas.openxmlformats.org/officeDocument/2006/relationships/image" Target="media/image196.png"/><Relationship Id="rId205" Type="http://schemas.openxmlformats.org/officeDocument/2006/relationships/image" Target="media/image195.png"/><Relationship Id="rId204" Type="http://schemas.openxmlformats.org/officeDocument/2006/relationships/image" Target="media/image194.png"/><Relationship Id="rId203" Type="http://schemas.openxmlformats.org/officeDocument/2006/relationships/image" Target="media/image193.png"/><Relationship Id="rId202" Type="http://schemas.openxmlformats.org/officeDocument/2006/relationships/image" Target="media/image192.png"/><Relationship Id="rId201" Type="http://schemas.openxmlformats.org/officeDocument/2006/relationships/image" Target="media/image191.png"/><Relationship Id="rId200" Type="http://schemas.openxmlformats.org/officeDocument/2006/relationships/image" Target="media/image190.png"/><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image" Target="media/image189.png"/><Relationship Id="rId198" Type="http://schemas.openxmlformats.org/officeDocument/2006/relationships/image" Target="media/image188.png"/><Relationship Id="rId197" Type="http://schemas.openxmlformats.org/officeDocument/2006/relationships/image" Target="media/image187.png"/><Relationship Id="rId196" Type="http://schemas.openxmlformats.org/officeDocument/2006/relationships/image" Target="media/image186.png"/><Relationship Id="rId195" Type="http://schemas.openxmlformats.org/officeDocument/2006/relationships/image" Target="media/image185.png"/><Relationship Id="rId194" Type="http://schemas.openxmlformats.org/officeDocument/2006/relationships/image" Target="media/image184.png"/><Relationship Id="rId193" Type="http://schemas.openxmlformats.org/officeDocument/2006/relationships/image" Target="media/image183.png"/><Relationship Id="rId192" Type="http://schemas.openxmlformats.org/officeDocument/2006/relationships/image" Target="media/image182.png"/><Relationship Id="rId191" Type="http://schemas.openxmlformats.org/officeDocument/2006/relationships/image" Target="media/image181.png"/><Relationship Id="rId190" Type="http://schemas.openxmlformats.org/officeDocument/2006/relationships/image" Target="media/image180.png"/><Relationship Id="rId19" Type="http://schemas.openxmlformats.org/officeDocument/2006/relationships/image" Target="media/image9.png"/><Relationship Id="rId189" Type="http://schemas.openxmlformats.org/officeDocument/2006/relationships/image" Target="media/image179.png"/><Relationship Id="rId188" Type="http://schemas.openxmlformats.org/officeDocument/2006/relationships/image" Target="media/image178.png"/><Relationship Id="rId187" Type="http://schemas.openxmlformats.org/officeDocument/2006/relationships/image" Target="media/image177.png"/><Relationship Id="rId186" Type="http://schemas.openxmlformats.org/officeDocument/2006/relationships/image" Target="media/image176.png"/><Relationship Id="rId185" Type="http://schemas.openxmlformats.org/officeDocument/2006/relationships/image" Target="media/image175.png"/><Relationship Id="rId184" Type="http://schemas.openxmlformats.org/officeDocument/2006/relationships/image" Target="media/image174.png"/><Relationship Id="rId183" Type="http://schemas.openxmlformats.org/officeDocument/2006/relationships/image" Target="media/image173.png"/><Relationship Id="rId182" Type="http://schemas.openxmlformats.org/officeDocument/2006/relationships/image" Target="media/image172.png"/><Relationship Id="rId181" Type="http://schemas.openxmlformats.org/officeDocument/2006/relationships/image" Target="media/image171.png"/><Relationship Id="rId180" Type="http://schemas.openxmlformats.org/officeDocument/2006/relationships/image" Target="media/image170.png"/><Relationship Id="rId18" Type="http://schemas.openxmlformats.org/officeDocument/2006/relationships/image" Target="media/image8.png"/><Relationship Id="rId179" Type="http://schemas.openxmlformats.org/officeDocument/2006/relationships/image" Target="media/image169.png"/><Relationship Id="rId178" Type="http://schemas.openxmlformats.org/officeDocument/2006/relationships/image" Target="media/image168.png"/><Relationship Id="rId177" Type="http://schemas.openxmlformats.org/officeDocument/2006/relationships/image" Target="media/image167.png"/><Relationship Id="rId176" Type="http://schemas.openxmlformats.org/officeDocument/2006/relationships/image" Target="media/image166.png"/><Relationship Id="rId175" Type="http://schemas.openxmlformats.org/officeDocument/2006/relationships/image" Target="media/image165.png"/><Relationship Id="rId174" Type="http://schemas.openxmlformats.org/officeDocument/2006/relationships/image" Target="media/image164.png"/><Relationship Id="rId173" Type="http://schemas.openxmlformats.org/officeDocument/2006/relationships/image" Target="media/image163.png"/><Relationship Id="rId172" Type="http://schemas.openxmlformats.org/officeDocument/2006/relationships/image" Target="media/image162.png"/><Relationship Id="rId171" Type="http://schemas.openxmlformats.org/officeDocument/2006/relationships/image" Target="media/image161.png"/><Relationship Id="rId170" Type="http://schemas.openxmlformats.org/officeDocument/2006/relationships/image" Target="media/image160.png"/><Relationship Id="rId17" Type="http://schemas.openxmlformats.org/officeDocument/2006/relationships/image" Target="media/image7.png"/><Relationship Id="rId169" Type="http://schemas.openxmlformats.org/officeDocument/2006/relationships/image" Target="media/image159.png"/><Relationship Id="rId168" Type="http://schemas.openxmlformats.org/officeDocument/2006/relationships/image" Target="media/image158.png"/><Relationship Id="rId167" Type="http://schemas.openxmlformats.org/officeDocument/2006/relationships/image" Target="media/image157.png"/><Relationship Id="rId166" Type="http://schemas.openxmlformats.org/officeDocument/2006/relationships/image" Target="media/image156.png"/><Relationship Id="rId165" Type="http://schemas.openxmlformats.org/officeDocument/2006/relationships/image" Target="media/image155.png"/><Relationship Id="rId164" Type="http://schemas.openxmlformats.org/officeDocument/2006/relationships/image" Target="media/image154.png"/><Relationship Id="rId163" Type="http://schemas.openxmlformats.org/officeDocument/2006/relationships/image" Target="media/image153.png"/><Relationship Id="rId162" Type="http://schemas.openxmlformats.org/officeDocument/2006/relationships/image" Target="media/image152.png"/><Relationship Id="rId161" Type="http://schemas.openxmlformats.org/officeDocument/2006/relationships/image" Target="media/image151.png"/><Relationship Id="rId160" Type="http://schemas.openxmlformats.org/officeDocument/2006/relationships/image" Target="media/image150.png"/><Relationship Id="rId16" Type="http://schemas.openxmlformats.org/officeDocument/2006/relationships/image" Target="media/image6.png"/><Relationship Id="rId159" Type="http://schemas.openxmlformats.org/officeDocument/2006/relationships/image" Target="media/image149.png"/><Relationship Id="rId158" Type="http://schemas.openxmlformats.org/officeDocument/2006/relationships/image" Target="media/image148.png"/><Relationship Id="rId157" Type="http://schemas.openxmlformats.org/officeDocument/2006/relationships/image" Target="media/image147.png"/><Relationship Id="rId156" Type="http://schemas.openxmlformats.org/officeDocument/2006/relationships/image" Target="media/image146.png"/><Relationship Id="rId155" Type="http://schemas.openxmlformats.org/officeDocument/2006/relationships/image" Target="media/image145.png"/><Relationship Id="rId154" Type="http://schemas.openxmlformats.org/officeDocument/2006/relationships/image" Target="media/image144.png"/><Relationship Id="rId153" Type="http://schemas.openxmlformats.org/officeDocument/2006/relationships/image" Target="media/image143.png"/><Relationship Id="rId152" Type="http://schemas.openxmlformats.org/officeDocument/2006/relationships/image" Target="media/image142.png"/><Relationship Id="rId151" Type="http://schemas.openxmlformats.org/officeDocument/2006/relationships/image" Target="media/image141.png"/><Relationship Id="rId150" Type="http://schemas.openxmlformats.org/officeDocument/2006/relationships/image" Target="media/image140.png"/><Relationship Id="rId15" Type="http://schemas.openxmlformats.org/officeDocument/2006/relationships/image" Target="media/image5.png"/><Relationship Id="rId149" Type="http://schemas.openxmlformats.org/officeDocument/2006/relationships/image" Target="media/image139.png"/><Relationship Id="rId148" Type="http://schemas.openxmlformats.org/officeDocument/2006/relationships/image" Target="media/image138.png"/><Relationship Id="rId147" Type="http://schemas.openxmlformats.org/officeDocument/2006/relationships/image" Target="media/image137.png"/><Relationship Id="rId146" Type="http://schemas.openxmlformats.org/officeDocument/2006/relationships/image" Target="media/image136.png"/><Relationship Id="rId145" Type="http://schemas.openxmlformats.org/officeDocument/2006/relationships/image" Target="media/image135.png"/><Relationship Id="rId144" Type="http://schemas.openxmlformats.org/officeDocument/2006/relationships/image" Target="media/image134.png"/><Relationship Id="rId143" Type="http://schemas.openxmlformats.org/officeDocument/2006/relationships/image" Target="media/image133.png"/><Relationship Id="rId142" Type="http://schemas.openxmlformats.org/officeDocument/2006/relationships/image" Target="media/image132.png"/><Relationship Id="rId141" Type="http://schemas.openxmlformats.org/officeDocument/2006/relationships/image" Target="media/image131.png"/><Relationship Id="rId140" Type="http://schemas.openxmlformats.org/officeDocument/2006/relationships/image" Target="media/image130.png"/><Relationship Id="rId14" Type="http://schemas.openxmlformats.org/officeDocument/2006/relationships/image" Target="media/image4.png"/><Relationship Id="rId139" Type="http://schemas.openxmlformats.org/officeDocument/2006/relationships/image" Target="media/image129.png"/><Relationship Id="rId138" Type="http://schemas.openxmlformats.org/officeDocument/2006/relationships/image" Target="media/image128.png"/><Relationship Id="rId137" Type="http://schemas.openxmlformats.org/officeDocument/2006/relationships/image" Target="media/image127.png"/><Relationship Id="rId136" Type="http://schemas.openxmlformats.org/officeDocument/2006/relationships/image" Target="media/image126.png"/><Relationship Id="rId135" Type="http://schemas.openxmlformats.org/officeDocument/2006/relationships/image" Target="media/image125.png"/><Relationship Id="rId134" Type="http://schemas.openxmlformats.org/officeDocument/2006/relationships/image" Target="media/image124.png"/><Relationship Id="rId133" Type="http://schemas.openxmlformats.org/officeDocument/2006/relationships/image" Target="media/image123.png"/><Relationship Id="rId132" Type="http://schemas.openxmlformats.org/officeDocument/2006/relationships/image" Target="media/image122.png"/><Relationship Id="rId131" Type="http://schemas.openxmlformats.org/officeDocument/2006/relationships/image" Target="media/image121.png"/><Relationship Id="rId130" Type="http://schemas.openxmlformats.org/officeDocument/2006/relationships/image" Target="media/image120.png"/><Relationship Id="rId13" Type="http://schemas.openxmlformats.org/officeDocument/2006/relationships/image" Target="media/image3.png"/><Relationship Id="rId129" Type="http://schemas.openxmlformats.org/officeDocument/2006/relationships/image" Target="media/image119.png"/><Relationship Id="rId128" Type="http://schemas.openxmlformats.org/officeDocument/2006/relationships/image" Target="media/image118.png"/><Relationship Id="rId127" Type="http://schemas.openxmlformats.org/officeDocument/2006/relationships/image" Target="media/image117.png"/><Relationship Id="rId126" Type="http://schemas.openxmlformats.org/officeDocument/2006/relationships/image" Target="media/image116.png"/><Relationship Id="rId125" Type="http://schemas.openxmlformats.org/officeDocument/2006/relationships/image" Target="media/image115.png"/><Relationship Id="rId124" Type="http://schemas.openxmlformats.org/officeDocument/2006/relationships/image" Target="media/image114.png"/><Relationship Id="rId123" Type="http://schemas.openxmlformats.org/officeDocument/2006/relationships/image" Target="media/image113.png"/><Relationship Id="rId122" Type="http://schemas.openxmlformats.org/officeDocument/2006/relationships/image" Target="media/image112.png"/><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2.pn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image" Target="media/image1.png"/><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736E6D-1FDC-4B98-9888-4DF484E39678}">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108</Pages>
  <Words>380</Words>
  <Characters>1882</Characters>
  <Lines>1</Lines>
  <Paragraphs>1</Paragraphs>
  <TotalTime>18</TotalTime>
  <ScaleCrop>false</ScaleCrop>
  <LinksUpToDate>false</LinksUpToDate>
  <CharactersWithSpaces>2335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2023-11-03T02:15:00Z</dcterms:created>
  <dc:creator>Windows 用户</dc:creator>
  <cp:lastModifiedBy>303423500</cp:lastModifiedBy>
  <dcterms:modified xsi:type="dcterms:W3CDTF">2025-04-22T07:23:14Z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CD090545CB544803A45C0A99948E4DBC_13</vt:lpwstr>
  </property>
  <property fmtid="{D5CDD505-2E9C-101B-9397-08002B2CF9AE}" pid="4" name="KSOTemplateDocerSaveRecord">
    <vt:lpwstr>eyJoZGlkIjoiMjZlZTY3NjhjZjM3OGVjYTI2YzU3ZDY5MGE3YmUzMDEiLCJ1c2VySWQiOiIxOTcyNzg1NzMifQ==</vt:lpwstr>
  </property>
</Properties>
</file>